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077" w:rsidRPr="0049778E" w:rsidRDefault="00407077" w:rsidP="00407077">
      <w:pPr>
        <w:pStyle w:val="Default"/>
        <w:rPr>
          <w:rFonts w:ascii="Arial" w:hAnsi="Arial" w:cs="Arial"/>
          <w:sz w:val="18"/>
          <w:szCs w:val="18"/>
        </w:rPr>
      </w:pPr>
    </w:p>
    <w:p w:rsidR="00407077" w:rsidRPr="0049778E" w:rsidRDefault="00407077" w:rsidP="00407077">
      <w:pPr>
        <w:pStyle w:val="Default"/>
        <w:rPr>
          <w:rFonts w:ascii="Arial" w:hAnsi="Arial" w:cs="Arial"/>
          <w:sz w:val="18"/>
          <w:szCs w:val="18"/>
        </w:rPr>
      </w:pPr>
    </w:p>
    <w:p w:rsidR="00FC43D7" w:rsidRPr="0049778E" w:rsidRDefault="00FC43D7" w:rsidP="00FC43D7">
      <w:pPr>
        <w:pStyle w:val="Default"/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49778E">
        <w:rPr>
          <w:rFonts w:ascii="Arial" w:hAnsi="Arial" w:cs="Arial"/>
          <w:b/>
          <w:sz w:val="48"/>
          <w:szCs w:val="48"/>
          <w:u w:val="single"/>
        </w:rPr>
        <w:t>RESOURCES</w:t>
      </w:r>
    </w:p>
    <w:p w:rsidR="00FC43D7" w:rsidRPr="0049778E" w:rsidRDefault="00FC43D7" w:rsidP="00407077">
      <w:pPr>
        <w:pStyle w:val="Default"/>
        <w:rPr>
          <w:rFonts w:ascii="Arial" w:hAnsi="Arial" w:cs="Arial"/>
          <w:sz w:val="22"/>
          <w:szCs w:val="22"/>
        </w:rPr>
      </w:pPr>
    </w:p>
    <w:p w:rsidR="00FC43D7" w:rsidRPr="0049778E" w:rsidRDefault="00FC43D7" w:rsidP="00407077">
      <w:pPr>
        <w:pStyle w:val="Default"/>
        <w:rPr>
          <w:rFonts w:ascii="Arial" w:hAnsi="Arial" w:cs="Arial"/>
          <w:sz w:val="22"/>
          <w:szCs w:val="22"/>
        </w:rPr>
      </w:pPr>
    </w:p>
    <w:p w:rsidR="00FC43D7" w:rsidRPr="0049778E" w:rsidRDefault="00FC43D7" w:rsidP="00407077">
      <w:pPr>
        <w:pStyle w:val="Default"/>
        <w:rPr>
          <w:rFonts w:ascii="Arial" w:hAnsi="Arial" w:cs="Arial"/>
          <w:sz w:val="22"/>
          <w:szCs w:val="22"/>
        </w:rPr>
      </w:pPr>
    </w:p>
    <w:p w:rsidR="00407077" w:rsidRPr="0049778E" w:rsidRDefault="00407077" w:rsidP="00FC43D7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9778E">
        <w:rPr>
          <w:rFonts w:ascii="Arial" w:hAnsi="Arial" w:cs="Arial"/>
          <w:sz w:val="22"/>
          <w:szCs w:val="22"/>
        </w:rPr>
        <w:t xml:space="preserve">Better Health Channel: Complementary therapies. Available at: </w:t>
      </w:r>
      <w:r w:rsidRPr="0049778E">
        <w:rPr>
          <w:rFonts w:ascii="Arial" w:hAnsi="Arial" w:cs="Arial"/>
          <w:sz w:val="22"/>
          <w:szCs w:val="22"/>
          <w:u w:val="single"/>
        </w:rPr>
        <w:t>http://www.betterhealth.vic.gov.au/bhcv2/bhcarticles.nsf/pages/Complementary_therapies?open</w:t>
      </w:r>
    </w:p>
    <w:p w:rsidR="00407077" w:rsidRPr="0049778E" w:rsidRDefault="00407077" w:rsidP="00FC43D7">
      <w:pPr>
        <w:pStyle w:val="Default"/>
        <w:numPr>
          <w:ilvl w:val="0"/>
          <w:numId w:val="2"/>
        </w:numPr>
        <w:spacing w:after="200"/>
        <w:rPr>
          <w:rFonts w:ascii="Arial" w:hAnsi="Arial" w:cs="Arial"/>
          <w:sz w:val="22"/>
          <w:szCs w:val="22"/>
        </w:rPr>
      </w:pPr>
      <w:proofErr w:type="spellStart"/>
      <w:r w:rsidRPr="0049778E">
        <w:rPr>
          <w:rFonts w:ascii="Arial" w:hAnsi="Arial" w:cs="Arial"/>
          <w:sz w:val="22"/>
          <w:szCs w:val="22"/>
        </w:rPr>
        <w:t>MyDr</w:t>
      </w:r>
      <w:proofErr w:type="spellEnd"/>
      <w:r w:rsidRPr="0049778E">
        <w:rPr>
          <w:rFonts w:ascii="Arial" w:hAnsi="Arial" w:cs="Arial"/>
          <w:sz w:val="22"/>
          <w:szCs w:val="22"/>
        </w:rPr>
        <w:t xml:space="preserve">: Complementary Medicine Centre. Available at: </w:t>
      </w:r>
      <w:r w:rsidRPr="0049778E">
        <w:rPr>
          <w:rFonts w:ascii="Arial" w:hAnsi="Arial" w:cs="Arial"/>
          <w:sz w:val="22"/>
          <w:szCs w:val="22"/>
          <w:u w:val="single"/>
        </w:rPr>
        <w:t>http://www.mydr.com.au/default.asp?Section=complementarymedicine</w:t>
      </w:r>
    </w:p>
    <w:p w:rsidR="00407077" w:rsidRPr="0049778E" w:rsidRDefault="00407077" w:rsidP="00FC43D7">
      <w:pPr>
        <w:pStyle w:val="Default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</w:rPr>
      </w:pPr>
      <w:r w:rsidRPr="0049778E">
        <w:rPr>
          <w:rFonts w:ascii="Arial" w:hAnsi="Arial" w:cs="Arial"/>
          <w:sz w:val="22"/>
          <w:szCs w:val="22"/>
        </w:rPr>
        <w:t xml:space="preserve">ABC Health and wellbeing: A-Z library. Available at: </w:t>
      </w:r>
      <w:r w:rsidRPr="0049778E">
        <w:rPr>
          <w:rFonts w:ascii="Arial" w:hAnsi="Arial" w:cs="Arial"/>
          <w:sz w:val="22"/>
          <w:szCs w:val="22"/>
          <w:u w:val="single"/>
        </w:rPr>
        <w:t>http://www.abc.net.au/health/library/</w:t>
      </w:r>
    </w:p>
    <w:p w:rsidR="00407077" w:rsidRPr="0049778E" w:rsidRDefault="00407077" w:rsidP="00FC43D7">
      <w:pPr>
        <w:pStyle w:val="Default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</w:rPr>
      </w:pPr>
      <w:r w:rsidRPr="0049778E">
        <w:rPr>
          <w:rFonts w:ascii="Arial" w:hAnsi="Arial" w:cs="Arial"/>
          <w:sz w:val="22"/>
          <w:szCs w:val="22"/>
        </w:rPr>
        <w:t xml:space="preserve">Therapeutic Goods Administration: Regulation of contemporary medicines. Available at: </w:t>
      </w:r>
      <w:r w:rsidRPr="0049778E">
        <w:rPr>
          <w:rFonts w:ascii="Arial" w:hAnsi="Arial" w:cs="Arial"/>
          <w:sz w:val="22"/>
          <w:szCs w:val="22"/>
          <w:u w:val="single"/>
        </w:rPr>
        <w:t>http://www.tga.gov.au/</w:t>
      </w:r>
    </w:p>
    <w:p w:rsidR="00407077" w:rsidRPr="0049778E" w:rsidRDefault="00407077" w:rsidP="00FC43D7">
      <w:pPr>
        <w:pStyle w:val="Default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</w:rPr>
      </w:pPr>
      <w:r w:rsidRPr="0049778E">
        <w:rPr>
          <w:rFonts w:ascii="Arial" w:hAnsi="Arial" w:cs="Arial"/>
          <w:sz w:val="22"/>
          <w:szCs w:val="22"/>
        </w:rPr>
        <w:t xml:space="preserve">Government of Western Australia: Department of Health. Available at: </w:t>
      </w:r>
      <w:r w:rsidRPr="0049778E">
        <w:rPr>
          <w:rFonts w:ascii="Arial" w:hAnsi="Arial" w:cs="Arial"/>
          <w:sz w:val="22"/>
          <w:szCs w:val="22"/>
          <w:u w:val="single"/>
        </w:rPr>
        <w:t>http://www.health.wa.gov.au/home/</w:t>
      </w:r>
    </w:p>
    <w:p w:rsidR="00407077" w:rsidRPr="0049778E" w:rsidRDefault="00407077" w:rsidP="00FC43D7">
      <w:pPr>
        <w:pStyle w:val="Default"/>
        <w:numPr>
          <w:ilvl w:val="0"/>
          <w:numId w:val="2"/>
        </w:numPr>
        <w:spacing w:after="120"/>
        <w:rPr>
          <w:rFonts w:ascii="Arial" w:hAnsi="Arial" w:cs="Arial"/>
          <w:sz w:val="22"/>
          <w:szCs w:val="22"/>
        </w:rPr>
      </w:pPr>
      <w:r w:rsidRPr="0049778E">
        <w:rPr>
          <w:rFonts w:ascii="Arial" w:hAnsi="Arial" w:cs="Arial"/>
          <w:sz w:val="22"/>
          <w:szCs w:val="22"/>
        </w:rPr>
        <w:t xml:space="preserve">Australian Medical Association: AMA Code of Ethics. Available at: </w:t>
      </w:r>
      <w:r w:rsidRPr="0049778E">
        <w:rPr>
          <w:rFonts w:ascii="Arial" w:hAnsi="Arial" w:cs="Arial"/>
          <w:sz w:val="22"/>
          <w:szCs w:val="22"/>
          <w:u w:val="single"/>
        </w:rPr>
        <w:t>https://ama.com.au/codeofethics</w:t>
      </w:r>
    </w:p>
    <w:p w:rsidR="00407077" w:rsidRPr="0049778E" w:rsidRDefault="00407077" w:rsidP="00407077">
      <w:pPr>
        <w:pStyle w:val="Default"/>
        <w:rPr>
          <w:rFonts w:ascii="Arial" w:hAnsi="Arial" w:cs="Arial"/>
          <w:sz w:val="22"/>
          <w:szCs w:val="22"/>
        </w:rPr>
      </w:pPr>
    </w:p>
    <w:p w:rsidR="00407077" w:rsidRPr="0049778E" w:rsidRDefault="00407077" w:rsidP="00FC43D7">
      <w:pPr>
        <w:pStyle w:val="Default"/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49778E">
        <w:rPr>
          <w:rFonts w:ascii="Arial" w:hAnsi="Arial" w:cs="Arial"/>
          <w:sz w:val="22"/>
          <w:szCs w:val="22"/>
        </w:rPr>
        <w:t>Governing bodies (Part A Question 7) could include:</w:t>
      </w:r>
    </w:p>
    <w:p w:rsidR="00407077" w:rsidRPr="0049778E" w:rsidRDefault="00407077" w:rsidP="00FC43D7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9778E">
        <w:rPr>
          <w:rFonts w:ascii="Arial" w:hAnsi="Arial" w:cs="Arial"/>
          <w:sz w:val="22"/>
          <w:szCs w:val="22"/>
        </w:rPr>
        <w:t>The Australian Psychological Society (</w:t>
      </w:r>
      <w:r w:rsidRPr="0049778E">
        <w:rPr>
          <w:rFonts w:ascii="Arial" w:hAnsi="Arial" w:cs="Arial"/>
          <w:sz w:val="22"/>
          <w:szCs w:val="22"/>
          <w:u w:val="single"/>
        </w:rPr>
        <w:t>http://www.psychology.org.au/</w:t>
      </w:r>
      <w:r w:rsidRPr="0049778E">
        <w:rPr>
          <w:rFonts w:ascii="Arial" w:hAnsi="Arial" w:cs="Arial"/>
          <w:sz w:val="22"/>
          <w:szCs w:val="22"/>
        </w:rPr>
        <w:t>)</w:t>
      </w:r>
    </w:p>
    <w:p w:rsidR="00407077" w:rsidRPr="0049778E" w:rsidRDefault="00407077" w:rsidP="00FC43D7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9778E">
        <w:rPr>
          <w:rFonts w:ascii="Arial" w:hAnsi="Arial" w:cs="Arial"/>
          <w:sz w:val="22"/>
          <w:szCs w:val="22"/>
        </w:rPr>
        <w:t>The Australian Acupuncture and Chinese Medicine Association (</w:t>
      </w:r>
      <w:r w:rsidRPr="0049778E">
        <w:rPr>
          <w:rFonts w:ascii="Arial" w:hAnsi="Arial" w:cs="Arial"/>
          <w:sz w:val="22"/>
          <w:szCs w:val="22"/>
          <w:u w:val="single"/>
        </w:rPr>
        <w:t>http://www.acupuncture.org.au/</w:t>
      </w:r>
      <w:r w:rsidRPr="0049778E">
        <w:rPr>
          <w:rFonts w:ascii="Arial" w:hAnsi="Arial" w:cs="Arial"/>
          <w:sz w:val="22"/>
          <w:szCs w:val="22"/>
        </w:rPr>
        <w:t>)</w:t>
      </w:r>
    </w:p>
    <w:p w:rsidR="00407077" w:rsidRPr="0049778E" w:rsidRDefault="00407077" w:rsidP="00FC43D7">
      <w:pPr>
        <w:pStyle w:val="Default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9778E">
        <w:rPr>
          <w:rFonts w:ascii="Arial" w:hAnsi="Arial" w:cs="Arial"/>
          <w:sz w:val="22"/>
          <w:szCs w:val="22"/>
        </w:rPr>
        <w:t>The Australian Medical Association (WA) (</w:t>
      </w:r>
      <w:r w:rsidRPr="0049778E">
        <w:rPr>
          <w:rFonts w:ascii="Arial" w:hAnsi="Arial" w:cs="Arial"/>
          <w:sz w:val="22"/>
          <w:szCs w:val="22"/>
          <w:u w:val="single"/>
        </w:rPr>
        <w:t>http://www.ama.com.au/</w:t>
      </w:r>
      <w:r w:rsidRPr="0049778E">
        <w:rPr>
          <w:rFonts w:ascii="Arial" w:hAnsi="Arial" w:cs="Arial"/>
          <w:sz w:val="22"/>
          <w:szCs w:val="22"/>
        </w:rPr>
        <w:t>)</w:t>
      </w:r>
    </w:p>
    <w:p w:rsidR="00407077" w:rsidRPr="0049778E" w:rsidRDefault="00407077" w:rsidP="00FC43D7">
      <w:pPr>
        <w:pStyle w:val="Default"/>
        <w:numPr>
          <w:ilvl w:val="0"/>
          <w:numId w:val="2"/>
        </w:numPr>
        <w:spacing w:after="200"/>
        <w:rPr>
          <w:rFonts w:ascii="Arial" w:hAnsi="Arial" w:cs="Arial"/>
          <w:sz w:val="22"/>
          <w:szCs w:val="22"/>
        </w:rPr>
      </w:pPr>
      <w:r w:rsidRPr="0049778E">
        <w:rPr>
          <w:rFonts w:ascii="Arial" w:hAnsi="Arial" w:cs="Arial"/>
          <w:sz w:val="22"/>
          <w:szCs w:val="22"/>
        </w:rPr>
        <w:t>The Australian Traditional Medicine Society (</w:t>
      </w:r>
      <w:r w:rsidRPr="0049778E">
        <w:rPr>
          <w:rFonts w:ascii="Arial" w:hAnsi="Arial" w:cs="Arial"/>
          <w:sz w:val="22"/>
          <w:szCs w:val="22"/>
          <w:u w:val="single"/>
        </w:rPr>
        <w:t>http://www.atms.com.au/</w:t>
      </w:r>
      <w:r w:rsidRPr="0049778E">
        <w:rPr>
          <w:rFonts w:ascii="Arial" w:hAnsi="Arial" w:cs="Arial"/>
          <w:sz w:val="22"/>
          <w:szCs w:val="22"/>
        </w:rPr>
        <w:t>).</w:t>
      </w:r>
    </w:p>
    <w:p w:rsidR="002D663A" w:rsidRPr="0049778E" w:rsidRDefault="002D663A">
      <w:pPr>
        <w:rPr>
          <w:rFonts w:ascii="Arial" w:hAnsi="Arial" w:cs="Arial"/>
        </w:rPr>
      </w:pPr>
    </w:p>
    <w:p w:rsidR="00407077" w:rsidRPr="0049778E" w:rsidRDefault="00FC43D7" w:rsidP="00FC43D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6"/>
          <w:szCs w:val="36"/>
          <w:u w:val="single"/>
        </w:rPr>
      </w:pPr>
      <w:r w:rsidRPr="0049778E">
        <w:rPr>
          <w:rFonts w:ascii="Arial" w:hAnsi="Arial" w:cs="Arial"/>
          <w:b/>
          <w:sz w:val="36"/>
          <w:szCs w:val="36"/>
          <w:u w:val="single"/>
        </w:rPr>
        <w:t>Alcohol</w:t>
      </w:r>
    </w:p>
    <w:p w:rsidR="00407077" w:rsidRPr="0049778E" w:rsidRDefault="00407077" w:rsidP="00FC43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hyperlink r:id="rId6" w:history="1">
        <w:r w:rsidRPr="0049778E">
          <w:rPr>
            <w:rStyle w:val="Hyperlink"/>
            <w:rFonts w:ascii="Arial" w:hAnsi="Arial" w:cs="Arial"/>
          </w:rPr>
          <w:t>http://dontriskit.info/drink-driving/test-your-reactions/</w:t>
        </w:r>
      </w:hyperlink>
      <w:r w:rsidRPr="0049778E">
        <w:rPr>
          <w:rFonts w:ascii="Arial" w:hAnsi="Arial" w:cs="Arial"/>
        </w:rPr>
        <w:t xml:space="preserve"> </w:t>
      </w:r>
    </w:p>
    <w:p w:rsidR="00FC43D7" w:rsidRPr="0049778E" w:rsidRDefault="00FC43D7" w:rsidP="00FC43D7">
      <w:pPr>
        <w:pStyle w:val="ListParagraph"/>
        <w:rPr>
          <w:rFonts w:ascii="Arial" w:hAnsi="Arial" w:cs="Arial"/>
          <w:b/>
        </w:rPr>
      </w:pPr>
    </w:p>
    <w:p w:rsidR="00407077" w:rsidRPr="0049778E" w:rsidRDefault="00FC43D7" w:rsidP="00FC43D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6"/>
          <w:szCs w:val="36"/>
          <w:u w:val="single"/>
        </w:rPr>
      </w:pPr>
      <w:r w:rsidRPr="0049778E">
        <w:rPr>
          <w:rFonts w:ascii="Arial" w:hAnsi="Arial" w:cs="Arial"/>
          <w:b/>
          <w:sz w:val="36"/>
          <w:szCs w:val="36"/>
          <w:u w:val="single"/>
        </w:rPr>
        <w:t>Year 11 PES text book</w:t>
      </w:r>
    </w:p>
    <w:p w:rsidR="00FC43D7" w:rsidRPr="0049778E" w:rsidRDefault="00FC43D7" w:rsidP="00FC43D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49778E">
        <w:rPr>
          <w:rFonts w:ascii="Arial" w:hAnsi="Arial" w:cs="Arial"/>
        </w:rPr>
        <w:t xml:space="preserve">Beliefs, values and attitudes </w:t>
      </w:r>
    </w:p>
    <w:p w:rsidR="00FC43D7" w:rsidRPr="0049778E" w:rsidRDefault="00FC43D7" w:rsidP="00FC43D7">
      <w:pPr>
        <w:pStyle w:val="ListParagraph"/>
        <w:rPr>
          <w:rFonts w:ascii="Arial" w:hAnsi="Arial" w:cs="Arial"/>
        </w:rPr>
      </w:pPr>
    </w:p>
    <w:p w:rsidR="00FC43D7" w:rsidRPr="0049778E" w:rsidRDefault="00FC43D7" w:rsidP="00FC43D7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6"/>
          <w:szCs w:val="36"/>
          <w:u w:val="single"/>
        </w:rPr>
      </w:pPr>
      <w:r w:rsidRPr="0049778E">
        <w:rPr>
          <w:rFonts w:ascii="Arial" w:hAnsi="Arial" w:cs="Arial"/>
          <w:b/>
          <w:sz w:val="36"/>
          <w:szCs w:val="36"/>
          <w:u w:val="single"/>
        </w:rPr>
        <w:t xml:space="preserve">Year 12 PES text book </w:t>
      </w:r>
    </w:p>
    <w:p w:rsidR="00FC43D7" w:rsidRDefault="00FC43D7" w:rsidP="00FC43D7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9778E">
        <w:rPr>
          <w:rFonts w:ascii="Arial" w:hAnsi="Arial" w:cs="Arial"/>
          <w:sz w:val="28"/>
          <w:szCs w:val="28"/>
        </w:rPr>
        <w:t xml:space="preserve">SMART goals </w:t>
      </w:r>
    </w:p>
    <w:p w:rsidR="007537BA" w:rsidRDefault="007537BA" w:rsidP="007537BA">
      <w:pPr>
        <w:rPr>
          <w:rFonts w:ascii="Arial" w:hAnsi="Arial" w:cs="Arial"/>
          <w:sz w:val="28"/>
          <w:szCs w:val="28"/>
          <w:u w:val="single"/>
        </w:rPr>
      </w:pPr>
    </w:p>
    <w:p w:rsidR="007537BA" w:rsidRPr="007537BA" w:rsidRDefault="007537BA" w:rsidP="007537BA">
      <w:pPr>
        <w:rPr>
          <w:rFonts w:ascii="Arial" w:hAnsi="Arial" w:cs="Arial"/>
          <w:sz w:val="28"/>
          <w:szCs w:val="28"/>
          <w:u w:val="single"/>
        </w:rPr>
      </w:pPr>
      <w:bookmarkStart w:id="0" w:name="_GoBack"/>
      <w:bookmarkEnd w:id="0"/>
      <w:r w:rsidRPr="007537BA">
        <w:rPr>
          <w:rFonts w:ascii="Arial" w:hAnsi="Arial" w:cs="Arial"/>
          <w:sz w:val="28"/>
          <w:szCs w:val="28"/>
          <w:u w:val="single"/>
        </w:rPr>
        <w:t>Potential Speakers:</w:t>
      </w:r>
    </w:p>
    <w:p w:rsidR="007537BA" w:rsidRPr="007537BA" w:rsidRDefault="007537BA" w:rsidP="007537B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537BA">
        <w:rPr>
          <w:rFonts w:ascii="Arial" w:hAnsi="Arial" w:cs="Arial"/>
          <w:sz w:val="28"/>
          <w:szCs w:val="28"/>
        </w:rPr>
        <w:t xml:space="preserve">Jody Brownley </w:t>
      </w:r>
    </w:p>
    <w:p w:rsidR="007537BA" w:rsidRPr="007537BA" w:rsidRDefault="007537BA" w:rsidP="007537B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537BA">
        <w:rPr>
          <w:rFonts w:ascii="Arial" w:hAnsi="Arial" w:cs="Arial"/>
          <w:sz w:val="28"/>
          <w:szCs w:val="28"/>
        </w:rPr>
        <w:t>Peter Bleaks</w:t>
      </w:r>
    </w:p>
    <w:p w:rsidR="007537BA" w:rsidRPr="007537BA" w:rsidRDefault="007537BA" w:rsidP="007537B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537BA">
        <w:rPr>
          <w:rFonts w:ascii="Arial" w:hAnsi="Arial" w:cs="Arial"/>
          <w:sz w:val="28"/>
          <w:szCs w:val="28"/>
        </w:rPr>
        <w:t>Martin Cable</w:t>
      </w:r>
    </w:p>
    <w:p w:rsidR="007537BA" w:rsidRPr="007537BA" w:rsidRDefault="007537BA" w:rsidP="007537B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537BA">
        <w:rPr>
          <w:rFonts w:ascii="Arial" w:hAnsi="Arial" w:cs="Arial"/>
          <w:sz w:val="28"/>
          <w:szCs w:val="28"/>
        </w:rPr>
        <w:t>Tyrone Brownley</w:t>
      </w:r>
    </w:p>
    <w:p w:rsidR="007537BA" w:rsidRPr="007537BA" w:rsidRDefault="007537BA" w:rsidP="007537B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537BA">
        <w:rPr>
          <w:rFonts w:ascii="Arial" w:hAnsi="Arial" w:cs="Arial"/>
          <w:sz w:val="28"/>
          <w:szCs w:val="28"/>
        </w:rPr>
        <w:t>Trent Donaldson</w:t>
      </w:r>
    </w:p>
    <w:p w:rsidR="007537BA" w:rsidRDefault="007537BA" w:rsidP="007537BA">
      <w:pPr>
        <w:rPr>
          <w:rFonts w:ascii="Arial" w:hAnsi="Arial" w:cs="Arial"/>
          <w:sz w:val="28"/>
          <w:szCs w:val="28"/>
        </w:rPr>
      </w:pPr>
    </w:p>
    <w:p w:rsidR="007537BA" w:rsidRPr="007537BA" w:rsidRDefault="007537BA" w:rsidP="007537BA">
      <w:pPr>
        <w:rPr>
          <w:rFonts w:ascii="Arial" w:hAnsi="Arial" w:cs="Arial"/>
          <w:sz w:val="28"/>
          <w:szCs w:val="28"/>
        </w:rPr>
      </w:pPr>
    </w:p>
    <w:sectPr w:rsidR="007537BA" w:rsidRPr="007537BA" w:rsidSect="00965283">
      <w:pgSz w:w="11906" w:h="17338"/>
      <w:pgMar w:top="1060" w:right="1030" w:bottom="645" w:left="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F5CB7"/>
    <w:multiLevelType w:val="hybridMultilevel"/>
    <w:tmpl w:val="3D86C3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060C49"/>
    <w:multiLevelType w:val="hybridMultilevel"/>
    <w:tmpl w:val="EFE4A92C"/>
    <w:lvl w:ilvl="0" w:tplc="3746E3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821A3D"/>
    <w:multiLevelType w:val="hybridMultilevel"/>
    <w:tmpl w:val="A40CED0A"/>
    <w:lvl w:ilvl="0" w:tplc="3746E3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077"/>
    <w:rsid w:val="002D663A"/>
    <w:rsid w:val="00407077"/>
    <w:rsid w:val="0049778E"/>
    <w:rsid w:val="007537BA"/>
    <w:rsid w:val="00FC4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7077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0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4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7077"/>
    <w:pPr>
      <w:autoSpaceDE w:val="0"/>
      <w:autoSpaceDN w:val="0"/>
      <w:adjustRightInd w:val="0"/>
      <w:spacing w:after="0" w:line="240" w:lineRule="auto"/>
    </w:pPr>
    <w:rPr>
      <w:rFonts w:ascii="Franklin Gothic Book" w:hAnsi="Franklin Gothic Book" w:cs="Franklin Gothic Book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07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C4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ntriskit.info/drink-driving/test-your-reac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1CC4C1A7</Template>
  <TotalTime>67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FLEMING Thomas</dc:creator>
  <cp:lastModifiedBy>FLEMING Thomas</cp:lastModifiedBy>
  <cp:revision>2</cp:revision>
  <dcterms:created xsi:type="dcterms:W3CDTF">2016-11-25T04:32:00Z</dcterms:created>
  <dcterms:modified xsi:type="dcterms:W3CDTF">2016-11-25T05:39:00Z</dcterms:modified>
</cp:coreProperties>
</file>