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41"/>
      </w:tblGrid>
      <w:tr w:rsidR="0054171F" w:rsidTr="00342346">
        <w:tc>
          <w:tcPr>
            <w:tcW w:w="1101" w:type="dxa"/>
            <w:vAlign w:val="center"/>
          </w:tcPr>
          <w:p w:rsidR="0054171F" w:rsidRPr="007009AA" w:rsidRDefault="0054171F" w:rsidP="00342346">
            <w:pPr>
              <w:spacing w:line="360" w:lineRule="auto"/>
              <w:jc w:val="center"/>
              <w:rPr>
                <w:b/>
              </w:rPr>
            </w:pPr>
            <w:r w:rsidRPr="007009AA">
              <w:rPr>
                <w:b/>
              </w:rPr>
              <w:t>A</w:t>
            </w:r>
          </w:p>
          <w:p w:rsidR="00E154C9" w:rsidRDefault="00C7141F" w:rsidP="00342346">
            <w:pPr>
              <w:spacing w:line="360" w:lineRule="auto"/>
              <w:jc w:val="center"/>
            </w:pPr>
            <w:r>
              <w:t>9</w:t>
            </w:r>
            <w:r w:rsidR="00E154C9">
              <w:t>-10</w:t>
            </w:r>
          </w:p>
        </w:tc>
        <w:tc>
          <w:tcPr>
            <w:tcW w:w="8641" w:type="dxa"/>
          </w:tcPr>
          <w:p w:rsidR="0054171F" w:rsidRPr="005B0F3A" w:rsidRDefault="0054171F" w:rsidP="0054171F">
            <w:pPr>
              <w:spacing w:line="360" w:lineRule="auto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Interprets, compares and evaluates scientific information to support various points of view</w:t>
            </w:r>
          </w:p>
          <w:p w:rsidR="0054171F" w:rsidRPr="005B0F3A" w:rsidRDefault="0054171F" w:rsidP="0054171F">
            <w:pPr>
              <w:spacing w:line="360" w:lineRule="auto"/>
              <w:jc w:val="both"/>
              <w:rPr>
                <w:color w:val="FF000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Presents clear and logical arguments that are supported by evidence</w:t>
            </w:r>
          </w:p>
        </w:tc>
      </w:tr>
      <w:tr w:rsidR="0054171F" w:rsidTr="00342346">
        <w:tc>
          <w:tcPr>
            <w:tcW w:w="1101" w:type="dxa"/>
            <w:vAlign w:val="center"/>
          </w:tcPr>
          <w:p w:rsidR="0054171F" w:rsidRPr="007009AA" w:rsidRDefault="0054171F" w:rsidP="00342346">
            <w:pPr>
              <w:spacing w:line="360" w:lineRule="auto"/>
              <w:jc w:val="center"/>
              <w:rPr>
                <w:b/>
              </w:rPr>
            </w:pPr>
            <w:r w:rsidRPr="007009AA">
              <w:rPr>
                <w:b/>
              </w:rPr>
              <w:t>B</w:t>
            </w:r>
          </w:p>
          <w:p w:rsidR="00E154C9" w:rsidRDefault="00C7141F" w:rsidP="00342346">
            <w:pPr>
              <w:spacing w:line="360" w:lineRule="auto"/>
              <w:jc w:val="center"/>
            </w:pPr>
            <w:r>
              <w:t>6-8</w:t>
            </w:r>
          </w:p>
        </w:tc>
        <w:tc>
          <w:tcPr>
            <w:tcW w:w="8641" w:type="dxa"/>
          </w:tcPr>
          <w:p w:rsidR="0054171F" w:rsidRPr="005B0F3A" w:rsidRDefault="0054171F" w:rsidP="0054171F">
            <w:pPr>
              <w:spacing w:line="360" w:lineRule="auto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Interprets and compares scientific information to support a point of view</w:t>
            </w:r>
          </w:p>
          <w:p w:rsidR="0054171F" w:rsidRPr="005B0F3A" w:rsidRDefault="0054171F" w:rsidP="0054171F">
            <w:pPr>
              <w:spacing w:line="360" w:lineRule="auto"/>
              <w:jc w:val="both"/>
              <w:rPr>
                <w:color w:val="FF000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Presents arguments or statements that are not always well supported by evidence</w:t>
            </w:r>
          </w:p>
        </w:tc>
      </w:tr>
      <w:tr w:rsidR="0054171F" w:rsidTr="00342346">
        <w:tc>
          <w:tcPr>
            <w:tcW w:w="1101" w:type="dxa"/>
            <w:vAlign w:val="center"/>
          </w:tcPr>
          <w:p w:rsidR="0054171F" w:rsidRPr="007009AA" w:rsidRDefault="0054171F" w:rsidP="00342346">
            <w:pPr>
              <w:spacing w:line="360" w:lineRule="auto"/>
              <w:jc w:val="center"/>
              <w:rPr>
                <w:b/>
              </w:rPr>
            </w:pPr>
            <w:r w:rsidRPr="007009AA">
              <w:rPr>
                <w:b/>
              </w:rPr>
              <w:t>C</w:t>
            </w:r>
          </w:p>
          <w:p w:rsidR="00E154C9" w:rsidRDefault="00000CE1" w:rsidP="00342346">
            <w:pPr>
              <w:spacing w:line="360" w:lineRule="auto"/>
              <w:jc w:val="center"/>
            </w:pPr>
            <w:r>
              <w:t>3-5</w:t>
            </w:r>
          </w:p>
        </w:tc>
        <w:tc>
          <w:tcPr>
            <w:tcW w:w="8641" w:type="dxa"/>
          </w:tcPr>
          <w:p w:rsidR="0054171F" w:rsidRPr="005B0F3A" w:rsidRDefault="0054171F" w:rsidP="0054171F">
            <w:pPr>
              <w:spacing w:line="360" w:lineRule="auto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Selects some scientific information to support a point of view but includes some irrelevant or incorrect information</w:t>
            </w:r>
          </w:p>
          <w:p w:rsidR="0054171F" w:rsidRPr="005B0F3A" w:rsidRDefault="0054171F" w:rsidP="0054171F">
            <w:pPr>
              <w:spacing w:line="360" w:lineRule="auto"/>
              <w:jc w:val="both"/>
              <w:rPr>
                <w:color w:val="FF000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Presents statements of ideas, with some development of an argument</w:t>
            </w:r>
          </w:p>
        </w:tc>
      </w:tr>
      <w:tr w:rsidR="0054171F" w:rsidTr="00342346">
        <w:tc>
          <w:tcPr>
            <w:tcW w:w="1101" w:type="dxa"/>
            <w:vAlign w:val="center"/>
          </w:tcPr>
          <w:p w:rsidR="0054171F" w:rsidRPr="007009AA" w:rsidRDefault="0054171F" w:rsidP="00342346">
            <w:pPr>
              <w:spacing w:line="360" w:lineRule="auto"/>
              <w:jc w:val="center"/>
              <w:rPr>
                <w:b/>
              </w:rPr>
            </w:pPr>
            <w:r w:rsidRPr="007009AA">
              <w:rPr>
                <w:b/>
              </w:rPr>
              <w:t>D</w:t>
            </w:r>
          </w:p>
          <w:p w:rsidR="00E154C9" w:rsidRDefault="00000CE1" w:rsidP="00342346">
            <w:pPr>
              <w:spacing w:line="360" w:lineRule="auto"/>
              <w:jc w:val="center"/>
            </w:pPr>
            <w:r>
              <w:t>1-2</w:t>
            </w:r>
          </w:p>
        </w:tc>
        <w:tc>
          <w:tcPr>
            <w:tcW w:w="8641" w:type="dxa"/>
          </w:tcPr>
          <w:p w:rsidR="0054171F" w:rsidRPr="005B0F3A" w:rsidRDefault="0054171F" w:rsidP="0054171F">
            <w:pPr>
              <w:spacing w:line="360" w:lineRule="auto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Selects inappropriate scientific information to support a point of view</w:t>
            </w:r>
          </w:p>
          <w:p w:rsidR="0054171F" w:rsidRPr="005B0F3A" w:rsidRDefault="0054171F" w:rsidP="0054171F">
            <w:pPr>
              <w:spacing w:line="360" w:lineRule="auto"/>
              <w:jc w:val="both"/>
              <w:rPr>
                <w:color w:val="FF0000"/>
              </w:rPr>
            </w:pPr>
            <w:r w:rsidRPr="005B0F3A">
              <w:rPr>
                <w:rFonts w:cstheme="minorHAnsi"/>
                <w:color w:val="FF0000"/>
                <w:sz w:val="20"/>
                <w:szCs w:val="20"/>
              </w:rPr>
              <w:t>Presents statements of ideas, but with limited development of an argument</w:t>
            </w:r>
          </w:p>
        </w:tc>
      </w:tr>
      <w:tr w:rsidR="0054171F" w:rsidTr="00342346">
        <w:tc>
          <w:tcPr>
            <w:tcW w:w="1101" w:type="dxa"/>
            <w:vAlign w:val="center"/>
          </w:tcPr>
          <w:p w:rsidR="0054171F" w:rsidRDefault="0054171F" w:rsidP="007009AA">
            <w:pPr>
              <w:spacing w:line="360" w:lineRule="auto"/>
              <w:jc w:val="center"/>
            </w:pPr>
            <w:r w:rsidRPr="007009AA">
              <w:rPr>
                <w:b/>
              </w:rPr>
              <w:t>E</w:t>
            </w:r>
            <w:r w:rsidR="0035650E" w:rsidRPr="007009AA">
              <w:rPr>
                <w:b/>
              </w:rPr>
              <w:t>-0</w:t>
            </w:r>
            <w:r w:rsidR="0035650E">
              <w:t xml:space="preserve"> </w:t>
            </w:r>
          </w:p>
        </w:tc>
        <w:tc>
          <w:tcPr>
            <w:tcW w:w="8641" w:type="dxa"/>
          </w:tcPr>
          <w:p w:rsidR="0054171F" w:rsidRPr="005B0F3A" w:rsidRDefault="0035650E" w:rsidP="0054171F">
            <w:pPr>
              <w:spacing w:line="360" w:lineRule="auto"/>
              <w:jc w:val="both"/>
              <w:rPr>
                <w:color w:val="FF0000"/>
              </w:rPr>
            </w:pPr>
            <w:r w:rsidRPr="005B0F3A">
              <w:rPr>
                <w:rFonts w:eastAsia="Times New Roman" w:cs="Calibri"/>
                <w:color w:val="FF0000"/>
                <w:sz w:val="20"/>
              </w:rPr>
              <w:t>Does not meet the requirements of a D grade and/or has completed insufficient assessment tasks to be assigned a higher grade.</w:t>
            </w:r>
          </w:p>
        </w:tc>
      </w:tr>
    </w:tbl>
    <w:p w:rsidR="008505CF" w:rsidRPr="00101FB7" w:rsidRDefault="00110682" w:rsidP="00101FB7">
      <w:pPr>
        <w:spacing w:after="0" w:line="360" w:lineRule="auto"/>
        <w:jc w:val="both"/>
        <w:rPr>
          <w:b/>
        </w:rPr>
      </w:pPr>
      <w:r>
        <w:rPr>
          <w:b/>
        </w:rPr>
        <w:t xml:space="preserve">No </w:t>
      </w:r>
      <w:r w:rsidR="00D320A9" w:rsidRPr="002E07BC">
        <w:rPr>
          <w:b/>
        </w:rPr>
        <w:t xml:space="preserve">References </w:t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 w:rsidRPr="002E07BC">
        <w:rPr>
          <w:b/>
        </w:rPr>
        <w:tab/>
      </w:r>
      <w:r w:rsidR="002E07BC">
        <w:rPr>
          <w:b/>
        </w:rPr>
        <w:tab/>
      </w:r>
      <w:r w:rsidR="003A2DE2">
        <w:rPr>
          <w:b/>
        </w:rPr>
        <w:t>- 3 marks</w:t>
      </w:r>
      <w:r w:rsidR="008505CF" w:rsidRPr="008505CF">
        <w:rPr>
          <w:rFonts w:eastAsia="Times New Roman" w:cs="Arial"/>
          <w:lang w:val="en-GB"/>
        </w:rPr>
        <w:t xml:space="preserve"> </w:t>
      </w:r>
    </w:p>
    <w:p w:rsidR="00F80D13" w:rsidRDefault="00F80D13" w:rsidP="00D36E1B">
      <w:pPr>
        <w:tabs>
          <w:tab w:val="left" w:pos="2557"/>
        </w:tabs>
        <w:spacing w:after="0" w:line="360" w:lineRule="auto"/>
        <w:ind w:right="-86"/>
        <w:jc w:val="both"/>
        <w:rPr>
          <w:b/>
          <w:i/>
        </w:rPr>
      </w:pPr>
      <w:r>
        <w:rPr>
          <w:b/>
          <w:i/>
        </w:rPr>
        <w:t>Independent Variable</w:t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</w:r>
      <w:r w:rsidR="00761F76">
        <w:rPr>
          <w:b/>
          <w:i/>
        </w:rPr>
        <w:tab/>
        <w:t>(1 mark)</w:t>
      </w:r>
    </w:p>
    <w:p w:rsidR="00115FFC" w:rsidRPr="00115FFC" w:rsidRDefault="00115FFC" w:rsidP="000F74A8">
      <w:pPr>
        <w:spacing w:after="0" w:line="360" w:lineRule="auto"/>
        <w:ind w:right="-86"/>
        <w:jc w:val="both"/>
        <w:rPr>
          <w:color w:val="FF0000"/>
        </w:rPr>
      </w:pPr>
      <w:r>
        <w:rPr>
          <w:color w:val="FF0000"/>
        </w:rPr>
        <w:t>Type of exercise/time exercise</w:t>
      </w:r>
    </w:p>
    <w:p w:rsidR="00F80D13" w:rsidRDefault="00F80D13" w:rsidP="000F74A8">
      <w:pPr>
        <w:spacing w:after="0" w:line="360" w:lineRule="auto"/>
        <w:ind w:right="-86"/>
        <w:jc w:val="both"/>
        <w:rPr>
          <w:b/>
          <w:i/>
        </w:rPr>
      </w:pPr>
      <w:r>
        <w:rPr>
          <w:b/>
          <w:i/>
        </w:rPr>
        <w:t>Dependent Variable</w:t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</w:r>
      <w:r w:rsidR="00D36E1B">
        <w:rPr>
          <w:b/>
          <w:i/>
        </w:rPr>
        <w:tab/>
        <w:t>(1 mark)</w:t>
      </w:r>
    </w:p>
    <w:p w:rsidR="008E39E6" w:rsidRPr="00127050" w:rsidRDefault="00127050" w:rsidP="008E39E6">
      <w:pPr>
        <w:spacing w:after="0" w:line="360" w:lineRule="auto"/>
        <w:jc w:val="both"/>
        <w:rPr>
          <w:b/>
          <w:i/>
          <w:color w:val="FF0000"/>
        </w:rPr>
      </w:pPr>
      <w:r>
        <w:rPr>
          <w:color w:val="FF0000"/>
        </w:rPr>
        <w:t>Blood pressure and heart rate</w:t>
      </w:r>
    </w:p>
    <w:p w:rsidR="00F80D13" w:rsidRDefault="00F80D13" w:rsidP="000F74A8">
      <w:pPr>
        <w:spacing w:after="0" w:line="360" w:lineRule="auto"/>
        <w:ind w:right="-86"/>
        <w:jc w:val="both"/>
        <w:rPr>
          <w:b/>
          <w:i/>
        </w:rPr>
      </w:pPr>
      <w:r>
        <w:rPr>
          <w:b/>
          <w:i/>
        </w:rPr>
        <w:t>Control Variables</w:t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</w:r>
      <w:r w:rsidR="004A6FE3">
        <w:rPr>
          <w:b/>
          <w:i/>
        </w:rPr>
        <w:tab/>
        <w:t>(6</w:t>
      </w:r>
      <w:r w:rsidR="000F74A8">
        <w:rPr>
          <w:b/>
          <w:i/>
        </w:rPr>
        <w:t xml:space="preserve"> marks)</w:t>
      </w:r>
    </w:p>
    <w:p w:rsidR="00127050" w:rsidRDefault="00127050" w:rsidP="00673FB6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>Any 3 appropriate variables (1 mark per variable)</w:t>
      </w:r>
    </w:p>
    <w:p w:rsidR="00673FB6" w:rsidRPr="00127050" w:rsidRDefault="00127050" w:rsidP="00673FB6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 xml:space="preserve">Appropriate reasons (1 mark per reason) </w:t>
      </w:r>
    </w:p>
    <w:p w:rsidR="00673FB6" w:rsidRPr="00673FB6" w:rsidRDefault="00673FB6" w:rsidP="00761F76">
      <w:pPr>
        <w:spacing w:after="0" w:line="360" w:lineRule="auto"/>
        <w:ind w:right="-227"/>
        <w:jc w:val="both"/>
        <w:rPr>
          <w:b/>
          <w:i/>
        </w:rPr>
      </w:pPr>
      <w:r w:rsidRPr="00673FB6">
        <w:rPr>
          <w:b/>
          <w:i/>
        </w:rPr>
        <w:t>Hypothesis</w:t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>
        <w:rPr>
          <w:b/>
          <w:i/>
        </w:rPr>
        <w:tab/>
      </w:r>
      <w:r w:rsidR="00BB3865" w:rsidRPr="00761F76">
        <w:rPr>
          <w:b/>
        </w:rPr>
        <w:t>(2 marks)</w:t>
      </w:r>
    </w:p>
    <w:p w:rsidR="00C06DEF" w:rsidRPr="00C06DEF" w:rsidRDefault="00C06DEF" w:rsidP="00673FB6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 xml:space="preserve">IF someone </w:t>
      </w:r>
      <w:r w:rsidRPr="00C06DEF">
        <w:rPr>
          <w:color w:val="FF0000"/>
          <w:u w:val="single"/>
        </w:rPr>
        <w:t>exercises</w:t>
      </w:r>
      <w:r>
        <w:rPr>
          <w:color w:val="FF0000"/>
        </w:rPr>
        <w:t xml:space="preserve"> then their </w:t>
      </w:r>
      <w:r w:rsidRPr="00C06DEF">
        <w:rPr>
          <w:color w:val="FF0000"/>
          <w:u w:val="single"/>
        </w:rPr>
        <w:t>heart rate and blood pressure will increase</w:t>
      </w:r>
    </w:p>
    <w:p w:rsidR="004B1028" w:rsidRPr="001E3322" w:rsidRDefault="004B1028" w:rsidP="004B1028">
      <w:pPr>
        <w:spacing w:after="0" w:line="360" w:lineRule="auto"/>
        <w:jc w:val="both"/>
        <w:rPr>
          <w:b/>
          <w:i/>
        </w:rPr>
      </w:pPr>
      <w:r w:rsidRPr="00BB3865">
        <w:rPr>
          <w:b/>
          <w:i/>
          <w:u w:val="single"/>
        </w:rPr>
        <w:t>Method</w:t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1E3322">
        <w:rPr>
          <w:b/>
          <w:i/>
        </w:rPr>
        <w:tab/>
      </w:r>
      <w:r w:rsidR="000A3C3D">
        <w:rPr>
          <w:b/>
          <w:i/>
        </w:rPr>
        <w:tab/>
      </w:r>
      <w:r w:rsidR="001E3322">
        <w:rPr>
          <w:b/>
          <w:i/>
        </w:rPr>
        <w:t>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783"/>
      </w:tblGrid>
      <w:tr w:rsidR="00710EC7" w:rsidTr="00710EC7">
        <w:tc>
          <w:tcPr>
            <w:tcW w:w="959" w:type="dxa"/>
          </w:tcPr>
          <w:p w:rsidR="00710EC7" w:rsidRDefault="00710EC7" w:rsidP="004B1028">
            <w:pPr>
              <w:spacing w:line="360" w:lineRule="auto"/>
              <w:jc w:val="both"/>
            </w:pPr>
            <w:r>
              <w:t>A</w:t>
            </w:r>
            <w:r w:rsidR="00CC390D">
              <w:t xml:space="preserve">-5 </w:t>
            </w:r>
          </w:p>
        </w:tc>
        <w:tc>
          <w:tcPr>
            <w:tcW w:w="8783" w:type="dxa"/>
          </w:tcPr>
          <w:p w:rsidR="00932ADA" w:rsidRPr="00932ADA" w:rsidRDefault="00710EC7" w:rsidP="004B102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26D96">
              <w:rPr>
                <w:sz w:val="20"/>
                <w:szCs w:val="20"/>
              </w:rPr>
              <w:t>Plans an investigation to collect appropriate data</w:t>
            </w:r>
            <w:r w:rsidR="00932ADA">
              <w:rPr>
                <w:sz w:val="20"/>
                <w:szCs w:val="20"/>
              </w:rPr>
              <w:t xml:space="preserve">. </w:t>
            </w:r>
            <w:r w:rsidR="00932ADA" w:rsidRPr="00926D96">
              <w:rPr>
                <w:sz w:val="20"/>
                <w:szCs w:val="20"/>
              </w:rPr>
              <w:t>Identifies controlled variables with specific detail.</w:t>
            </w:r>
            <w:r w:rsidR="00932ADA">
              <w:rPr>
                <w:sz w:val="20"/>
                <w:szCs w:val="20"/>
              </w:rPr>
              <w:t xml:space="preserve"> </w:t>
            </w:r>
            <w:r w:rsidR="00932ADA" w:rsidRPr="00926D96">
              <w:rPr>
                <w:sz w:val="20"/>
                <w:szCs w:val="20"/>
              </w:rPr>
              <w:t xml:space="preserve">Organises data logically and presents it in a range of forms, including appropriate graphs and tables to </w:t>
            </w:r>
            <w:r w:rsidR="00932ADA">
              <w:rPr>
                <w:sz w:val="20"/>
                <w:szCs w:val="20"/>
              </w:rPr>
              <w:t>show</w:t>
            </w:r>
            <w:r w:rsidR="00932ADA" w:rsidRPr="00926D96">
              <w:rPr>
                <w:sz w:val="20"/>
                <w:szCs w:val="20"/>
              </w:rPr>
              <w:t xml:space="preserve"> patterns and relationships</w:t>
            </w:r>
          </w:p>
        </w:tc>
      </w:tr>
      <w:tr w:rsidR="00710EC7" w:rsidTr="00710EC7">
        <w:tc>
          <w:tcPr>
            <w:tcW w:w="959" w:type="dxa"/>
          </w:tcPr>
          <w:p w:rsidR="00710EC7" w:rsidRDefault="00710EC7" w:rsidP="004B1028">
            <w:pPr>
              <w:spacing w:line="360" w:lineRule="auto"/>
              <w:jc w:val="both"/>
            </w:pPr>
            <w:r>
              <w:t>B</w:t>
            </w:r>
            <w:r w:rsidR="00CC390D">
              <w:t>-4</w:t>
            </w:r>
          </w:p>
        </w:tc>
        <w:tc>
          <w:tcPr>
            <w:tcW w:w="8783" w:type="dxa"/>
          </w:tcPr>
          <w:p w:rsidR="00710EC7" w:rsidRDefault="00932ADA" w:rsidP="004B102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939FC">
              <w:rPr>
                <w:sz w:val="20"/>
                <w:szCs w:val="20"/>
              </w:rPr>
              <w:t>Plans an investigation to collect appropriate data</w:t>
            </w:r>
          </w:p>
          <w:p w:rsidR="00932ADA" w:rsidRDefault="00932ADA" w:rsidP="004B1028">
            <w:pPr>
              <w:spacing w:line="360" w:lineRule="auto"/>
              <w:jc w:val="both"/>
            </w:pPr>
            <w:r w:rsidRPr="00D939FC">
              <w:rPr>
                <w:sz w:val="20"/>
                <w:szCs w:val="20"/>
              </w:rPr>
              <w:t>Identifies some controlled variables without detail.</w:t>
            </w:r>
            <w:r>
              <w:rPr>
                <w:sz w:val="20"/>
                <w:szCs w:val="20"/>
              </w:rPr>
              <w:t xml:space="preserve"> </w:t>
            </w:r>
            <w:r w:rsidRPr="00D939FC">
              <w:rPr>
                <w:sz w:val="20"/>
                <w:szCs w:val="20"/>
              </w:rPr>
              <w:t xml:space="preserve">Presents data in a range of forms, including appropriate graphs, tables and charts to </w:t>
            </w:r>
            <w:r>
              <w:rPr>
                <w:sz w:val="20"/>
                <w:szCs w:val="20"/>
              </w:rPr>
              <w:t>show</w:t>
            </w:r>
            <w:r w:rsidRPr="00D939FC">
              <w:rPr>
                <w:sz w:val="20"/>
                <w:szCs w:val="20"/>
              </w:rPr>
              <w:t xml:space="preserve"> patterns and relationships</w:t>
            </w:r>
          </w:p>
        </w:tc>
      </w:tr>
      <w:tr w:rsidR="00710EC7" w:rsidTr="00710EC7">
        <w:tc>
          <w:tcPr>
            <w:tcW w:w="959" w:type="dxa"/>
          </w:tcPr>
          <w:p w:rsidR="00710EC7" w:rsidRDefault="00710EC7" w:rsidP="004B1028">
            <w:pPr>
              <w:spacing w:line="360" w:lineRule="auto"/>
              <w:jc w:val="both"/>
            </w:pPr>
            <w:r>
              <w:t>C</w:t>
            </w:r>
            <w:r w:rsidR="00CC390D">
              <w:t>- 3</w:t>
            </w:r>
          </w:p>
        </w:tc>
        <w:tc>
          <w:tcPr>
            <w:tcW w:w="8783" w:type="dxa"/>
          </w:tcPr>
          <w:p w:rsidR="00710EC7" w:rsidRDefault="00932ADA" w:rsidP="004B102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E3FCB">
              <w:rPr>
                <w:sz w:val="20"/>
                <w:szCs w:val="20"/>
              </w:rPr>
              <w:t>Plans an investigation to collect appropriate data</w:t>
            </w:r>
          </w:p>
          <w:p w:rsidR="00932ADA" w:rsidRDefault="00932ADA" w:rsidP="004B1028">
            <w:pPr>
              <w:spacing w:line="360" w:lineRule="auto"/>
              <w:jc w:val="both"/>
            </w:pPr>
            <w:r w:rsidRPr="00BE3FCB">
              <w:rPr>
                <w:sz w:val="20"/>
                <w:szCs w:val="20"/>
              </w:rPr>
              <w:t>Inconsistently identifies some controlled variables.</w:t>
            </w:r>
            <w:r>
              <w:rPr>
                <w:sz w:val="20"/>
                <w:szCs w:val="20"/>
              </w:rPr>
              <w:t xml:space="preserve"> </w:t>
            </w:r>
            <w:r w:rsidRPr="00BE3FCB">
              <w:rPr>
                <w:sz w:val="20"/>
                <w:szCs w:val="20"/>
              </w:rPr>
              <w:t>Presents data using basic tables and graphs</w:t>
            </w:r>
          </w:p>
        </w:tc>
      </w:tr>
      <w:tr w:rsidR="00710EC7" w:rsidTr="00710EC7">
        <w:tc>
          <w:tcPr>
            <w:tcW w:w="959" w:type="dxa"/>
          </w:tcPr>
          <w:p w:rsidR="00710EC7" w:rsidRDefault="00710EC7" w:rsidP="004B1028">
            <w:pPr>
              <w:spacing w:line="360" w:lineRule="auto"/>
              <w:jc w:val="both"/>
            </w:pPr>
            <w:r>
              <w:t>D</w:t>
            </w:r>
            <w:r w:rsidR="00CC390D">
              <w:t>-2</w:t>
            </w:r>
          </w:p>
        </w:tc>
        <w:tc>
          <w:tcPr>
            <w:tcW w:w="8783" w:type="dxa"/>
          </w:tcPr>
          <w:p w:rsidR="00710EC7" w:rsidRDefault="00932ADA" w:rsidP="004B1028">
            <w:pPr>
              <w:spacing w:line="360" w:lineRule="auto"/>
              <w:jc w:val="both"/>
            </w:pPr>
            <w:r w:rsidRPr="006672E8">
              <w:rPr>
                <w:sz w:val="20"/>
                <w:szCs w:val="20"/>
              </w:rPr>
              <w:t>Follows a provided experimental procedure to collect data. Confuses variables.</w:t>
            </w:r>
            <w:r>
              <w:rPr>
                <w:sz w:val="20"/>
                <w:szCs w:val="20"/>
              </w:rPr>
              <w:t xml:space="preserve"> </w:t>
            </w:r>
            <w:r w:rsidRPr="006672E8">
              <w:rPr>
                <w:sz w:val="20"/>
                <w:szCs w:val="20"/>
              </w:rPr>
              <w:t>Presents data using basic tables and graphs</w:t>
            </w:r>
            <w:r>
              <w:rPr>
                <w:sz w:val="20"/>
                <w:szCs w:val="20"/>
              </w:rPr>
              <w:t xml:space="preserve"> that are incomplete or contain errors.</w:t>
            </w:r>
          </w:p>
        </w:tc>
      </w:tr>
      <w:tr w:rsidR="00710EC7" w:rsidTr="00710EC7">
        <w:tc>
          <w:tcPr>
            <w:tcW w:w="959" w:type="dxa"/>
          </w:tcPr>
          <w:p w:rsidR="00710EC7" w:rsidRDefault="00710EC7" w:rsidP="004B1028">
            <w:pPr>
              <w:spacing w:line="360" w:lineRule="auto"/>
              <w:jc w:val="both"/>
            </w:pPr>
            <w:r>
              <w:t>E</w:t>
            </w:r>
            <w:r w:rsidR="00CC390D">
              <w:t>-1</w:t>
            </w:r>
          </w:p>
        </w:tc>
        <w:tc>
          <w:tcPr>
            <w:tcW w:w="8783" w:type="dxa"/>
          </w:tcPr>
          <w:p w:rsidR="00710EC7" w:rsidRDefault="00932ADA" w:rsidP="004B1028">
            <w:pPr>
              <w:spacing w:line="360" w:lineRule="auto"/>
              <w:jc w:val="both"/>
            </w:pPr>
            <w:r>
              <w:rPr>
                <w:rFonts w:eastAsia="Times New Roman" w:cs="Calibri"/>
                <w:sz w:val="20"/>
              </w:rPr>
              <w:t>Does not meet the requirements of a D grade and/or has completed insufficient assessment tasks to be assigned a higher grade.</w:t>
            </w:r>
          </w:p>
        </w:tc>
      </w:tr>
    </w:tbl>
    <w:p w:rsidR="002737A2" w:rsidRDefault="002737A2" w:rsidP="006054E6">
      <w:pPr>
        <w:spacing w:after="0" w:line="240" w:lineRule="auto"/>
        <w:jc w:val="both"/>
        <w:rPr>
          <w:rFonts w:cs="Helvetica"/>
          <w:b/>
          <w:i/>
          <w:shd w:val="clear" w:color="auto" w:fill="FFFFFF"/>
        </w:rPr>
      </w:pPr>
    </w:p>
    <w:p w:rsidR="00834332" w:rsidRDefault="00834332" w:rsidP="006054E6">
      <w:pPr>
        <w:spacing w:after="0" w:line="240" w:lineRule="auto"/>
        <w:jc w:val="both"/>
        <w:rPr>
          <w:rFonts w:cs="Helvetica"/>
          <w:b/>
          <w:i/>
          <w:shd w:val="clear" w:color="auto" w:fill="FFFFFF"/>
        </w:rPr>
      </w:pPr>
    </w:p>
    <w:p w:rsidR="00834332" w:rsidRDefault="00834332" w:rsidP="006054E6">
      <w:pPr>
        <w:spacing w:after="0" w:line="240" w:lineRule="auto"/>
        <w:jc w:val="both"/>
        <w:rPr>
          <w:rFonts w:cs="Helvetica"/>
          <w:b/>
          <w:i/>
          <w:shd w:val="clear" w:color="auto" w:fill="FFFFFF"/>
        </w:rPr>
      </w:pPr>
    </w:p>
    <w:p w:rsidR="00834332" w:rsidRDefault="00834332" w:rsidP="006054E6">
      <w:pPr>
        <w:spacing w:after="0" w:line="240" w:lineRule="auto"/>
        <w:jc w:val="both"/>
        <w:rPr>
          <w:rFonts w:cs="Helvetica"/>
          <w:b/>
          <w:i/>
          <w:shd w:val="clear" w:color="auto" w:fill="FFFFFF"/>
        </w:rPr>
      </w:pPr>
    </w:p>
    <w:p w:rsidR="00834332" w:rsidRDefault="00834332" w:rsidP="006054E6">
      <w:pPr>
        <w:spacing w:after="0" w:line="240" w:lineRule="auto"/>
        <w:jc w:val="both"/>
        <w:rPr>
          <w:rFonts w:cs="Helvetica"/>
          <w:b/>
          <w:i/>
          <w:shd w:val="clear" w:color="auto" w:fill="FFFFFF"/>
        </w:rPr>
      </w:pPr>
      <w:bookmarkStart w:id="0" w:name="_GoBack"/>
      <w:bookmarkEnd w:id="0"/>
    </w:p>
    <w:p w:rsidR="00EA19F5" w:rsidRDefault="00367AF8" w:rsidP="002B7B75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lastRenderedPageBreak/>
        <w:t>(</w:t>
      </w:r>
      <w:r w:rsidR="00BB13BD">
        <w:t>6</w:t>
      </w:r>
      <w:r>
        <w:t xml:space="preserve">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99"/>
        <w:gridCol w:w="4683"/>
      </w:tblGrid>
      <w:tr w:rsidR="00882C3F" w:rsidTr="00882C3F">
        <w:tc>
          <w:tcPr>
            <w:tcW w:w="4871" w:type="dxa"/>
          </w:tcPr>
          <w:p w:rsidR="00882C3F" w:rsidRPr="00C0364F" w:rsidRDefault="00882C3F" w:rsidP="00970C14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</w:rPr>
            </w:pPr>
            <w:r w:rsidRPr="00C0364F">
              <w:rPr>
                <w:color w:val="FF0000"/>
              </w:rPr>
              <w:t>Title</w:t>
            </w:r>
          </w:p>
          <w:p w:rsidR="00882C3F" w:rsidRPr="00C0364F" w:rsidRDefault="00882C3F" w:rsidP="00970C14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</w:rPr>
            </w:pPr>
            <w:r w:rsidRPr="00C0364F">
              <w:rPr>
                <w:color w:val="FF0000"/>
              </w:rPr>
              <w:t>Correct type of graph</w:t>
            </w:r>
          </w:p>
          <w:p w:rsidR="00882C3F" w:rsidRPr="00882C3F" w:rsidRDefault="00882C3F" w:rsidP="00970C14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</w:rPr>
            </w:pPr>
            <w:r w:rsidRPr="00C0364F">
              <w:rPr>
                <w:color w:val="FF0000"/>
              </w:rPr>
              <w:t>Axes labelled</w:t>
            </w:r>
          </w:p>
        </w:tc>
        <w:tc>
          <w:tcPr>
            <w:tcW w:w="4871" w:type="dxa"/>
          </w:tcPr>
          <w:p w:rsidR="00882C3F" w:rsidRPr="00C0364F" w:rsidRDefault="00882C3F" w:rsidP="00970C14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</w:rPr>
            </w:pPr>
            <w:r w:rsidRPr="00C0364F">
              <w:rPr>
                <w:color w:val="FF0000"/>
              </w:rPr>
              <w:t>Scale is equal</w:t>
            </w:r>
          </w:p>
          <w:p w:rsidR="00882C3F" w:rsidRPr="00C0364F" w:rsidRDefault="00882C3F" w:rsidP="00970C14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</w:rPr>
            </w:pPr>
            <w:r w:rsidRPr="00C0364F">
              <w:rPr>
                <w:color w:val="FF0000"/>
              </w:rPr>
              <w:t>Pencil and ruler</w:t>
            </w:r>
          </w:p>
          <w:p w:rsidR="00882C3F" w:rsidRPr="00882C3F" w:rsidRDefault="00882C3F" w:rsidP="00970C14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FF0000"/>
              </w:rPr>
            </w:pPr>
            <w:r w:rsidRPr="00C0364F">
              <w:rPr>
                <w:color w:val="FF0000"/>
              </w:rPr>
              <w:t xml:space="preserve">Data plotted correctly </w:t>
            </w:r>
          </w:p>
        </w:tc>
      </w:tr>
    </w:tbl>
    <w:p w:rsidR="00BB5CC0" w:rsidRDefault="00882C3F" w:rsidP="000946F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  <w:r w:rsidR="00BB5CC0">
        <w:t>(2 marks)</w:t>
      </w:r>
    </w:p>
    <w:p w:rsidR="008D6F0A" w:rsidRPr="00C0364F" w:rsidRDefault="00C0364F" w:rsidP="00882C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 w:rsidRPr="00C0364F">
        <w:rPr>
          <w:color w:val="FF0000"/>
        </w:rPr>
        <w:t>Baseline</w:t>
      </w:r>
    </w:p>
    <w:p w:rsidR="00C0364F" w:rsidRPr="00C0364F" w:rsidRDefault="00C0364F" w:rsidP="00882C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 w:rsidRPr="00C0364F">
        <w:rPr>
          <w:color w:val="FF0000"/>
        </w:rPr>
        <w:t xml:space="preserve">Allow for comparison </w:t>
      </w:r>
    </w:p>
    <w:p w:rsidR="00C0364F" w:rsidRPr="00C0364F" w:rsidRDefault="00C0364F" w:rsidP="00882C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color w:val="FF0000"/>
        </w:rPr>
      </w:pPr>
      <w:r w:rsidRPr="00C0364F">
        <w:rPr>
          <w:color w:val="FF0000"/>
        </w:rPr>
        <w:t>See if there is any effect by the IV</w:t>
      </w:r>
    </w:p>
    <w:p w:rsidR="003B59A9" w:rsidRPr="00BB5CC0" w:rsidRDefault="0064786C" w:rsidP="002B7B75">
      <w:pPr>
        <w:pStyle w:val="ListParagraph"/>
        <w:numPr>
          <w:ilvl w:val="0"/>
          <w:numId w:val="6"/>
        </w:numPr>
        <w:spacing w:after="0" w:line="360" w:lineRule="auto"/>
        <w:ind w:right="-113"/>
      </w:pPr>
      <w:r w:rsidRPr="00166431">
        <w:rPr>
          <w:rFonts w:cs="LucidaSans"/>
        </w:rPr>
        <w:t xml:space="preserve"> </w:t>
      </w:r>
      <w:r w:rsidR="00166431">
        <w:rPr>
          <w:rFonts w:cs="LucidaSans"/>
        </w:rPr>
        <w:t>(3 marks)</w:t>
      </w:r>
    </w:p>
    <w:p w:rsidR="00C0364F" w:rsidRDefault="00C0364F" w:rsidP="00C0364F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- </w:t>
      </w:r>
      <w:r>
        <w:rPr>
          <w:color w:val="FF0000"/>
        </w:rPr>
        <w:t>state which exercise increased BP and HR the most (1)</w:t>
      </w:r>
    </w:p>
    <w:p w:rsidR="00C0364F" w:rsidRDefault="00C0364F" w:rsidP="00C0364F">
      <w:pPr>
        <w:spacing w:after="0" w:line="240" w:lineRule="auto"/>
        <w:ind w:left="720" w:hanging="720"/>
        <w:rPr>
          <w:color w:val="FF0000"/>
        </w:rPr>
      </w:pPr>
      <w:r>
        <w:rPr>
          <w:color w:val="FF0000"/>
        </w:rPr>
        <w:tab/>
        <w:t xml:space="preserve">- </w:t>
      </w:r>
      <w:proofErr w:type="gramStart"/>
      <w:r>
        <w:rPr>
          <w:color w:val="FF0000"/>
        </w:rPr>
        <w:t>second</w:t>
      </w:r>
      <w:proofErr w:type="gramEnd"/>
      <w:r>
        <w:rPr>
          <w:color w:val="FF0000"/>
        </w:rPr>
        <w:t xml:space="preserve"> highest exercise (1)</w:t>
      </w:r>
    </w:p>
    <w:p w:rsidR="00C0364F" w:rsidRDefault="00C0364F" w:rsidP="00C0364F">
      <w:pPr>
        <w:spacing w:after="0" w:line="240" w:lineRule="auto"/>
        <w:ind w:left="720" w:hanging="720"/>
        <w:rPr>
          <w:color w:val="FF0000"/>
        </w:rPr>
      </w:pPr>
      <w:r>
        <w:rPr>
          <w:color w:val="FF0000"/>
        </w:rPr>
        <w:tab/>
        <w:t xml:space="preserve">- </w:t>
      </w:r>
      <w:proofErr w:type="gramStart"/>
      <w:r>
        <w:rPr>
          <w:color w:val="FF0000"/>
        </w:rPr>
        <w:t>lowest</w:t>
      </w:r>
      <w:proofErr w:type="gramEnd"/>
      <w:r>
        <w:rPr>
          <w:color w:val="FF0000"/>
        </w:rPr>
        <w:t xml:space="preserve"> rise in BP and HR exercise (1)</w:t>
      </w:r>
    </w:p>
    <w:p w:rsidR="003749B8" w:rsidRPr="00BB5CC0" w:rsidRDefault="00BB5CC0" w:rsidP="002B7B75">
      <w:pPr>
        <w:pStyle w:val="ListParagraph"/>
        <w:numPr>
          <w:ilvl w:val="0"/>
          <w:numId w:val="6"/>
        </w:numPr>
        <w:spacing w:after="0" w:line="360" w:lineRule="auto"/>
        <w:ind w:right="-113"/>
      </w:pPr>
      <w:r>
        <w:rPr>
          <w:rFonts w:cs="LucidaSans"/>
        </w:rPr>
        <w:t>(4 marks)</w:t>
      </w:r>
    </w:p>
    <w:p w:rsidR="003749B8" w:rsidRPr="00C0364F" w:rsidRDefault="00C0364F" w:rsidP="00882C3F">
      <w:pPr>
        <w:pStyle w:val="ListParagraph"/>
        <w:numPr>
          <w:ilvl w:val="0"/>
          <w:numId w:val="9"/>
        </w:numPr>
        <w:spacing w:after="0" w:line="240" w:lineRule="auto"/>
        <w:ind w:right="-113"/>
        <w:rPr>
          <w:color w:val="FF0000"/>
        </w:rPr>
      </w:pPr>
      <w:r w:rsidRPr="00C0364F">
        <w:rPr>
          <w:rFonts w:cs="LucidaSans"/>
          <w:color w:val="FF0000"/>
        </w:rPr>
        <w:t>1 mark for suggestion</w:t>
      </w:r>
    </w:p>
    <w:p w:rsidR="00C0364F" w:rsidRPr="00C0364F" w:rsidRDefault="00C0364F" w:rsidP="00882C3F">
      <w:pPr>
        <w:pStyle w:val="ListParagraph"/>
        <w:numPr>
          <w:ilvl w:val="0"/>
          <w:numId w:val="9"/>
        </w:numPr>
        <w:spacing w:after="0" w:line="240" w:lineRule="auto"/>
        <w:ind w:right="-113"/>
        <w:rPr>
          <w:color w:val="FF0000"/>
        </w:rPr>
      </w:pPr>
      <w:r w:rsidRPr="00C0364F">
        <w:rPr>
          <w:rFonts w:cs="LucidaSans"/>
          <w:color w:val="FF0000"/>
        </w:rPr>
        <w:t>1 mark for reasoning</w:t>
      </w:r>
    </w:p>
    <w:p w:rsidR="00FF0DF1" w:rsidRDefault="009F076F" w:rsidP="002B7B75">
      <w:pPr>
        <w:pStyle w:val="ListParagraph"/>
        <w:numPr>
          <w:ilvl w:val="0"/>
          <w:numId w:val="6"/>
        </w:numPr>
        <w:spacing w:after="0" w:line="360" w:lineRule="auto"/>
        <w:ind w:right="-113"/>
        <w:jc w:val="both"/>
      </w:pPr>
      <w:r>
        <w:t xml:space="preserve"> </w:t>
      </w:r>
      <w:r w:rsidR="003749B8">
        <w:t>(5 marks)</w:t>
      </w:r>
    </w:p>
    <w:p w:rsidR="001B6BE1" w:rsidRDefault="001B6BE1" w:rsidP="001B6BE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Highly detailed link between results and science with accurate diagram (5)</w:t>
      </w:r>
    </w:p>
    <w:p w:rsidR="001B6BE1" w:rsidRDefault="001B6BE1" w:rsidP="001B6BE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Highly detailed link between results and science BUT no diagram / Detailed link between results and science with diagram BUT minor errors (4)</w:t>
      </w:r>
    </w:p>
    <w:p w:rsidR="001B6BE1" w:rsidRDefault="001B6BE1" w:rsidP="001B6BE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Detailed link between results and science BUT no diagram (3)</w:t>
      </w:r>
    </w:p>
    <w:p w:rsidR="001B6BE1" w:rsidRDefault="001B6BE1" w:rsidP="001B6BE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Link between results and science attempt at a diagram but errors (1)</w:t>
      </w:r>
    </w:p>
    <w:p w:rsidR="001B6BE1" w:rsidRDefault="001B6BE1" w:rsidP="001B6BE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Attempt to answer but errors (1)</w:t>
      </w:r>
    </w:p>
    <w:p w:rsidR="001B6BE1" w:rsidRDefault="001B6BE1" w:rsidP="001B6BE1">
      <w:pPr>
        <w:pStyle w:val="ListParagraph"/>
        <w:numPr>
          <w:ilvl w:val="0"/>
          <w:numId w:val="11"/>
        </w:numPr>
        <w:spacing w:after="0" w:line="240" w:lineRule="auto"/>
        <w:rPr>
          <w:color w:val="FF0000"/>
        </w:rPr>
      </w:pPr>
      <w:r>
        <w:rPr>
          <w:color w:val="FF0000"/>
        </w:rPr>
        <w:t>No attempt (0)</w:t>
      </w:r>
    </w:p>
    <w:p w:rsidR="0064786C" w:rsidRDefault="0064786C" w:rsidP="0064786C">
      <w:pPr>
        <w:spacing w:after="0" w:line="240" w:lineRule="auto"/>
        <w:ind w:left="720" w:hanging="720"/>
        <w:jc w:val="both"/>
      </w:pPr>
      <w:r>
        <w:rPr>
          <w:b/>
          <w:i/>
        </w:rPr>
        <w:t>CONCLUSION</w:t>
      </w:r>
    </w:p>
    <w:p w:rsidR="00EA19F5" w:rsidRPr="002B7B75" w:rsidRDefault="00367BD3" w:rsidP="002B7B75">
      <w:pPr>
        <w:pStyle w:val="ListParagraph"/>
        <w:numPr>
          <w:ilvl w:val="0"/>
          <w:numId w:val="6"/>
        </w:numPr>
        <w:spacing w:after="0" w:line="360" w:lineRule="auto"/>
        <w:ind w:right="-113"/>
        <w:jc w:val="both"/>
      </w:pPr>
      <w:r>
        <w:rPr>
          <w:rFonts w:ascii="Calibri" w:eastAsia="Times New Roman" w:hAnsi="Calibri" w:cs="Arial"/>
          <w:bCs/>
        </w:rPr>
        <w:t xml:space="preserve"> (2 marks)</w:t>
      </w:r>
    </w:p>
    <w:p w:rsidR="001B6BE1" w:rsidRPr="001B6BE1" w:rsidRDefault="001B6BE1" w:rsidP="001B6BE1">
      <w:pPr>
        <w:spacing w:after="0" w:line="240" w:lineRule="auto"/>
        <w:ind w:left="720"/>
        <w:jc w:val="both"/>
        <w:rPr>
          <w:color w:val="FF0000"/>
        </w:rPr>
      </w:pPr>
      <w:r w:rsidRPr="001B6BE1">
        <w:rPr>
          <w:color w:val="FF0000"/>
        </w:rPr>
        <w:t>- States support/refute of hypothesis (1)</w:t>
      </w:r>
    </w:p>
    <w:p w:rsidR="001B6BE1" w:rsidRPr="001B6BE1" w:rsidRDefault="001B6BE1" w:rsidP="001B6BE1">
      <w:pPr>
        <w:spacing w:after="0" w:line="240" w:lineRule="auto"/>
        <w:ind w:left="720"/>
        <w:jc w:val="both"/>
        <w:rPr>
          <w:color w:val="FF0000"/>
        </w:rPr>
      </w:pPr>
      <w:r w:rsidRPr="001B6BE1">
        <w:rPr>
          <w:color w:val="FF0000"/>
        </w:rPr>
        <w:t>- States results that support (1)</w:t>
      </w:r>
    </w:p>
    <w:p w:rsidR="003B59A9" w:rsidRDefault="00367BD3" w:rsidP="002B7B75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 (2 marks)</w:t>
      </w:r>
    </w:p>
    <w:p w:rsidR="003B59A9" w:rsidRPr="006905CD" w:rsidRDefault="006905CD" w:rsidP="006905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color w:val="FF0000"/>
        </w:rPr>
      </w:pPr>
      <w:r w:rsidRPr="006905CD">
        <w:rPr>
          <w:color w:val="FF0000"/>
        </w:rPr>
        <w:t>Increase</w:t>
      </w:r>
      <w:r>
        <w:rPr>
          <w:color w:val="FF0000"/>
        </w:rPr>
        <w:t xml:space="preserve">- amount of blood being bumped </w:t>
      </w:r>
    </w:p>
    <w:p w:rsidR="006905CD" w:rsidRPr="006905CD" w:rsidRDefault="006905CD" w:rsidP="006905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color w:val="FF0000"/>
        </w:rPr>
      </w:pPr>
      <w:r w:rsidRPr="006905CD">
        <w:rPr>
          <w:color w:val="FF0000"/>
        </w:rPr>
        <w:t>Body needs more blood to supply oxygen to muscles</w:t>
      </w:r>
    </w:p>
    <w:p w:rsidR="008505CF" w:rsidRDefault="001B2F1E" w:rsidP="002B7B75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 </w:t>
      </w:r>
      <w:r w:rsidR="00367BD3">
        <w:t>(</w:t>
      </w:r>
      <w:r w:rsidR="007A212F">
        <w:t>4</w:t>
      </w:r>
      <w:r w:rsidR="00367BD3">
        <w:t xml:space="preserve"> marks)</w:t>
      </w:r>
    </w:p>
    <w:p w:rsidR="006905CD" w:rsidRDefault="006905CD" w:rsidP="006905CD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Excellent A grade presentation = 4 marks</w:t>
      </w:r>
    </w:p>
    <w:p w:rsidR="006905CD" w:rsidRDefault="006905CD" w:rsidP="006905CD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Detailed B grade = 3 marks</w:t>
      </w:r>
    </w:p>
    <w:p w:rsidR="006905CD" w:rsidRDefault="006905CD" w:rsidP="006905CD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Adequate C grade = 2 marks</w:t>
      </w:r>
    </w:p>
    <w:p w:rsidR="006905CD" w:rsidRPr="002775FE" w:rsidRDefault="006905CD" w:rsidP="006905CD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Limited D grade = 1 mark</w:t>
      </w:r>
    </w:p>
    <w:p w:rsidR="008505CF" w:rsidRPr="00CA5B96" w:rsidRDefault="008505CF" w:rsidP="002B7B75">
      <w:pPr>
        <w:spacing w:after="0" w:line="360" w:lineRule="auto"/>
        <w:ind w:left="720" w:hanging="720"/>
        <w:jc w:val="both"/>
      </w:pPr>
      <w:r w:rsidRPr="00CA5B96">
        <w:rPr>
          <w:b/>
          <w:i/>
        </w:rPr>
        <w:t>EVALUATION</w:t>
      </w:r>
    </w:p>
    <w:p w:rsidR="008505CF" w:rsidRPr="002B7B75" w:rsidRDefault="00367BD3" w:rsidP="002B7B75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rPr>
          <w:rFonts w:ascii="Calibri" w:eastAsia="Times New Roman" w:hAnsi="Calibri" w:cs="Arial"/>
          <w:bCs/>
        </w:rPr>
        <w:t xml:space="preserve">  (2 marks)</w:t>
      </w:r>
    </w:p>
    <w:p w:rsidR="001B6BE1" w:rsidRPr="001B6BE1" w:rsidRDefault="001B6BE1" w:rsidP="001B6BE1">
      <w:pPr>
        <w:spacing w:after="0" w:line="240" w:lineRule="auto"/>
        <w:ind w:left="360" w:firstLine="360"/>
        <w:jc w:val="both"/>
        <w:rPr>
          <w:color w:val="FF0000"/>
        </w:rPr>
      </w:pPr>
      <w:r w:rsidRPr="001B6BE1">
        <w:rPr>
          <w:color w:val="FF0000"/>
        </w:rPr>
        <w:t xml:space="preserve">- </w:t>
      </w:r>
      <w:proofErr w:type="gramStart"/>
      <w:r w:rsidRPr="001B6BE1">
        <w:rPr>
          <w:color w:val="FF0000"/>
        </w:rPr>
        <w:t>states</w:t>
      </w:r>
      <w:proofErr w:type="gramEnd"/>
      <w:r w:rsidRPr="001B6BE1">
        <w:rPr>
          <w:color w:val="FF0000"/>
        </w:rPr>
        <w:t xml:space="preserve"> problem (1)</w:t>
      </w:r>
    </w:p>
    <w:p w:rsidR="008505CF" w:rsidRPr="00B603BB" w:rsidRDefault="001B6BE1" w:rsidP="00B603BB">
      <w:pPr>
        <w:spacing w:after="0" w:line="240" w:lineRule="auto"/>
        <w:ind w:left="360"/>
        <w:jc w:val="both"/>
        <w:rPr>
          <w:color w:val="FF0000"/>
        </w:rPr>
      </w:pPr>
      <w:r w:rsidRPr="001B6BE1">
        <w:rPr>
          <w:color w:val="FF0000"/>
        </w:rPr>
        <w:tab/>
        <w:t xml:space="preserve">- </w:t>
      </w:r>
      <w:proofErr w:type="gramStart"/>
      <w:r w:rsidRPr="001B6BE1">
        <w:rPr>
          <w:color w:val="FF0000"/>
        </w:rPr>
        <w:t>accurate</w:t>
      </w:r>
      <w:proofErr w:type="gramEnd"/>
      <w:r w:rsidRPr="001B6BE1">
        <w:rPr>
          <w:color w:val="FF0000"/>
        </w:rPr>
        <w:t xml:space="preserve"> way to solve (1)</w:t>
      </w:r>
    </w:p>
    <w:p w:rsidR="008505CF" w:rsidRPr="002B7B75" w:rsidRDefault="00367BD3" w:rsidP="002B7B75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rPr>
          <w:rFonts w:ascii="Calibri" w:eastAsia="Times New Roman" w:hAnsi="Calibri" w:cs="Arial"/>
          <w:bCs/>
        </w:rPr>
        <w:t xml:space="preserve"> (2 marks)</w:t>
      </w:r>
    </w:p>
    <w:p w:rsidR="00B603BB" w:rsidRPr="00B603BB" w:rsidRDefault="00B603BB" w:rsidP="00B60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FF0000"/>
        </w:rPr>
      </w:pPr>
      <w:r w:rsidRPr="00B603BB">
        <w:rPr>
          <w:color w:val="FF0000"/>
        </w:rPr>
        <w:t>States improvement and how to do it (2)</w:t>
      </w:r>
    </w:p>
    <w:p w:rsidR="00B603BB" w:rsidRPr="00B603BB" w:rsidRDefault="00B603BB" w:rsidP="00B603B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FF0000"/>
        </w:rPr>
      </w:pPr>
      <w:r w:rsidRPr="00B603BB">
        <w:rPr>
          <w:color w:val="FF0000"/>
        </w:rPr>
        <w:t>States an improvement (1)</w:t>
      </w:r>
    </w:p>
    <w:p w:rsidR="008505CF" w:rsidRPr="00CA5B96" w:rsidRDefault="008505CF" w:rsidP="008505CF">
      <w:pPr>
        <w:spacing w:after="0" w:line="240" w:lineRule="auto"/>
        <w:jc w:val="both"/>
      </w:pPr>
    </w:p>
    <w:sectPr w:rsidR="008505CF" w:rsidRPr="00CA5B96" w:rsidSect="009F13AD">
      <w:pgSz w:w="11906" w:h="16838"/>
      <w:pgMar w:top="1247" w:right="1133" w:bottom="993" w:left="1247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028" w:rsidRDefault="004B1028" w:rsidP="001F3647">
      <w:pPr>
        <w:spacing w:after="0" w:line="240" w:lineRule="auto"/>
      </w:pPr>
      <w:r>
        <w:separator/>
      </w:r>
    </w:p>
  </w:endnote>
  <w:endnote w:type="continuationSeparator" w:id="0">
    <w:p w:rsidR="004B1028" w:rsidRDefault="004B1028" w:rsidP="001F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028" w:rsidRDefault="004B1028" w:rsidP="001F3647">
      <w:pPr>
        <w:spacing w:after="0" w:line="240" w:lineRule="auto"/>
      </w:pPr>
      <w:r>
        <w:separator/>
      </w:r>
    </w:p>
  </w:footnote>
  <w:footnote w:type="continuationSeparator" w:id="0">
    <w:p w:rsidR="004B1028" w:rsidRDefault="004B1028" w:rsidP="001F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51B"/>
    <w:multiLevelType w:val="hybridMultilevel"/>
    <w:tmpl w:val="D6F65C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2C84"/>
    <w:multiLevelType w:val="hybridMultilevel"/>
    <w:tmpl w:val="0A7EE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A0F56"/>
    <w:multiLevelType w:val="hybridMultilevel"/>
    <w:tmpl w:val="2AE858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AF4421"/>
    <w:multiLevelType w:val="hybridMultilevel"/>
    <w:tmpl w:val="7D4647C2"/>
    <w:lvl w:ilvl="0" w:tplc="574EBC4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A11A9"/>
    <w:multiLevelType w:val="hybridMultilevel"/>
    <w:tmpl w:val="4E5C8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C3FC9"/>
    <w:multiLevelType w:val="hybridMultilevel"/>
    <w:tmpl w:val="4D588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A0D5A"/>
    <w:multiLevelType w:val="hybridMultilevel"/>
    <w:tmpl w:val="F4C24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EBC4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C22DD"/>
    <w:multiLevelType w:val="hybridMultilevel"/>
    <w:tmpl w:val="4E5A68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E21F7C"/>
    <w:multiLevelType w:val="hybridMultilevel"/>
    <w:tmpl w:val="D778C3D2"/>
    <w:lvl w:ilvl="0" w:tplc="D4AC5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0B39F3"/>
    <w:multiLevelType w:val="hybridMultilevel"/>
    <w:tmpl w:val="A85A31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0676E"/>
    <w:multiLevelType w:val="hybridMultilevel"/>
    <w:tmpl w:val="22A8CB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A461E"/>
    <w:multiLevelType w:val="hybridMultilevel"/>
    <w:tmpl w:val="56C087E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B4244CA"/>
    <w:multiLevelType w:val="hybridMultilevel"/>
    <w:tmpl w:val="EC30AD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D26B4"/>
    <w:multiLevelType w:val="hybridMultilevel"/>
    <w:tmpl w:val="3C6EDCCA"/>
    <w:lvl w:ilvl="0" w:tplc="B3AC51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93BE1"/>
    <w:multiLevelType w:val="hybridMultilevel"/>
    <w:tmpl w:val="AB00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8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  <w:num w:numId="13">
    <w:abstractNumId w:val="6"/>
  </w:num>
  <w:num w:numId="14">
    <w:abstractNumId w:val="0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00CE1"/>
    <w:rsid w:val="000534B3"/>
    <w:rsid w:val="000661EF"/>
    <w:rsid w:val="00093D87"/>
    <w:rsid w:val="000946FF"/>
    <w:rsid w:val="000A19E7"/>
    <w:rsid w:val="000A3C3D"/>
    <w:rsid w:val="000B526C"/>
    <w:rsid w:val="000E2092"/>
    <w:rsid w:val="000F74A8"/>
    <w:rsid w:val="00101FB7"/>
    <w:rsid w:val="001072C4"/>
    <w:rsid w:val="00110682"/>
    <w:rsid w:val="00115FFC"/>
    <w:rsid w:val="001210CE"/>
    <w:rsid w:val="00127050"/>
    <w:rsid w:val="001360FF"/>
    <w:rsid w:val="00153FCE"/>
    <w:rsid w:val="00166431"/>
    <w:rsid w:val="00174336"/>
    <w:rsid w:val="00176A6E"/>
    <w:rsid w:val="001B2F1E"/>
    <w:rsid w:val="001B6BE1"/>
    <w:rsid w:val="001D0FC3"/>
    <w:rsid w:val="001E3322"/>
    <w:rsid w:val="001F0959"/>
    <w:rsid w:val="001F2347"/>
    <w:rsid w:val="001F3647"/>
    <w:rsid w:val="001F6313"/>
    <w:rsid w:val="002012E0"/>
    <w:rsid w:val="0020784C"/>
    <w:rsid w:val="00226FCC"/>
    <w:rsid w:val="00240BEC"/>
    <w:rsid w:val="00243098"/>
    <w:rsid w:val="00263278"/>
    <w:rsid w:val="0026713B"/>
    <w:rsid w:val="002737A2"/>
    <w:rsid w:val="00295AF8"/>
    <w:rsid w:val="002B4C11"/>
    <w:rsid w:val="002B7B75"/>
    <w:rsid w:val="002C0DAB"/>
    <w:rsid w:val="002D255B"/>
    <w:rsid w:val="002E07BC"/>
    <w:rsid w:val="002E6EBE"/>
    <w:rsid w:val="003049C9"/>
    <w:rsid w:val="003064BB"/>
    <w:rsid w:val="003069A4"/>
    <w:rsid w:val="00342346"/>
    <w:rsid w:val="0035650E"/>
    <w:rsid w:val="00367AF8"/>
    <w:rsid w:val="00367BD3"/>
    <w:rsid w:val="003749B8"/>
    <w:rsid w:val="003766EF"/>
    <w:rsid w:val="00396C0F"/>
    <w:rsid w:val="003A156F"/>
    <w:rsid w:val="003A2DE2"/>
    <w:rsid w:val="003A3E70"/>
    <w:rsid w:val="003B59A9"/>
    <w:rsid w:val="004036D9"/>
    <w:rsid w:val="00404532"/>
    <w:rsid w:val="00422563"/>
    <w:rsid w:val="00424D6C"/>
    <w:rsid w:val="00456F63"/>
    <w:rsid w:val="004A6FE3"/>
    <w:rsid w:val="004B1028"/>
    <w:rsid w:val="004C5B91"/>
    <w:rsid w:val="004D0B1C"/>
    <w:rsid w:val="004D2437"/>
    <w:rsid w:val="004E078C"/>
    <w:rsid w:val="004E0FFB"/>
    <w:rsid w:val="004E3480"/>
    <w:rsid w:val="004F2235"/>
    <w:rsid w:val="00503079"/>
    <w:rsid w:val="0054171F"/>
    <w:rsid w:val="005464CE"/>
    <w:rsid w:val="00573074"/>
    <w:rsid w:val="00593D2F"/>
    <w:rsid w:val="005A57E0"/>
    <w:rsid w:val="005B0F3A"/>
    <w:rsid w:val="005B7C2C"/>
    <w:rsid w:val="005D2927"/>
    <w:rsid w:val="005E782F"/>
    <w:rsid w:val="006054E6"/>
    <w:rsid w:val="00615194"/>
    <w:rsid w:val="00617489"/>
    <w:rsid w:val="00617EA5"/>
    <w:rsid w:val="0064786C"/>
    <w:rsid w:val="00673FB6"/>
    <w:rsid w:val="006905CD"/>
    <w:rsid w:val="00694C96"/>
    <w:rsid w:val="006960BD"/>
    <w:rsid w:val="006C4B9B"/>
    <w:rsid w:val="007009AA"/>
    <w:rsid w:val="00707B68"/>
    <w:rsid w:val="00710EC7"/>
    <w:rsid w:val="00714B9B"/>
    <w:rsid w:val="00761F76"/>
    <w:rsid w:val="00791137"/>
    <w:rsid w:val="007A212F"/>
    <w:rsid w:val="007C2BE8"/>
    <w:rsid w:val="007D473A"/>
    <w:rsid w:val="007D6574"/>
    <w:rsid w:val="00814C22"/>
    <w:rsid w:val="00834332"/>
    <w:rsid w:val="008505CF"/>
    <w:rsid w:val="008662F8"/>
    <w:rsid w:val="00867E81"/>
    <w:rsid w:val="00871B75"/>
    <w:rsid w:val="00880B05"/>
    <w:rsid w:val="00882C3F"/>
    <w:rsid w:val="008A1184"/>
    <w:rsid w:val="008D6F0A"/>
    <w:rsid w:val="008E39E6"/>
    <w:rsid w:val="00915E2E"/>
    <w:rsid w:val="0091752B"/>
    <w:rsid w:val="00927A0F"/>
    <w:rsid w:val="0093251E"/>
    <w:rsid w:val="00932ADA"/>
    <w:rsid w:val="009524EF"/>
    <w:rsid w:val="00964238"/>
    <w:rsid w:val="00970C14"/>
    <w:rsid w:val="00996E5B"/>
    <w:rsid w:val="009A1597"/>
    <w:rsid w:val="009A23D6"/>
    <w:rsid w:val="009B7EA4"/>
    <w:rsid w:val="009D28CA"/>
    <w:rsid w:val="009E3D8E"/>
    <w:rsid w:val="009F076F"/>
    <w:rsid w:val="009F13AD"/>
    <w:rsid w:val="00A2111F"/>
    <w:rsid w:val="00A235DD"/>
    <w:rsid w:val="00A343C6"/>
    <w:rsid w:val="00A56CFD"/>
    <w:rsid w:val="00A61ACF"/>
    <w:rsid w:val="00A70831"/>
    <w:rsid w:val="00A92B0E"/>
    <w:rsid w:val="00A945C6"/>
    <w:rsid w:val="00AC6B00"/>
    <w:rsid w:val="00AD2270"/>
    <w:rsid w:val="00B25854"/>
    <w:rsid w:val="00B32681"/>
    <w:rsid w:val="00B34177"/>
    <w:rsid w:val="00B36FDF"/>
    <w:rsid w:val="00B603BB"/>
    <w:rsid w:val="00B85DB1"/>
    <w:rsid w:val="00BA3A97"/>
    <w:rsid w:val="00BB13BD"/>
    <w:rsid w:val="00BB36C5"/>
    <w:rsid w:val="00BB3865"/>
    <w:rsid w:val="00BB5CC0"/>
    <w:rsid w:val="00BE74EB"/>
    <w:rsid w:val="00BF414D"/>
    <w:rsid w:val="00BF607F"/>
    <w:rsid w:val="00C02B7A"/>
    <w:rsid w:val="00C0364F"/>
    <w:rsid w:val="00C06DEF"/>
    <w:rsid w:val="00C146AD"/>
    <w:rsid w:val="00C31AE9"/>
    <w:rsid w:val="00C7141F"/>
    <w:rsid w:val="00CA5B96"/>
    <w:rsid w:val="00CA7D87"/>
    <w:rsid w:val="00CC390D"/>
    <w:rsid w:val="00CF6542"/>
    <w:rsid w:val="00D06B45"/>
    <w:rsid w:val="00D17626"/>
    <w:rsid w:val="00D3167B"/>
    <w:rsid w:val="00D320A9"/>
    <w:rsid w:val="00D36E1B"/>
    <w:rsid w:val="00D52709"/>
    <w:rsid w:val="00D653CB"/>
    <w:rsid w:val="00D742EB"/>
    <w:rsid w:val="00D804C2"/>
    <w:rsid w:val="00D81848"/>
    <w:rsid w:val="00DB422E"/>
    <w:rsid w:val="00E154C9"/>
    <w:rsid w:val="00E90FE2"/>
    <w:rsid w:val="00E96421"/>
    <w:rsid w:val="00EA19F5"/>
    <w:rsid w:val="00EA410C"/>
    <w:rsid w:val="00EA7103"/>
    <w:rsid w:val="00EC7066"/>
    <w:rsid w:val="00ED4FF8"/>
    <w:rsid w:val="00ED6A8B"/>
    <w:rsid w:val="00F06D35"/>
    <w:rsid w:val="00F143F4"/>
    <w:rsid w:val="00F15A9D"/>
    <w:rsid w:val="00F27D54"/>
    <w:rsid w:val="00F424C0"/>
    <w:rsid w:val="00F6157C"/>
    <w:rsid w:val="00F80D13"/>
    <w:rsid w:val="00F82D0F"/>
    <w:rsid w:val="00F8588D"/>
    <w:rsid w:val="00FA2F8D"/>
    <w:rsid w:val="00FB0E65"/>
    <w:rsid w:val="00FB5015"/>
    <w:rsid w:val="00FF0DF1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47"/>
  </w:style>
  <w:style w:type="paragraph" w:styleId="Footer">
    <w:name w:val="footer"/>
    <w:basedOn w:val="Normal"/>
    <w:link w:val="FooterChar"/>
    <w:uiPriority w:val="99"/>
    <w:unhideWhenUsed/>
    <w:rsid w:val="001F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47"/>
  </w:style>
  <w:style w:type="paragraph" w:styleId="Footer">
    <w:name w:val="footer"/>
    <w:basedOn w:val="Normal"/>
    <w:link w:val="FooterChar"/>
    <w:uiPriority w:val="99"/>
    <w:unhideWhenUsed/>
    <w:rsid w:val="001F3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11787BB7</Template>
  <TotalTime>22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ROBERTS Emma</cp:lastModifiedBy>
  <cp:revision>38</cp:revision>
  <cp:lastPrinted>2014-03-12T13:57:00Z</cp:lastPrinted>
  <dcterms:created xsi:type="dcterms:W3CDTF">2019-03-18T23:33:00Z</dcterms:created>
  <dcterms:modified xsi:type="dcterms:W3CDTF">2019-03-19T00:00:00Z</dcterms:modified>
</cp:coreProperties>
</file>