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6EE8" w:rsidRPr="0093251E" w:rsidRDefault="00D06EE8" w:rsidP="00D06EE8">
      <w:pPr>
        <w:spacing w:line="240" w:lineRule="auto"/>
        <w:rPr>
          <w:b/>
          <w:sz w:val="26"/>
          <w:szCs w:val="26"/>
        </w:rPr>
      </w:pPr>
      <w:r w:rsidRPr="0093251E">
        <w:rPr>
          <w:b/>
          <w:noProof/>
          <w:sz w:val="26"/>
          <w:szCs w:val="26"/>
          <w:lang w:eastAsia="en-AU"/>
        </w:rPr>
        <w:drawing>
          <wp:anchor distT="0" distB="0" distL="114300" distR="114300" simplePos="0" relativeHeight="251661312" behindDoc="1" locked="0" layoutInCell="1" allowOverlap="1" wp14:anchorId="65031530" wp14:editId="4250C8AD">
            <wp:simplePos x="0" y="0"/>
            <wp:positionH relativeFrom="margin">
              <wp:posOffset>4765040</wp:posOffset>
            </wp:positionH>
            <wp:positionV relativeFrom="paragraph">
              <wp:posOffset>-219710</wp:posOffset>
            </wp:positionV>
            <wp:extent cx="1215750" cy="1051560"/>
            <wp:effectExtent l="0" t="0" r="3810" b="0"/>
            <wp:wrapNone/>
            <wp:docPr id="7" name="Picture 7" descr="EG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G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750" cy="1051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6"/>
          <w:szCs w:val="26"/>
        </w:rPr>
        <w:t xml:space="preserve">GENERAL </w:t>
      </w:r>
      <w:r w:rsidRPr="0093251E">
        <w:rPr>
          <w:b/>
          <w:sz w:val="26"/>
          <w:szCs w:val="26"/>
        </w:rPr>
        <w:t xml:space="preserve">HUMAN </w:t>
      </w:r>
      <w:r>
        <w:rPr>
          <w:b/>
          <w:sz w:val="26"/>
          <w:szCs w:val="26"/>
        </w:rPr>
        <w:t>BIOLOGY – YEAR 11</w:t>
      </w:r>
    </w:p>
    <w:p w:rsidR="00D06EE8" w:rsidRDefault="00D06EE8" w:rsidP="00D06EE8">
      <w:pPr>
        <w:spacing w:line="24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TASK 11 – PREGNANCY AND BIRTH TEST</w:t>
      </w:r>
    </w:p>
    <w:p w:rsidR="00D06EE8" w:rsidRDefault="00D06EE8" w:rsidP="00D06EE8">
      <w:pPr>
        <w:spacing w:line="240" w:lineRule="auto"/>
        <w:rPr>
          <w:b/>
          <w:sz w:val="26"/>
          <w:szCs w:val="26"/>
        </w:rPr>
      </w:pPr>
    </w:p>
    <w:p w:rsidR="00D06EE8" w:rsidRDefault="00D06EE8" w:rsidP="00D06EE8">
      <w:pPr>
        <w:spacing w:line="24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NAME:</w:t>
      </w:r>
      <w:r>
        <w:rPr>
          <w:b/>
          <w:sz w:val="26"/>
          <w:szCs w:val="26"/>
        </w:rPr>
        <w:tab/>
        <w:t>_______________________________________</w:t>
      </w:r>
      <w:r>
        <w:rPr>
          <w:b/>
          <w:sz w:val="26"/>
          <w:szCs w:val="26"/>
        </w:rPr>
        <w:tab/>
        <w:t xml:space="preserve">     WEIGHTING: 10%</w:t>
      </w:r>
    </w:p>
    <w:p w:rsidR="008777EE" w:rsidRDefault="004403A1" w:rsidP="008777EE">
      <w:pPr>
        <w:spacing w:line="240" w:lineRule="auto"/>
        <w:jc w:val="right"/>
        <w:rPr>
          <w:b/>
          <w:sz w:val="26"/>
          <w:szCs w:val="26"/>
        </w:rPr>
      </w:pPr>
      <w:r>
        <w:rPr>
          <w:b/>
          <w:sz w:val="26"/>
          <w:szCs w:val="26"/>
        </w:rPr>
        <w:t>TOTAL = ______/ 43</w:t>
      </w:r>
    </w:p>
    <w:p w:rsidR="00CE6869" w:rsidRDefault="004F1CDF" w:rsidP="004F1CDF">
      <w:pPr>
        <w:spacing w:after="0" w:line="240" w:lineRule="auto"/>
        <w:jc w:val="both"/>
      </w:pPr>
      <w:r>
        <w:rPr>
          <w:b/>
          <w:i/>
        </w:rPr>
        <w:t>MULTIPLE-CHOICE</w:t>
      </w:r>
      <w:r w:rsidR="008777EE">
        <w:rPr>
          <w:b/>
          <w:i/>
        </w:rPr>
        <w:t xml:space="preserve"> </w:t>
      </w:r>
      <w:r w:rsidR="008777EE">
        <w:rPr>
          <w:b/>
          <w:i/>
        </w:rPr>
        <w:tab/>
      </w:r>
      <w:r w:rsidR="008777EE">
        <w:rPr>
          <w:b/>
          <w:i/>
        </w:rPr>
        <w:tab/>
      </w:r>
      <w:r w:rsidR="008777EE">
        <w:rPr>
          <w:b/>
          <w:i/>
        </w:rPr>
        <w:tab/>
      </w:r>
      <w:r w:rsidR="008777EE">
        <w:rPr>
          <w:b/>
          <w:i/>
        </w:rPr>
        <w:tab/>
      </w:r>
      <w:r w:rsidR="008777EE">
        <w:rPr>
          <w:b/>
          <w:i/>
        </w:rPr>
        <w:tab/>
      </w:r>
      <w:r w:rsidR="008777EE">
        <w:rPr>
          <w:b/>
          <w:i/>
        </w:rPr>
        <w:tab/>
      </w:r>
      <w:r w:rsidR="008777EE">
        <w:rPr>
          <w:b/>
          <w:i/>
        </w:rPr>
        <w:tab/>
      </w:r>
      <w:r w:rsidR="008777EE">
        <w:rPr>
          <w:b/>
          <w:i/>
        </w:rPr>
        <w:tab/>
      </w:r>
      <w:r w:rsidR="008777EE">
        <w:rPr>
          <w:b/>
          <w:i/>
        </w:rPr>
        <w:tab/>
        <w:t xml:space="preserve">[5 </w:t>
      </w:r>
      <w:r w:rsidR="000008CF">
        <w:rPr>
          <w:b/>
          <w:i/>
        </w:rPr>
        <w:t>MARKS</w:t>
      </w:r>
      <w:r w:rsidR="008777EE">
        <w:rPr>
          <w:b/>
          <w:i/>
        </w:rPr>
        <w:t>]</w:t>
      </w:r>
    </w:p>
    <w:p w:rsidR="00CE6869" w:rsidRDefault="00CE6869" w:rsidP="00CE6869">
      <w:pPr>
        <w:pStyle w:val="Default"/>
      </w:pP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1417"/>
      </w:tblGrid>
      <w:tr w:rsidR="00CA372A" w:rsidTr="00CA372A">
        <w:tc>
          <w:tcPr>
            <w:tcW w:w="534" w:type="dxa"/>
          </w:tcPr>
          <w:p w:rsidR="00CA372A" w:rsidRPr="00CA372A" w:rsidRDefault="00CA372A" w:rsidP="004F1CDF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b/>
                <w:color w:val="000000"/>
              </w:rPr>
              <w:t>1.</w:t>
            </w:r>
          </w:p>
        </w:tc>
        <w:tc>
          <w:tcPr>
            <w:tcW w:w="1417" w:type="dxa"/>
          </w:tcPr>
          <w:p w:rsidR="00CA372A" w:rsidRPr="00CA372A" w:rsidRDefault="00CA372A" w:rsidP="004F1CD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D</w:t>
            </w:r>
          </w:p>
        </w:tc>
      </w:tr>
      <w:tr w:rsidR="00CA372A" w:rsidTr="00CA372A">
        <w:tc>
          <w:tcPr>
            <w:tcW w:w="534" w:type="dxa"/>
          </w:tcPr>
          <w:p w:rsidR="00CA372A" w:rsidRPr="00CA372A" w:rsidRDefault="00CA372A" w:rsidP="004F1CDF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b/>
                <w:color w:val="000000"/>
              </w:rPr>
              <w:t>2.</w:t>
            </w:r>
          </w:p>
        </w:tc>
        <w:tc>
          <w:tcPr>
            <w:tcW w:w="1417" w:type="dxa"/>
          </w:tcPr>
          <w:p w:rsidR="00CA372A" w:rsidRPr="00CA372A" w:rsidRDefault="00CA372A" w:rsidP="004F1CD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D</w:t>
            </w:r>
          </w:p>
        </w:tc>
      </w:tr>
      <w:tr w:rsidR="00CA372A" w:rsidTr="00CA372A">
        <w:tc>
          <w:tcPr>
            <w:tcW w:w="534" w:type="dxa"/>
          </w:tcPr>
          <w:p w:rsidR="00CA372A" w:rsidRPr="00CA372A" w:rsidRDefault="00CA372A" w:rsidP="004F1CDF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b/>
                <w:color w:val="000000"/>
              </w:rPr>
              <w:t>3.</w:t>
            </w:r>
          </w:p>
        </w:tc>
        <w:tc>
          <w:tcPr>
            <w:tcW w:w="1417" w:type="dxa"/>
          </w:tcPr>
          <w:p w:rsidR="00CA372A" w:rsidRPr="00CA372A" w:rsidRDefault="00CA372A" w:rsidP="004F1CD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A</w:t>
            </w:r>
          </w:p>
        </w:tc>
      </w:tr>
      <w:tr w:rsidR="00CA372A" w:rsidTr="00CA372A">
        <w:tc>
          <w:tcPr>
            <w:tcW w:w="534" w:type="dxa"/>
          </w:tcPr>
          <w:p w:rsidR="00CA372A" w:rsidRPr="00CA372A" w:rsidRDefault="00CA372A" w:rsidP="004F1CDF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b/>
                <w:color w:val="000000"/>
              </w:rPr>
              <w:t>4.</w:t>
            </w:r>
          </w:p>
        </w:tc>
        <w:tc>
          <w:tcPr>
            <w:tcW w:w="1417" w:type="dxa"/>
          </w:tcPr>
          <w:p w:rsidR="00CA372A" w:rsidRPr="00CA372A" w:rsidRDefault="00CA372A" w:rsidP="004F1CD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D</w:t>
            </w:r>
          </w:p>
        </w:tc>
      </w:tr>
      <w:tr w:rsidR="00CA372A" w:rsidTr="00CA372A">
        <w:tc>
          <w:tcPr>
            <w:tcW w:w="534" w:type="dxa"/>
          </w:tcPr>
          <w:p w:rsidR="00CA372A" w:rsidRPr="00CA372A" w:rsidRDefault="00CA372A" w:rsidP="004F1CDF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b/>
                <w:color w:val="000000"/>
              </w:rPr>
              <w:t>5.</w:t>
            </w:r>
          </w:p>
        </w:tc>
        <w:tc>
          <w:tcPr>
            <w:tcW w:w="1417" w:type="dxa"/>
          </w:tcPr>
          <w:p w:rsidR="00CA372A" w:rsidRPr="00CA372A" w:rsidRDefault="00CA372A" w:rsidP="004F1CD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FF0000"/>
              </w:rPr>
            </w:pPr>
            <w:r>
              <w:rPr>
                <w:rFonts w:ascii="Calibri" w:hAnsi="Calibri" w:cs="Calibri"/>
                <w:color w:val="FF0000"/>
              </w:rPr>
              <w:t>B</w:t>
            </w:r>
          </w:p>
        </w:tc>
      </w:tr>
    </w:tbl>
    <w:p w:rsidR="004F1CDF" w:rsidRDefault="004F1CDF" w:rsidP="004F1C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4F1CDF" w:rsidRDefault="00024E2B" w:rsidP="004F1C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i/>
          <w:color w:val="000000"/>
        </w:rPr>
      </w:pPr>
      <w:r>
        <w:rPr>
          <w:rFonts w:ascii="Calibri" w:hAnsi="Calibri" w:cs="Calibri"/>
          <w:b/>
          <w:i/>
          <w:color w:val="000000"/>
        </w:rPr>
        <w:t>SHORT ANSWERS</w:t>
      </w:r>
      <w:r w:rsidR="004403A1">
        <w:rPr>
          <w:rFonts w:ascii="Calibri" w:hAnsi="Calibri" w:cs="Calibri"/>
          <w:b/>
          <w:i/>
          <w:color w:val="000000"/>
        </w:rPr>
        <w:t xml:space="preserve"> </w:t>
      </w:r>
      <w:r w:rsidR="004403A1">
        <w:rPr>
          <w:rFonts w:ascii="Calibri" w:hAnsi="Calibri" w:cs="Calibri"/>
          <w:b/>
          <w:i/>
          <w:color w:val="000000"/>
        </w:rPr>
        <w:tab/>
      </w:r>
      <w:r w:rsidR="004403A1">
        <w:rPr>
          <w:rFonts w:ascii="Calibri" w:hAnsi="Calibri" w:cs="Calibri"/>
          <w:b/>
          <w:i/>
          <w:color w:val="000000"/>
        </w:rPr>
        <w:tab/>
      </w:r>
      <w:r w:rsidR="004403A1">
        <w:rPr>
          <w:rFonts w:ascii="Calibri" w:hAnsi="Calibri" w:cs="Calibri"/>
          <w:b/>
          <w:i/>
          <w:color w:val="000000"/>
        </w:rPr>
        <w:tab/>
      </w:r>
      <w:r w:rsidR="004403A1">
        <w:rPr>
          <w:rFonts w:ascii="Calibri" w:hAnsi="Calibri" w:cs="Calibri"/>
          <w:b/>
          <w:i/>
          <w:color w:val="000000"/>
        </w:rPr>
        <w:tab/>
      </w:r>
      <w:r w:rsidR="004403A1">
        <w:rPr>
          <w:rFonts w:ascii="Calibri" w:hAnsi="Calibri" w:cs="Calibri"/>
          <w:b/>
          <w:i/>
          <w:color w:val="000000"/>
        </w:rPr>
        <w:tab/>
      </w:r>
      <w:r w:rsidR="004403A1">
        <w:rPr>
          <w:rFonts w:ascii="Calibri" w:hAnsi="Calibri" w:cs="Calibri"/>
          <w:b/>
          <w:i/>
          <w:color w:val="000000"/>
        </w:rPr>
        <w:tab/>
      </w:r>
      <w:r w:rsidR="004403A1">
        <w:rPr>
          <w:rFonts w:ascii="Calibri" w:hAnsi="Calibri" w:cs="Calibri"/>
          <w:b/>
          <w:i/>
          <w:color w:val="000000"/>
        </w:rPr>
        <w:tab/>
      </w:r>
      <w:r w:rsidR="004403A1">
        <w:rPr>
          <w:rFonts w:ascii="Calibri" w:hAnsi="Calibri" w:cs="Calibri"/>
          <w:b/>
          <w:i/>
          <w:color w:val="000000"/>
        </w:rPr>
        <w:tab/>
      </w:r>
      <w:r w:rsidR="004403A1">
        <w:rPr>
          <w:rFonts w:ascii="Calibri" w:hAnsi="Calibri" w:cs="Calibri"/>
          <w:b/>
          <w:i/>
          <w:color w:val="000000"/>
        </w:rPr>
        <w:tab/>
        <w:t xml:space="preserve">        [18</w:t>
      </w:r>
      <w:r w:rsidR="000008CF">
        <w:rPr>
          <w:rFonts w:ascii="Calibri" w:hAnsi="Calibri" w:cs="Calibri"/>
          <w:b/>
          <w:i/>
          <w:color w:val="000000"/>
        </w:rPr>
        <w:t xml:space="preserve"> MARKS]</w:t>
      </w:r>
    </w:p>
    <w:p w:rsidR="00024E2B" w:rsidRPr="00024E2B" w:rsidRDefault="00024E2B" w:rsidP="004F1C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i/>
          <w:color w:val="000000"/>
        </w:rPr>
      </w:pPr>
    </w:p>
    <w:p w:rsidR="005B1DD5" w:rsidRDefault="005B1DD5" w:rsidP="00024E2B">
      <w:pPr>
        <w:pStyle w:val="Default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Immediately following fertilisation, the zygote begins to divide to form a solid ball of cells. As cell division continues, the cells arrange themselves into a hollow ball of cells as seen in the micrograph image below: </w:t>
      </w:r>
      <w:r w:rsidR="00024E2B">
        <w:rPr>
          <w:sz w:val="22"/>
          <w:szCs w:val="22"/>
        </w:rPr>
        <w:tab/>
      </w:r>
      <w:r>
        <w:rPr>
          <w:sz w:val="22"/>
          <w:szCs w:val="22"/>
        </w:rPr>
        <w:t xml:space="preserve"> </w:t>
      </w:r>
    </w:p>
    <w:p w:rsidR="005B1DD5" w:rsidRDefault="005B1DD5" w:rsidP="00024E2B">
      <w:pPr>
        <w:pStyle w:val="Default"/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en-AU"/>
        </w:rPr>
        <w:drawing>
          <wp:inline distT="0" distB="0" distL="0" distR="0" wp14:anchorId="56956E86" wp14:editId="3DBDF1C8">
            <wp:extent cx="784901" cy="83741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140" cy="83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E2B" w:rsidRDefault="00024E2B" w:rsidP="00024E2B">
      <w:pPr>
        <w:pStyle w:val="Default"/>
        <w:jc w:val="center"/>
        <w:rPr>
          <w:sz w:val="22"/>
          <w:szCs w:val="22"/>
        </w:rPr>
      </w:pPr>
    </w:p>
    <w:p w:rsidR="005B1DD5" w:rsidRDefault="005B1DD5" w:rsidP="008777EE">
      <w:pPr>
        <w:pStyle w:val="Default"/>
        <w:ind w:left="709"/>
        <w:rPr>
          <w:sz w:val="22"/>
          <w:szCs w:val="22"/>
        </w:rPr>
      </w:pPr>
      <w:r>
        <w:rPr>
          <w:sz w:val="22"/>
          <w:szCs w:val="22"/>
        </w:rPr>
        <w:t xml:space="preserve">What is the name given to this hollow ball of </w:t>
      </w:r>
      <w:proofErr w:type="gramStart"/>
      <w:r>
        <w:rPr>
          <w:sz w:val="22"/>
          <w:szCs w:val="22"/>
        </w:rPr>
        <w:t>cells ?</w:t>
      </w:r>
      <w:proofErr w:type="gramEnd"/>
      <w:r>
        <w:rPr>
          <w:sz w:val="22"/>
          <w:szCs w:val="22"/>
        </w:rPr>
        <w:t xml:space="preserve"> </w:t>
      </w:r>
      <w:r w:rsidR="008777EE">
        <w:rPr>
          <w:sz w:val="22"/>
          <w:szCs w:val="22"/>
        </w:rPr>
        <w:tab/>
      </w:r>
      <w:r w:rsidR="008777EE">
        <w:rPr>
          <w:sz w:val="22"/>
          <w:szCs w:val="22"/>
        </w:rPr>
        <w:tab/>
      </w:r>
      <w:r w:rsidR="008777EE">
        <w:rPr>
          <w:sz w:val="22"/>
          <w:szCs w:val="22"/>
        </w:rPr>
        <w:tab/>
      </w:r>
      <w:r w:rsidR="008777EE">
        <w:rPr>
          <w:sz w:val="22"/>
          <w:szCs w:val="22"/>
        </w:rPr>
        <w:tab/>
      </w:r>
      <w:r w:rsidR="008777EE">
        <w:rPr>
          <w:sz w:val="22"/>
          <w:szCs w:val="22"/>
        </w:rPr>
        <w:tab/>
      </w:r>
      <w:r>
        <w:rPr>
          <w:sz w:val="22"/>
          <w:szCs w:val="22"/>
        </w:rPr>
        <w:t xml:space="preserve">[1 mark] </w:t>
      </w:r>
    </w:p>
    <w:p w:rsidR="005B1DD5" w:rsidRPr="00CA372A" w:rsidRDefault="00CA372A" w:rsidP="00CA372A">
      <w:pPr>
        <w:pStyle w:val="ListParagraph"/>
        <w:numPr>
          <w:ilvl w:val="0"/>
          <w:numId w:val="12"/>
        </w:numPr>
        <w:rPr>
          <w:color w:val="FF0000"/>
        </w:rPr>
      </w:pPr>
      <w:r>
        <w:rPr>
          <w:color w:val="FF0000"/>
        </w:rPr>
        <w:t xml:space="preserve">Blastocyst </w:t>
      </w:r>
    </w:p>
    <w:p w:rsidR="005B1DD5" w:rsidRDefault="005B1DD5" w:rsidP="005B1DD5">
      <w:pPr>
        <w:pStyle w:val="Default"/>
      </w:pPr>
    </w:p>
    <w:p w:rsidR="008777EE" w:rsidRDefault="005B1DD5" w:rsidP="008777EE">
      <w:pPr>
        <w:pStyle w:val="Default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The human placenta averages 22cm in length and 2-2.5cm in thickness. It typically weights 500gm. A human placenta can be seen with the umbilical cord still attached at the top: </w:t>
      </w:r>
      <w:r w:rsidR="008777EE">
        <w:rPr>
          <w:sz w:val="22"/>
          <w:szCs w:val="22"/>
        </w:rPr>
        <w:t xml:space="preserve">      </w:t>
      </w:r>
    </w:p>
    <w:p w:rsidR="005B1DD5" w:rsidRDefault="005B1DD5" w:rsidP="008777EE">
      <w:pPr>
        <w:pStyle w:val="Default"/>
        <w:ind w:left="720"/>
        <w:jc w:val="right"/>
        <w:rPr>
          <w:sz w:val="22"/>
          <w:szCs w:val="22"/>
        </w:rPr>
      </w:pPr>
      <w:r>
        <w:rPr>
          <w:sz w:val="22"/>
          <w:szCs w:val="22"/>
        </w:rPr>
        <w:t xml:space="preserve">[TOTAL = </w:t>
      </w:r>
      <w:r w:rsidR="002A4809">
        <w:rPr>
          <w:sz w:val="22"/>
          <w:szCs w:val="22"/>
        </w:rPr>
        <w:t>6</w:t>
      </w:r>
      <w:r>
        <w:rPr>
          <w:sz w:val="22"/>
          <w:szCs w:val="22"/>
        </w:rPr>
        <w:t xml:space="preserve"> MARKS] </w:t>
      </w:r>
    </w:p>
    <w:p w:rsidR="008777EE" w:rsidRDefault="00CA372A" w:rsidP="008777EE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  <w:lang w:eastAsia="en-AU"/>
        </w:rPr>
        <w:drawing>
          <wp:anchor distT="0" distB="0" distL="114300" distR="114300" simplePos="0" relativeHeight="251740160" behindDoc="0" locked="0" layoutInCell="1" allowOverlap="1" wp14:anchorId="55EB6B70" wp14:editId="43858233">
            <wp:simplePos x="0" y="0"/>
            <wp:positionH relativeFrom="margin">
              <wp:posOffset>5167630</wp:posOffset>
            </wp:positionH>
            <wp:positionV relativeFrom="margin">
              <wp:posOffset>6238240</wp:posOffset>
            </wp:positionV>
            <wp:extent cx="880110" cy="103759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11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1DD5" w:rsidRPr="008777EE" w:rsidRDefault="008777EE" w:rsidP="002A4809">
      <w:pPr>
        <w:pStyle w:val="Default"/>
        <w:numPr>
          <w:ilvl w:val="0"/>
          <w:numId w:val="9"/>
        </w:numPr>
        <w:ind w:left="1134" w:hanging="425"/>
        <w:rPr>
          <w:sz w:val="22"/>
          <w:szCs w:val="22"/>
        </w:rPr>
      </w:pPr>
      <w:r>
        <w:rPr>
          <w:sz w:val="22"/>
          <w:szCs w:val="22"/>
        </w:rPr>
        <w:t>Describe two</w:t>
      </w:r>
      <w:r w:rsidR="005B1DD5">
        <w:rPr>
          <w:sz w:val="22"/>
          <w:szCs w:val="22"/>
        </w:rPr>
        <w:t xml:space="preserve"> </w:t>
      </w:r>
      <w:r>
        <w:rPr>
          <w:sz w:val="22"/>
          <w:szCs w:val="22"/>
        </w:rPr>
        <w:t>functions of the human placenta</w:t>
      </w:r>
      <w:r w:rsidR="002A4809">
        <w:rPr>
          <w:sz w:val="22"/>
          <w:szCs w:val="22"/>
        </w:rPr>
        <w:t xml:space="preserve">  </w:t>
      </w:r>
      <w:r>
        <w:rPr>
          <w:sz w:val="22"/>
          <w:szCs w:val="22"/>
        </w:rPr>
        <w:t>[2</w:t>
      </w:r>
      <w:r w:rsidR="005B1DD5">
        <w:rPr>
          <w:sz w:val="22"/>
          <w:szCs w:val="22"/>
        </w:rPr>
        <w:t xml:space="preserve"> marks] </w:t>
      </w:r>
    </w:p>
    <w:p w:rsidR="008777EE" w:rsidRDefault="00CA372A" w:rsidP="00CA372A">
      <w:pPr>
        <w:pStyle w:val="ListParagraph"/>
        <w:numPr>
          <w:ilvl w:val="0"/>
          <w:numId w:val="12"/>
        </w:numPr>
        <w:rPr>
          <w:color w:val="FF0000"/>
        </w:rPr>
      </w:pPr>
      <w:r>
        <w:rPr>
          <w:color w:val="FF0000"/>
        </w:rPr>
        <w:t>Transports oxygen / nutrients</w:t>
      </w:r>
    </w:p>
    <w:p w:rsidR="00CA372A" w:rsidRDefault="00CA372A" w:rsidP="00CA372A">
      <w:pPr>
        <w:pStyle w:val="ListParagraph"/>
        <w:numPr>
          <w:ilvl w:val="0"/>
          <w:numId w:val="12"/>
        </w:numPr>
        <w:rPr>
          <w:color w:val="FF0000"/>
        </w:rPr>
      </w:pPr>
      <w:proofErr w:type="spellStart"/>
      <w:r>
        <w:rPr>
          <w:color w:val="FF0000"/>
        </w:rPr>
        <w:t>Strores</w:t>
      </w:r>
      <w:proofErr w:type="spellEnd"/>
      <w:r>
        <w:rPr>
          <w:color w:val="FF0000"/>
        </w:rPr>
        <w:t xml:space="preserve"> nutrients for later stages of pregnancy</w:t>
      </w:r>
    </w:p>
    <w:p w:rsidR="00CA372A" w:rsidRDefault="00CA372A" w:rsidP="00CA372A">
      <w:pPr>
        <w:pStyle w:val="ListParagraph"/>
        <w:numPr>
          <w:ilvl w:val="0"/>
          <w:numId w:val="12"/>
        </w:numPr>
        <w:rPr>
          <w:color w:val="FF0000"/>
        </w:rPr>
      </w:pPr>
      <w:r>
        <w:rPr>
          <w:color w:val="FF0000"/>
        </w:rPr>
        <w:t>Secretes hormones to maintain pregnancy</w:t>
      </w:r>
    </w:p>
    <w:p w:rsidR="00CA372A" w:rsidRDefault="00CA372A" w:rsidP="00CA372A">
      <w:pPr>
        <w:pStyle w:val="ListParagraph"/>
        <w:numPr>
          <w:ilvl w:val="0"/>
          <w:numId w:val="12"/>
        </w:numPr>
        <w:rPr>
          <w:color w:val="FF0000"/>
        </w:rPr>
      </w:pPr>
      <w:r>
        <w:rPr>
          <w:color w:val="FF0000"/>
        </w:rPr>
        <w:t xml:space="preserve">Transports carbon dioxide / wastes </w:t>
      </w:r>
    </w:p>
    <w:p w:rsidR="008777EE" w:rsidRDefault="00CA372A" w:rsidP="005B1DD5">
      <w:pPr>
        <w:pStyle w:val="ListParagraph"/>
        <w:numPr>
          <w:ilvl w:val="0"/>
          <w:numId w:val="12"/>
        </w:numPr>
      </w:pPr>
      <w:r w:rsidRPr="00CA372A">
        <w:rPr>
          <w:color w:val="FF0000"/>
        </w:rPr>
        <w:t xml:space="preserve">Transports antibodies </w:t>
      </w:r>
    </w:p>
    <w:p w:rsidR="001B3781" w:rsidRDefault="005B1DD5" w:rsidP="002A4809">
      <w:r>
        <w:t xml:space="preserve">The umbilical cord connects the foetus to the placenta. Inside the umbilical cord are two vessels </w:t>
      </w:r>
      <w:r w:rsidR="001B3781">
        <w:t>–</w:t>
      </w:r>
      <w:r>
        <w:t xml:space="preserve"> </w:t>
      </w:r>
      <w:r w:rsidR="001B3781">
        <w:t>the u</w:t>
      </w:r>
      <w:r>
        <w:t xml:space="preserve">mbilical artery and </w:t>
      </w:r>
      <w:r w:rsidR="001B3781">
        <w:t>u</w:t>
      </w:r>
      <w:r>
        <w:t xml:space="preserve">mbilical vein. </w:t>
      </w:r>
    </w:p>
    <w:p w:rsidR="005B1DD5" w:rsidRDefault="005B1DD5" w:rsidP="002A4809">
      <w:pPr>
        <w:pStyle w:val="ListParagraph"/>
        <w:numPr>
          <w:ilvl w:val="0"/>
          <w:numId w:val="9"/>
        </w:numPr>
        <w:ind w:left="1134" w:hanging="425"/>
      </w:pPr>
      <w:r>
        <w:t xml:space="preserve">In the diagram below </w:t>
      </w:r>
      <w:r w:rsidR="001B3781">
        <w:t xml:space="preserve">draw the direction </w:t>
      </w:r>
      <w:r>
        <w:t>that blood flow</w:t>
      </w:r>
      <w:r w:rsidR="001B3781">
        <w:t xml:space="preserve">s through these two vessels between the foetus and the placenta. </w:t>
      </w:r>
      <w:r w:rsidR="002A4809">
        <w:tab/>
      </w:r>
      <w:r w:rsidR="002A4809">
        <w:tab/>
      </w:r>
      <w:r w:rsidR="002A4809">
        <w:tab/>
      </w:r>
      <w:r w:rsidR="002A4809">
        <w:tab/>
      </w:r>
      <w:r w:rsidR="002A4809">
        <w:tab/>
        <w:t xml:space="preserve">             </w:t>
      </w:r>
      <w:r w:rsidR="001B3781">
        <w:t>[2 marks]</w:t>
      </w:r>
    </w:p>
    <w:p w:rsidR="002A4809" w:rsidRDefault="00CA372A" w:rsidP="00CA372A">
      <w:pPr>
        <w:pStyle w:val="ListParagraph"/>
        <w:numPr>
          <w:ilvl w:val="0"/>
          <w:numId w:val="13"/>
        </w:numPr>
        <w:ind w:left="709" w:hanging="283"/>
        <w:rPr>
          <w:color w:val="FF0000"/>
        </w:rPr>
      </w:pPr>
      <w:r>
        <w:rPr>
          <w:color w:val="FF0000"/>
        </w:rPr>
        <w:t>Vein: from mother to foetus</w:t>
      </w:r>
    </w:p>
    <w:p w:rsidR="00CA372A" w:rsidRPr="00CA372A" w:rsidRDefault="00CA372A" w:rsidP="00CA372A">
      <w:pPr>
        <w:pStyle w:val="ListParagraph"/>
        <w:numPr>
          <w:ilvl w:val="0"/>
          <w:numId w:val="13"/>
        </w:numPr>
        <w:ind w:left="709" w:hanging="283"/>
        <w:rPr>
          <w:color w:val="FF0000"/>
        </w:rPr>
      </w:pPr>
      <w:r>
        <w:rPr>
          <w:color w:val="FF0000"/>
        </w:rPr>
        <w:t>Artery: from foetus to mother</w:t>
      </w:r>
    </w:p>
    <w:p w:rsidR="000C066C" w:rsidRPr="002A4809" w:rsidRDefault="000C066C" w:rsidP="002A4809">
      <w:pPr>
        <w:pStyle w:val="ListParagraph"/>
        <w:numPr>
          <w:ilvl w:val="0"/>
          <w:numId w:val="9"/>
        </w:numPr>
        <w:ind w:left="1134" w:hanging="425"/>
        <w:rPr>
          <w:rFonts w:ascii="Calibri" w:hAnsi="Calibri" w:cs="Calibri"/>
        </w:rPr>
      </w:pPr>
      <w:r w:rsidRPr="002A4809">
        <w:rPr>
          <w:rFonts w:ascii="Calibri" w:hAnsi="Calibri" w:cs="Calibri"/>
        </w:rPr>
        <w:lastRenderedPageBreak/>
        <w:t>Jacinta and T-Ana were looking at the Human Biology syllabus and read the following statement:</w:t>
      </w:r>
    </w:p>
    <w:p w:rsidR="000C066C" w:rsidRPr="00AD0A8A" w:rsidRDefault="000C066C" w:rsidP="008777EE">
      <w:pPr>
        <w:ind w:left="720"/>
        <w:rPr>
          <w:rFonts w:ascii="Calibri" w:hAnsi="Calibri" w:cs="Calibri"/>
          <w:b/>
          <w:i/>
        </w:rPr>
      </w:pPr>
      <w:r w:rsidRPr="00AD0A8A">
        <w:rPr>
          <w:rFonts w:ascii="Calibri" w:hAnsi="Calibri" w:cs="Calibri"/>
          <w:b/>
          <w:i/>
        </w:rPr>
        <w:t>“Pregnancy will be established only if implantation occurs and the placenta is formed and maintained”</w:t>
      </w:r>
    </w:p>
    <w:p w:rsidR="000C066C" w:rsidRDefault="008777EE" w:rsidP="008777EE">
      <w:pPr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The girls are</w:t>
      </w:r>
      <w:r w:rsidR="00AD0A8A">
        <w:rPr>
          <w:rFonts w:ascii="Calibri" w:hAnsi="Calibri" w:cs="Calibri"/>
        </w:rPr>
        <w:t xml:space="preserve"> confused by this statement. </w:t>
      </w:r>
      <w:r>
        <w:rPr>
          <w:rFonts w:ascii="Calibri" w:hAnsi="Calibri" w:cs="Calibri"/>
        </w:rPr>
        <w:t>What could you say to the girls to explain</w:t>
      </w:r>
      <w:r w:rsidR="00AD0A8A">
        <w:rPr>
          <w:rFonts w:ascii="Calibri" w:hAnsi="Calibri" w:cs="Calibri"/>
        </w:rPr>
        <w:t xml:space="preserve"> importance of maintaining the placenta during the entire pregnancy?</w:t>
      </w:r>
      <w:r w:rsidR="000C066C">
        <w:rPr>
          <w:rFonts w:ascii="Calibri" w:hAnsi="Calibri" w:cs="Calibri"/>
        </w:rPr>
        <w:t xml:space="preserve"> </w:t>
      </w:r>
      <w:r w:rsidR="002A4809">
        <w:rPr>
          <w:rFonts w:ascii="Calibri" w:hAnsi="Calibri" w:cs="Calibri"/>
        </w:rPr>
        <w:tab/>
      </w:r>
      <w:r w:rsidR="002A4809">
        <w:rPr>
          <w:rFonts w:ascii="Calibri" w:hAnsi="Calibri" w:cs="Calibri"/>
        </w:rPr>
        <w:tab/>
      </w:r>
      <w:r w:rsidR="002A4809">
        <w:rPr>
          <w:rFonts w:ascii="Calibri" w:hAnsi="Calibri" w:cs="Calibri"/>
        </w:rPr>
        <w:tab/>
      </w:r>
      <w:r w:rsidR="002A4809">
        <w:rPr>
          <w:rFonts w:ascii="Calibri" w:hAnsi="Calibri" w:cs="Calibri"/>
        </w:rPr>
        <w:tab/>
        <w:t xml:space="preserve">             </w:t>
      </w:r>
      <w:r w:rsidR="00AD0A8A">
        <w:rPr>
          <w:rFonts w:ascii="Calibri" w:hAnsi="Calibri" w:cs="Calibri"/>
        </w:rPr>
        <w:t>[2 marks]</w:t>
      </w:r>
    </w:p>
    <w:p w:rsidR="002A4809" w:rsidRDefault="00613ED0" w:rsidP="00613ED0">
      <w:pPr>
        <w:pStyle w:val="ListParagraph"/>
        <w:numPr>
          <w:ilvl w:val="0"/>
          <w:numId w:val="14"/>
        </w:numPr>
        <w:rPr>
          <w:color w:val="FF0000"/>
        </w:rPr>
      </w:pPr>
      <w:r>
        <w:rPr>
          <w:color w:val="FF0000"/>
        </w:rPr>
        <w:t>Not supplying / removed (1)</w:t>
      </w:r>
    </w:p>
    <w:p w:rsidR="00613ED0" w:rsidRDefault="00613ED0" w:rsidP="00613ED0">
      <w:pPr>
        <w:pStyle w:val="ListParagraph"/>
        <w:numPr>
          <w:ilvl w:val="0"/>
          <w:numId w:val="14"/>
        </w:numPr>
        <w:rPr>
          <w:color w:val="FF0000"/>
        </w:rPr>
      </w:pPr>
      <w:r>
        <w:rPr>
          <w:color w:val="FF0000"/>
        </w:rPr>
        <w:t>The effect (1)</w:t>
      </w:r>
    </w:p>
    <w:p w:rsidR="00613ED0" w:rsidRDefault="00613ED0" w:rsidP="00613ED0">
      <w:pPr>
        <w:ind w:left="360"/>
        <w:rPr>
          <w:i/>
          <w:color w:val="FF0000"/>
        </w:rPr>
      </w:pPr>
      <w:proofErr w:type="spellStart"/>
      <w:proofErr w:type="gramStart"/>
      <w:r>
        <w:rPr>
          <w:i/>
          <w:color w:val="FF0000"/>
        </w:rPr>
        <w:t>Eg</w:t>
      </w:r>
      <w:proofErr w:type="spellEnd"/>
      <w:r>
        <w:rPr>
          <w:i/>
          <w:color w:val="FF0000"/>
        </w:rPr>
        <w:t>.</w:t>
      </w:r>
      <w:proofErr w:type="gramEnd"/>
    </w:p>
    <w:p w:rsidR="00613ED0" w:rsidRDefault="00613ED0" w:rsidP="00613ED0">
      <w:pPr>
        <w:pStyle w:val="ListParagraph"/>
        <w:numPr>
          <w:ilvl w:val="0"/>
          <w:numId w:val="15"/>
        </w:numPr>
        <w:rPr>
          <w:color w:val="FF0000"/>
        </w:rPr>
      </w:pPr>
      <w:r>
        <w:rPr>
          <w:color w:val="FF0000"/>
        </w:rPr>
        <w:t xml:space="preserve">Placenta is needed to provide nutrients / remove wastes </w:t>
      </w:r>
    </w:p>
    <w:p w:rsidR="002A4809" w:rsidRDefault="00613ED0" w:rsidP="005B1DD5">
      <w:pPr>
        <w:pStyle w:val="ListParagraph"/>
        <w:numPr>
          <w:ilvl w:val="0"/>
          <w:numId w:val="15"/>
        </w:numPr>
      </w:pPr>
      <w:r w:rsidRPr="00613ED0">
        <w:rPr>
          <w:color w:val="FF0000"/>
        </w:rPr>
        <w:t xml:space="preserve">If it becomes detached then foetus is no longer going to be supplied which may result in the loss of the foetus / death / malformation / disability </w:t>
      </w:r>
      <w:r>
        <w:rPr>
          <w:color w:val="FF0000"/>
        </w:rPr>
        <w:br/>
      </w:r>
    </w:p>
    <w:p w:rsidR="0085067C" w:rsidRDefault="00CE6869" w:rsidP="002A4809">
      <w:pPr>
        <w:pStyle w:val="ListParagraph"/>
        <w:numPr>
          <w:ilvl w:val="0"/>
          <w:numId w:val="4"/>
        </w:numPr>
      </w:pPr>
      <w:r>
        <w:t xml:space="preserve">Put the following statements into the correct order based on </w:t>
      </w:r>
      <w:r w:rsidR="002A4809">
        <w:t>what month they occur in; in relation to development and changes during pregnancy. They are already in the correct trimester.</w:t>
      </w:r>
      <w:r>
        <w:tab/>
      </w:r>
      <w:r>
        <w:tab/>
      </w:r>
      <w:r>
        <w:tab/>
      </w:r>
      <w:r>
        <w:tab/>
      </w:r>
      <w:r w:rsidR="002A4809">
        <w:t xml:space="preserve">             </w:t>
      </w:r>
      <w:r w:rsidR="00A02779">
        <w:tab/>
      </w:r>
      <w:r w:rsidR="00A02779">
        <w:tab/>
      </w:r>
      <w:r w:rsidR="00A02779">
        <w:tab/>
      </w:r>
      <w:r w:rsidR="00A02779">
        <w:tab/>
        <w:t xml:space="preserve">         </w:t>
      </w:r>
      <w:r w:rsidR="002A4809">
        <w:t>[</w:t>
      </w:r>
      <w:r w:rsidR="00A02779">
        <w:t>TOTAL = 6 MARKS</w:t>
      </w:r>
      <w:r w:rsidR="002A4809">
        <w:t>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"/>
        <w:gridCol w:w="600"/>
        <w:gridCol w:w="8669"/>
      </w:tblGrid>
      <w:tr w:rsidR="00613ED0" w:rsidTr="00613ED0">
        <w:tc>
          <w:tcPr>
            <w:tcW w:w="359" w:type="dxa"/>
          </w:tcPr>
          <w:p w:rsidR="00613ED0" w:rsidRDefault="00613ED0">
            <w:r>
              <w:t>1</w:t>
            </w:r>
          </w:p>
        </w:tc>
        <w:tc>
          <w:tcPr>
            <w:tcW w:w="600" w:type="dxa"/>
          </w:tcPr>
          <w:p w:rsidR="00613ED0" w:rsidRPr="00613ED0" w:rsidRDefault="00613ED0">
            <w:pPr>
              <w:rPr>
                <w:b/>
                <w:color w:val="FF0000"/>
              </w:rPr>
            </w:pPr>
            <w:r w:rsidRPr="00613ED0">
              <w:rPr>
                <w:b/>
                <w:color w:val="FF0000"/>
              </w:rPr>
              <w:t>B</w:t>
            </w:r>
          </w:p>
        </w:tc>
        <w:tc>
          <w:tcPr>
            <w:tcW w:w="8669" w:type="dxa"/>
            <w:tcBorders>
              <w:top w:val="nil"/>
              <w:bottom w:val="nil"/>
              <w:right w:val="nil"/>
            </w:tcBorders>
          </w:tcPr>
          <w:p w:rsidR="00613ED0" w:rsidRPr="00613ED0" w:rsidRDefault="00613ED0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 xml:space="preserve">   6 marks = all correct</w:t>
            </w:r>
          </w:p>
        </w:tc>
      </w:tr>
      <w:tr w:rsidR="00613ED0" w:rsidTr="00613ED0">
        <w:tc>
          <w:tcPr>
            <w:tcW w:w="359" w:type="dxa"/>
          </w:tcPr>
          <w:p w:rsidR="00613ED0" w:rsidRDefault="00613ED0">
            <w:r>
              <w:t>2</w:t>
            </w:r>
          </w:p>
        </w:tc>
        <w:tc>
          <w:tcPr>
            <w:tcW w:w="600" w:type="dxa"/>
          </w:tcPr>
          <w:p w:rsidR="00613ED0" w:rsidRPr="00613ED0" w:rsidRDefault="00613ED0">
            <w:pPr>
              <w:rPr>
                <w:b/>
                <w:color w:val="FF0000"/>
              </w:rPr>
            </w:pPr>
            <w:r w:rsidRPr="00613ED0">
              <w:rPr>
                <w:b/>
                <w:color w:val="FF0000"/>
              </w:rPr>
              <w:t>A</w:t>
            </w:r>
          </w:p>
        </w:tc>
        <w:tc>
          <w:tcPr>
            <w:tcW w:w="8669" w:type="dxa"/>
            <w:tcBorders>
              <w:top w:val="nil"/>
              <w:bottom w:val="nil"/>
              <w:right w:val="nil"/>
            </w:tcBorders>
          </w:tcPr>
          <w:p w:rsidR="00613ED0" w:rsidRPr="00613ED0" w:rsidRDefault="00613ED0" w:rsidP="00613ED0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 xml:space="preserve">   4 marks = 6-8 correct</w:t>
            </w:r>
          </w:p>
        </w:tc>
      </w:tr>
      <w:tr w:rsidR="00613ED0" w:rsidTr="00613ED0">
        <w:tc>
          <w:tcPr>
            <w:tcW w:w="359" w:type="dxa"/>
          </w:tcPr>
          <w:p w:rsidR="00613ED0" w:rsidRDefault="00613ED0">
            <w:r>
              <w:t>3</w:t>
            </w:r>
          </w:p>
        </w:tc>
        <w:tc>
          <w:tcPr>
            <w:tcW w:w="600" w:type="dxa"/>
          </w:tcPr>
          <w:p w:rsidR="00613ED0" w:rsidRPr="00613ED0" w:rsidRDefault="00613ED0">
            <w:pPr>
              <w:rPr>
                <w:b/>
                <w:color w:val="FF0000"/>
              </w:rPr>
            </w:pPr>
            <w:r w:rsidRPr="00613ED0">
              <w:rPr>
                <w:b/>
                <w:color w:val="FF0000"/>
              </w:rPr>
              <w:t>C</w:t>
            </w:r>
          </w:p>
        </w:tc>
        <w:tc>
          <w:tcPr>
            <w:tcW w:w="8669" w:type="dxa"/>
            <w:tcBorders>
              <w:top w:val="nil"/>
              <w:bottom w:val="nil"/>
              <w:right w:val="nil"/>
            </w:tcBorders>
          </w:tcPr>
          <w:p w:rsidR="00613ED0" w:rsidRPr="00613ED0" w:rsidRDefault="00613ED0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 xml:space="preserve">   3 marks = 5-7 correct</w:t>
            </w:r>
          </w:p>
        </w:tc>
      </w:tr>
      <w:tr w:rsidR="00613ED0" w:rsidTr="00613ED0">
        <w:tc>
          <w:tcPr>
            <w:tcW w:w="359" w:type="dxa"/>
          </w:tcPr>
          <w:p w:rsidR="00613ED0" w:rsidRDefault="00613ED0">
            <w:r>
              <w:t>4</w:t>
            </w:r>
          </w:p>
        </w:tc>
        <w:tc>
          <w:tcPr>
            <w:tcW w:w="600" w:type="dxa"/>
          </w:tcPr>
          <w:p w:rsidR="00613ED0" w:rsidRPr="00613ED0" w:rsidRDefault="00613ED0">
            <w:pPr>
              <w:rPr>
                <w:b/>
                <w:color w:val="FF0000"/>
              </w:rPr>
            </w:pPr>
            <w:r w:rsidRPr="00613ED0">
              <w:rPr>
                <w:b/>
                <w:color w:val="FF0000"/>
              </w:rPr>
              <w:t>F</w:t>
            </w:r>
          </w:p>
        </w:tc>
        <w:tc>
          <w:tcPr>
            <w:tcW w:w="8669" w:type="dxa"/>
            <w:tcBorders>
              <w:top w:val="nil"/>
              <w:bottom w:val="nil"/>
              <w:right w:val="nil"/>
            </w:tcBorders>
          </w:tcPr>
          <w:p w:rsidR="00613ED0" w:rsidRPr="00613ED0" w:rsidRDefault="00613ED0" w:rsidP="00613ED0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 xml:space="preserve">   2 marks = 3-4 correct</w:t>
            </w:r>
          </w:p>
        </w:tc>
      </w:tr>
      <w:tr w:rsidR="00613ED0" w:rsidTr="00613ED0">
        <w:tc>
          <w:tcPr>
            <w:tcW w:w="359" w:type="dxa"/>
          </w:tcPr>
          <w:p w:rsidR="00613ED0" w:rsidRDefault="00613ED0">
            <w:r>
              <w:t>5</w:t>
            </w:r>
          </w:p>
        </w:tc>
        <w:tc>
          <w:tcPr>
            <w:tcW w:w="600" w:type="dxa"/>
          </w:tcPr>
          <w:p w:rsidR="00613ED0" w:rsidRPr="00613ED0" w:rsidRDefault="00613ED0">
            <w:pPr>
              <w:rPr>
                <w:b/>
                <w:color w:val="FF0000"/>
              </w:rPr>
            </w:pPr>
            <w:r w:rsidRPr="00613ED0">
              <w:rPr>
                <w:b/>
                <w:color w:val="FF0000"/>
              </w:rPr>
              <w:t>E</w:t>
            </w:r>
          </w:p>
        </w:tc>
        <w:tc>
          <w:tcPr>
            <w:tcW w:w="8669" w:type="dxa"/>
            <w:tcBorders>
              <w:top w:val="nil"/>
              <w:bottom w:val="nil"/>
              <w:right w:val="nil"/>
            </w:tcBorders>
          </w:tcPr>
          <w:p w:rsidR="00613ED0" w:rsidRPr="00613ED0" w:rsidRDefault="00613ED0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 xml:space="preserve">   </w:t>
            </w:r>
          </w:p>
        </w:tc>
      </w:tr>
      <w:tr w:rsidR="00613ED0" w:rsidTr="00613ED0">
        <w:tc>
          <w:tcPr>
            <w:tcW w:w="359" w:type="dxa"/>
          </w:tcPr>
          <w:p w:rsidR="00613ED0" w:rsidRDefault="00613ED0">
            <w:r>
              <w:t>6</w:t>
            </w:r>
          </w:p>
        </w:tc>
        <w:tc>
          <w:tcPr>
            <w:tcW w:w="600" w:type="dxa"/>
          </w:tcPr>
          <w:p w:rsidR="00613ED0" w:rsidRPr="00613ED0" w:rsidRDefault="00613ED0">
            <w:pPr>
              <w:rPr>
                <w:b/>
                <w:color w:val="FF0000"/>
              </w:rPr>
            </w:pPr>
            <w:r w:rsidRPr="00613ED0">
              <w:rPr>
                <w:b/>
                <w:color w:val="FF0000"/>
              </w:rPr>
              <w:t>D</w:t>
            </w:r>
          </w:p>
        </w:tc>
        <w:tc>
          <w:tcPr>
            <w:tcW w:w="8669" w:type="dxa"/>
            <w:tcBorders>
              <w:top w:val="nil"/>
              <w:bottom w:val="nil"/>
              <w:right w:val="nil"/>
            </w:tcBorders>
          </w:tcPr>
          <w:p w:rsidR="00613ED0" w:rsidRPr="00613ED0" w:rsidRDefault="00613ED0">
            <w:pPr>
              <w:rPr>
                <w:b/>
                <w:color w:val="FF0000"/>
              </w:rPr>
            </w:pPr>
          </w:p>
        </w:tc>
      </w:tr>
      <w:tr w:rsidR="00613ED0" w:rsidTr="00613ED0">
        <w:tc>
          <w:tcPr>
            <w:tcW w:w="359" w:type="dxa"/>
          </w:tcPr>
          <w:p w:rsidR="00613ED0" w:rsidRDefault="00613ED0">
            <w:r>
              <w:t>7</w:t>
            </w:r>
          </w:p>
        </w:tc>
        <w:tc>
          <w:tcPr>
            <w:tcW w:w="600" w:type="dxa"/>
          </w:tcPr>
          <w:p w:rsidR="00613ED0" w:rsidRPr="00613ED0" w:rsidRDefault="00613ED0">
            <w:pPr>
              <w:rPr>
                <w:b/>
                <w:color w:val="FF0000"/>
              </w:rPr>
            </w:pPr>
            <w:r w:rsidRPr="00613ED0">
              <w:rPr>
                <w:b/>
                <w:color w:val="FF0000"/>
              </w:rPr>
              <w:t>G</w:t>
            </w:r>
          </w:p>
        </w:tc>
        <w:tc>
          <w:tcPr>
            <w:tcW w:w="8669" w:type="dxa"/>
            <w:tcBorders>
              <w:top w:val="nil"/>
              <w:bottom w:val="nil"/>
              <w:right w:val="nil"/>
            </w:tcBorders>
          </w:tcPr>
          <w:p w:rsidR="00613ED0" w:rsidRPr="00613ED0" w:rsidRDefault="00613ED0">
            <w:pPr>
              <w:rPr>
                <w:b/>
                <w:color w:val="FF0000"/>
              </w:rPr>
            </w:pPr>
          </w:p>
        </w:tc>
      </w:tr>
      <w:tr w:rsidR="00613ED0" w:rsidTr="00613ED0">
        <w:tc>
          <w:tcPr>
            <w:tcW w:w="359" w:type="dxa"/>
          </w:tcPr>
          <w:p w:rsidR="00613ED0" w:rsidRDefault="00613ED0">
            <w:r>
              <w:t>8</w:t>
            </w:r>
          </w:p>
        </w:tc>
        <w:tc>
          <w:tcPr>
            <w:tcW w:w="600" w:type="dxa"/>
          </w:tcPr>
          <w:p w:rsidR="00613ED0" w:rsidRPr="00613ED0" w:rsidRDefault="00613ED0">
            <w:pPr>
              <w:rPr>
                <w:b/>
                <w:color w:val="FF0000"/>
              </w:rPr>
            </w:pPr>
            <w:r w:rsidRPr="00613ED0">
              <w:rPr>
                <w:b/>
                <w:color w:val="FF0000"/>
              </w:rPr>
              <w:t>I</w:t>
            </w:r>
          </w:p>
        </w:tc>
        <w:tc>
          <w:tcPr>
            <w:tcW w:w="8669" w:type="dxa"/>
            <w:tcBorders>
              <w:top w:val="nil"/>
              <w:bottom w:val="nil"/>
              <w:right w:val="nil"/>
            </w:tcBorders>
          </w:tcPr>
          <w:p w:rsidR="00613ED0" w:rsidRPr="00613ED0" w:rsidRDefault="00613ED0">
            <w:pPr>
              <w:rPr>
                <w:b/>
                <w:color w:val="FF0000"/>
              </w:rPr>
            </w:pPr>
          </w:p>
        </w:tc>
      </w:tr>
      <w:tr w:rsidR="00613ED0" w:rsidTr="00613ED0">
        <w:tc>
          <w:tcPr>
            <w:tcW w:w="359" w:type="dxa"/>
          </w:tcPr>
          <w:p w:rsidR="00613ED0" w:rsidRDefault="00613ED0">
            <w:r>
              <w:t>9</w:t>
            </w:r>
          </w:p>
        </w:tc>
        <w:tc>
          <w:tcPr>
            <w:tcW w:w="600" w:type="dxa"/>
          </w:tcPr>
          <w:p w:rsidR="00613ED0" w:rsidRPr="00613ED0" w:rsidRDefault="00613ED0">
            <w:pPr>
              <w:rPr>
                <w:b/>
                <w:color w:val="FF0000"/>
              </w:rPr>
            </w:pPr>
            <w:r w:rsidRPr="00613ED0">
              <w:rPr>
                <w:b/>
                <w:color w:val="FF0000"/>
              </w:rPr>
              <w:t>H</w:t>
            </w:r>
          </w:p>
        </w:tc>
        <w:tc>
          <w:tcPr>
            <w:tcW w:w="8669" w:type="dxa"/>
            <w:tcBorders>
              <w:top w:val="nil"/>
              <w:bottom w:val="nil"/>
              <w:right w:val="nil"/>
            </w:tcBorders>
          </w:tcPr>
          <w:p w:rsidR="00613ED0" w:rsidRPr="00613ED0" w:rsidRDefault="00613ED0">
            <w:pPr>
              <w:rPr>
                <w:b/>
                <w:color w:val="FF0000"/>
              </w:rPr>
            </w:pPr>
          </w:p>
        </w:tc>
      </w:tr>
    </w:tbl>
    <w:p w:rsidR="001B3781" w:rsidRDefault="001B3781" w:rsidP="001B3781">
      <w:pPr>
        <w:pStyle w:val="Default"/>
      </w:pPr>
    </w:p>
    <w:p w:rsidR="001B3781" w:rsidRDefault="001B3781" w:rsidP="00A02779">
      <w:pPr>
        <w:pStyle w:val="Default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The diagram below shows an example of a pregnancy condition known as placenta </w:t>
      </w:r>
      <w:proofErr w:type="spellStart"/>
      <w:r>
        <w:rPr>
          <w:sz w:val="22"/>
          <w:szCs w:val="22"/>
        </w:rPr>
        <w:t>previa</w:t>
      </w:r>
      <w:proofErr w:type="spellEnd"/>
      <w:r>
        <w:rPr>
          <w:sz w:val="22"/>
          <w:szCs w:val="22"/>
        </w:rPr>
        <w:t xml:space="preserve"> compared with a normal progressing pregnancy: </w:t>
      </w:r>
    </w:p>
    <w:p w:rsidR="00A02779" w:rsidRDefault="000344BC" w:rsidP="00A02779">
      <w:pPr>
        <w:pStyle w:val="Default"/>
        <w:rPr>
          <w:sz w:val="22"/>
          <w:szCs w:val="22"/>
        </w:rPr>
      </w:pPr>
      <w:r>
        <w:rPr>
          <w:noProof/>
          <w:lang w:eastAsia="en-AU"/>
        </w:rPr>
        <w:drawing>
          <wp:anchor distT="0" distB="0" distL="114300" distR="114300" simplePos="0" relativeHeight="251659264" behindDoc="1" locked="0" layoutInCell="1" allowOverlap="1" wp14:anchorId="445A272C" wp14:editId="519DA3A4">
            <wp:simplePos x="0" y="0"/>
            <wp:positionH relativeFrom="column">
              <wp:posOffset>1443355</wp:posOffset>
            </wp:positionH>
            <wp:positionV relativeFrom="paragraph">
              <wp:posOffset>78740</wp:posOffset>
            </wp:positionV>
            <wp:extent cx="2235200" cy="1296670"/>
            <wp:effectExtent l="0" t="0" r="0" b="0"/>
            <wp:wrapTight wrapText="bothSides">
              <wp:wrapPolygon edited="0">
                <wp:start x="0" y="0"/>
                <wp:lineTo x="0" y="21262"/>
                <wp:lineTo x="21355" y="21262"/>
                <wp:lineTo x="21355" y="0"/>
                <wp:lineTo x="0" y="0"/>
              </wp:wrapPolygon>
            </wp:wrapTight>
            <wp:docPr id="6" name="Picture 6" descr="Image result for placenta prev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placenta prev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2779" w:rsidRDefault="00A02779" w:rsidP="00A02779">
      <w:pPr>
        <w:pStyle w:val="Default"/>
        <w:rPr>
          <w:sz w:val="22"/>
          <w:szCs w:val="22"/>
        </w:rPr>
      </w:pPr>
    </w:p>
    <w:p w:rsidR="00A02779" w:rsidRDefault="00A02779" w:rsidP="00A02779">
      <w:pPr>
        <w:pStyle w:val="Default"/>
        <w:rPr>
          <w:sz w:val="22"/>
          <w:szCs w:val="22"/>
        </w:rPr>
      </w:pPr>
    </w:p>
    <w:p w:rsidR="00A02779" w:rsidRDefault="00A02779" w:rsidP="00A02779">
      <w:pPr>
        <w:pStyle w:val="Default"/>
        <w:rPr>
          <w:sz w:val="22"/>
          <w:szCs w:val="22"/>
        </w:rPr>
      </w:pPr>
    </w:p>
    <w:p w:rsidR="00A02779" w:rsidRDefault="00A02779" w:rsidP="00A02779">
      <w:pPr>
        <w:pStyle w:val="Default"/>
        <w:rPr>
          <w:sz w:val="22"/>
          <w:szCs w:val="22"/>
        </w:rPr>
      </w:pPr>
    </w:p>
    <w:p w:rsidR="00A02779" w:rsidRDefault="00A02779" w:rsidP="00A02779">
      <w:pPr>
        <w:pStyle w:val="Default"/>
        <w:rPr>
          <w:sz w:val="22"/>
          <w:szCs w:val="22"/>
        </w:rPr>
      </w:pPr>
    </w:p>
    <w:p w:rsidR="00A02779" w:rsidRDefault="00A02779" w:rsidP="00A02779">
      <w:pPr>
        <w:pStyle w:val="Default"/>
        <w:rPr>
          <w:sz w:val="22"/>
          <w:szCs w:val="22"/>
        </w:rPr>
      </w:pPr>
    </w:p>
    <w:p w:rsidR="00A02779" w:rsidRDefault="00A02779" w:rsidP="00A02779">
      <w:pPr>
        <w:pStyle w:val="Default"/>
        <w:rPr>
          <w:sz w:val="22"/>
          <w:szCs w:val="22"/>
        </w:rPr>
      </w:pPr>
    </w:p>
    <w:p w:rsidR="001C00A8" w:rsidRDefault="001C00A8" w:rsidP="001C00A8">
      <w:pPr>
        <w:rPr>
          <w:rFonts w:ascii="Calibri" w:hAnsi="Calibri" w:cs="Calibri"/>
          <w:color w:val="000000"/>
        </w:rPr>
      </w:pPr>
    </w:p>
    <w:p w:rsidR="001B3781" w:rsidRDefault="001B3781" w:rsidP="001C00A8">
      <w:r>
        <w:t xml:space="preserve">A woman with placenta </w:t>
      </w:r>
      <w:proofErr w:type="spellStart"/>
      <w:r>
        <w:t>previa</w:t>
      </w:r>
      <w:proofErr w:type="spellEnd"/>
      <w:r>
        <w:t xml:space="preserve"> requires a </w:t>
      </w:r>
      <w:proofErr w:type="spellStart"/>
      <w:r>
        <w:t>cesarean</w:t>
      </w:r>
      <w:proofErr w:type="spellEnd"/>
      <w:r>
        <w:t xml:space="preserve"> section to ensure healthy delivery of the baby. A </w:t>
      </w:r>
      <w:proofErr w:type="spellStart"/>
      <w:r>
        <w:t>cesarean</w:t>
      </w:r>
      <w:proofErr w:type="spellEnd"/>
      <w:r>
        <w:t xml:space="preserve"> section involves an incision made through the abdominal wall and uterus, allowing the baby to be removed from the mother. </w:t>
      </w:r>
    </w:p>
    <w:p w:rsidR="001C00A8" w:rsidRDefault="001C00A8" w:rsidP="001C00A8"/>
    <w:p w:rsidR="001B3781" w:rsidRDefault="001B3781" w:rsidP="00A02779">
      <w:pPr>
        <w:pStyle w:val="ListParagraph"/>
        <w:numPr>
          <w:ilvl w:val="1"/>
          <w:numId w:val="4"/>
        </w:numPr>
        <w:ind w:left="1134" w:hanging="425"/>
      </w:pPr>
      <w:r>
        <w:lastRenderedPageBreak/>
        <w:t xml:space="preserve">Explain why a woman with placenta </w:t>
      </w:r>
      <w:proofErr w:type="spellStart"/>
      <w:r>
        <w:t>previa</w:t>
      </w:r>
      <w:proofErr w:type="spellEnd"/>
      <w:r>
        <w:t xml:space="preserve"> is required to have a </w:t>
      </w:r>
      <w:proofErr w:type="spellStart"/>
      <w:r>
        <w:t>cesarean</w:t>
      </w:r>
      <w:proofErr w:type="spellEnd"/>
      <w:r>
        <w:t xml:space="preserve"> section and cannot</w:t>
      </w:r>
      <w:r w:rsidR="00A02779">
        <w:t xml:space="preserve"> deliver her baby naturally</w:t>
      </w:r>
      <w:r>
        <w:t xml:space="preserve">? </w:t>
      </w:r>
      <w:r w:rsidR="00A02779">
        <w:tab/>
      </w:r>
      <w:r w:rsidR="00A02779">
        <w:tab/>
      </w:r>
      <w:r w:rsidR="00A02779">
        <w:tab/>
      </w:r>
      <w:r w:rsidR="00A02779">
        <w:tab/>
        <w:t xml:space="preserve">             </w:t>
      </w:r>
      <w:r w:rsidR="004403A1">
        <w:tab/>
      </w:r>
      <w:r w:rsidR="004403A1">
        <w:tab/>
        <w:t xml:space="preserve">             </w:t>
      </w:r>
      <w:r>
        <w:t>[2 marks]</w:t>
      </w:r>
    </w:p>
    <w:p w:rsidR="00A02779" w:rsidRPr="001C00A8" w:rsidRDefault="001C00A8" w:rsidP="001C00A8">
      <w:pPr>
        <w:spacing w:after="0" w:line="240" w:lineRule="auto"/>
        <w:rPr>
          <w:i/>
          <w:color w:val="FF0000"/>
        </w:rPr>
      </w:pPr>
      <w:r>
        <w:rPr>
          <w:i/>
          <w:color w:val="FF0000"/>
        </w:rPr>
        <w:t>Any 2 points for 1 mark each</w:t>
      </w:r>
    </w:p>
    <w:p w:rsidR="00A02779" w:rsidRDefault="001C00A8" w:rsidP="001C00A8">
      <w:pPr>
        <w:pStyle w:val="ListParagraph"/>
        <w:numPr>
          <w:ilvl w:val="0"/>
          <w:numId w:val="16"/>
        </w:numPr>
        <w:spacing w:after="0" w:line="240" w:lineRule="auto"/>
        <w:rPr>
          <w:color w:val="FF0000"/>
        </w:rPr>
      </w:pPr>
      <w:r>
        <w:rPr>
          <w:color w:val="FF0000"/>
        </w:rPr>
        <w:t>Placenta is needed to sustain baby till birth</w:t>
      </w:r>
    </w:p>
    <w:p w:rsidR="001C00A8" w:rsidRDefault="001C00A8" w:rsidP="001C00A8">
      <w:pPr>
        <w:pStyle w:val="ListParagraph"/>
        <w:numPr>
          <w:ilvl w:val="0"/>
          <w:numId w:val="16"/>
        </w:numPr>
        <w:spacing w:after="0" w:line="240" w:lineRule="auto"/>
        <w:rPr>
          <w:color w:val="FF0000"/>
        </w:rPr>
      </w:pPr>
      <w:r>
        <w:rPr>
          <w:color w:val="FF0000"/>
        </w:rPr>
        <w:t>Placenta is blocking the birth canal</w:t>
      </w:r>
    </w:p>
    <w:p w:rsidR="001C00A8" w:rsidRDefault="001C00A8" w:rsidP="001C00A8">
      <w:pPr>
        <w:pStyle w:val="ListParagraph"/>
        <w:numPr>
          <w:ilvl w:val="0"/>
          <w:numId w:val="16"/>
        </w:numPr>
        <w:spacing w:after="0" w:line="240" w:lineRule="auto"/>
        <w:rPr>
          <w:color w:val="FF0000"/>
        </w:rPr>
      </w:pPr>
      <w:r>
        <w:rPr>
          <w:color w:val="FF0000"/>
        </w:rPr>
        <w:t>Baby can go into distress</w:t>
      </w:r>
    </w:p>
    <w:p w:rsidR="001C00A8" w:rsidRDefault="001C00A8" w:rsidP="001C00A8">
      <w:pPr>
        <w:pStyle w:val="ListParagraph"/>
        <w:numPr>
          <w:ilvl w:val="0"/>
          <w:numId w:val="16"/>
        </w:numPr>
        <w:spacing w:after="0" w:line="240" w:lineRule="auto"/>
        <w:rPr>
          <w:color w:val="FF0000"/>
        </w:rPr>
      </w:pPr>
      <w:r>
        <w:rPr>
          <w:color w:val="FF0000"/>
        </w:rPr>
        <w:t>If baby pushed through, placenta damaged / rupture before birth</w:t>
      </w:r>
    </w:p>
    <w:p w:rsidR="001C00A8" w:rsidRDefault="001C00A8" w:rsidP="001C00A8">
      <w:pPr>
        <w:pStyle w:val="ListParagraph"/>
        <w:numPr>
          <w:ilvl w:val="0"/>
          <w:numId w:val="16"/>
        </w:numPr>
        <w:spacing w:after="0" w:line="240" w:lineRule="auto"/>
        <w:rPr>
          <w:color w:val="FF0000"/>
        </w:rPr>
      </w:pPr>
      <w:r>
        <w:rPr>
          <w:color w:val="FF0000"/>
        </w:rPr>
        <w:t xml:space="preserve">Caesarean stops this by removing baby </w:t>
      </w:r>
    </w:p>
    <w:p w:rsidR="00A02779" w:rsidRDefault="001C00A8" w:rsidP="001B3781">
      <w:pPr>
        <w:pStyle w:val="ListParagraph"/>
        <w:numPr>
          <w:ilvl w:val="0"/>
          <w:numId w:val="16"/>
        </w:numPr>
        <w:spacing w:after="0" w:line="240" w:lineRule="auto"/>
      </w:pPr>
      <w:r w:rsidRPr="001C00A8">
        <w:rPr>
          <w:color w:val="FF0000"/>
        </w:rPr>
        <w:t>Without going through cervix / no damage to placenta</w:t>
      </w:r>
      <w:r>
        <w:rPr>
          <w:color w:val="FF0000"/>
        </w:rPr>
        <w:br/>
      </w:r>
    </w:p>
    <w:p w:rsidR="000C066C" w:rsidRDefault="000C066C" w:rsidP="001B3781">
      <w:pPr>
        <w:pStyle w:val="ListParagraph"/>
        <w:numPr>
          <w:ilvl w:val="1"/>
          <w:numId w:val="4"/>
        </w:numPr>
        <w:ind w:left="1134" w:hanging="425"/>
      </w:pPr>
      <w:r>
        <w:t xml:space="preserve">The birth of a child can be summarised into the three stages of labour. In the table below, include the major events that occur in each of the stages. </w:t>
      </w:r>
      <w:r w:rsidR="00A02779">
        <w:tab/>
      </w:r>
      <w:r w:rsidR="00A02779">
        <w:tab/>
      </w:r>
      <w:r w:rsidR="00A02779">
        <w:tab/>
        <w:t xml:space="preserve">             </w:t>
      </w:r>
      <w:r>
        <w:t>[</w:t>
      </w:r>
      <w:r w:rsidR="004403A1">
        <w:t>3</w:t>
      </w:r>
      <w:r>
        <w:t xml:space="preserve"> marks]</w:t>
      </w:r>
    </w:p>
    <w:p w:rsidR="001C00A8" w:rsidRPr="001C00A8" w:rsidRDefault="001C00A8" w:rsidP="001C00A8">
      <w:pPr>
        <w:spacing w:after="0" w:line="240" w:lineRule="auto"/>
        <w:rPr>
          <w:i/>
          <w:color w:val="FF0000"/>
        </w:rPr>
      </w:pPr>
      <w:r>
        <w:rPr>
          <w:i/>
          <w:color w:val="FF0000"/>
        </w:rPr>
        <w:t>1 mark per box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2"/>
        <w:gridCol w:w="6440"/>
      </w:tblGrid>
      <w:tr w:rsidR="000C066C" w:rsidRPr="000C066C" w:rsidTr="004403A1">
        <w:tc>
          <w:tcPr>
            <w:tcW w:w="2802" w:type="dxa"/>
          </w:tcPr>
          <w:p w:rsidR="000C066C" w:rsidRPr="000C066C" w:rsidRDefault="000C066C" w:rsidP="001B3781">
            <w:pPr>
              <w:rPr>
                <w:b/>
              </w:rPr>
            </w:pPr>
            <w:r>
              <w:rPr>
                <w:b/>
              </w:rPr>
              <w:t>STAGE</w:t>
            </w:r>
          </w:p>
        </w:tc>
        <w:tc>
          <w:tcPr>
            <w:tcW w:w="6440" w:type="dxa"/>
          </w:tcPr>
          <w:p w:rsidR="000C066C" w:rsidRPr="000C066C" w:rsidRDefault="000C066C" w:rsidP="001B3781">
            <w:pPr>
              <w:rPr>
                <w:b/>
              </w:rPr>
            </w:pPr>
            <w:r>
              <w:rPr>
                <w:b/>
              </w:rPr>
              <w:t>EVENT</w:t>
            </w:r>
          </w:p>
        </w:tc>
      </w:tr>
      <w:tr w:rsidR="000C066C" w:rsidTr="004403A1">
        <w:tc>
          <w:tcPr>
            <w:tcW w:w="2802" w:type="dxa"/>
          </w:tcPr>
          <w:p w:rsidR="000C066C" w:rsidRPr="004403A1" w:rsidRDefault="000C066C" w:rsidP="004403A1">
            <w:pPr>
              <w:pStyle w:val="ListParagraph"/>
              <w:numPr>
                <w:ilvl w:val="0"/>
                <w:numId w:val="11"/>
              </w:numPr>
              <w:rPr>
                <w:b/>
              </w:rPr>
            </w:pPr>
            <w:r w:rsidRPr="004403A1">
              <w:rPr>
                <w:b/>
              </w:rPr>
              <w:t>Dilation</w:t>
            </w:r>
          </w:p>
        </w:tc>
        <w:tc>
          <w:tcPr>
            <w:tcW w:w="6440" w:type="dxa"/>
          </w:tcPr>
          <w:p w:rsidR="000C066C" w:rsidRPr="001C00A8" w:rsidRDefault="001C00A8" w:rsidP="001B3781">
            <w:pPr>
              <w:rPr>
                <w:color w:val="FF0000"/>
              </w:rPr>
            </w:pPr>
            <w:r w:rsidRPr="001C00A8">
              <w:rPr>
                <w:color w:val="FF0000"/>
              </w:rPr>
              <w:t>Cervix dilates / gets bigger</w:t>
            </w:r>
          </w:p>
          <w:p w:rsidR="000C066C" w:rsidRPr="001C00A8" w:rsidRDefault="001C00A8" w:rsidP="001B3781">
            <w:pPr>
              <w:rPr>
                <w:color w:val="FF0000"/>
              </w:rPr>
            </w:pPr>
            <w:r w:rsidRPr="001C00A8">
              <w:rPr>
                <w:color w:val="FF0000"/>
              </w:rPr>
              <w:t>Contractions start</w:t>
            </w:r>
          </w:p>
        </w:tc>
      </w:tr>
      <w:tr w:rsidR="000C066C" w:rsidTr="004403A1">
        <w:tc>
          <w:tcPr>
            <w:tcW w:w="2802" w:type="dxa"/>
          </w:tcPr>
          <w:p w:rsidR="000C066C" w:rsidRPr="004403A1" w:rsidRDefault="000C066C" w:rsidP="004403A1">
            <w:pPr>
              <w:pStyle w:val="ListParagraph"/>
              <w:numPr>
                <w:ilvl w:val="0"/>
                <w:numId w:val="11"/>
              </w:numPr>
              <w:rPr>
                <w:b/>
              </w:rPr>
            </w:pPr>
            <w:r w:rsidRPr="004403A1">
              <w:rPr>
                <w:b/>
              </w:rPr>
              <w:t>Expulsion</w:t>
            </w:r>
          </w:p>
        </w:tc>
        <w:tc>
          <w:tcPr>
            <w:tcW w:w="6440" w:type="dxa"/>
          </w:tcPr>
          <w:p w:rsidR="000C066C" w:rsidRPr="001C00A8" w:rsidRDefault="001C00A8" w:rsidP="001C00A8">
            <w:pPr>
              <w:rPr>
                <w:color w:val="FF0000"/>
              </w:rPr>
            </w:pPr>
            <w:r>
              <w:rPr>
                <w:color w:val="FF0000"/>
              </w:rPr>
              <w:t>Delivery of baby</w:t>
            </w:r>
          </w:p>
        </w:tc>
      </w:tr>
      <w:tr w:rsidR="000C066C" w:rsidTr="004403A1">
        <w:tc>
          <w:tcPr>
            <w:tcW w:w="2802" w:type="dxa"/>
          </w:tcPr>
          <w:p w:rsidR="000C066C" w:rsidRPr="004403A1" w:rsidRDefault="000C066C" w:rsidP="004403A1">
            <w:pPr>
              <w:pStyle w:val="ListParagraph"/>
              <w:numPr>
                <w:ilvl w:val="0"/>
                <w:numId w:val="11"/>
              </w:numPr>
              <w:rPr>
                <w:b/>
              </w:rPr>
            </w:pPr>
            <w:r w:rsidRPr="004403A1">
              <w:rPr>
                <w:b/>
              </w:rPr>
              <w:t>Placental</w:t>
            </w:r>
          </w:p>
        </w:tc>
        <w:tc>
          <w:tcPr>
            <w:tcW w:w="6440" w:type="dxa"/>
          </w:tcPr>
          <w:p w:rsidR="000C066C" w:rsidRPr="001C00A8" w:rsidRDefault="001C00A8" w:rsidP="001B3781">
            <w:pPr>
              <w:rPr>
                <w:color w:val="FF0000"/>
              </w:rPr>
            </w:pPr>
            <w:r>
              <w:rPr>
                <w:color w:val="FF0000"/>
              </w:rPr>
              <w:t>Passing of placenta</w:t>
            </w:r>
          </w:p>
        </w:tc>
      </w:tr>
    </w:tbl>
    <w:p w:rsidR="00E910E2" w:rsidRDefault="00E910E2" w:rsidP="001B3781"/>
    <w:p w:rsidR="00AD0A8A" w:rsidRPr="0050058B" w:rsidRDefault="0050058B" w:rsidP="001B3781">
      <w:pPr>
        <w:rPr>
          <w:b/>
          <w:i/>
        </w:rPr>
      </w:pPr>
      <w:r>
        <w:rPr>
          <w:b/>
          <w:i/>
        </w:rPr>
        <w:t>EXTENDED RESPONSE</w:t>
      </w:r>
      <w:r w:rsidR="00AE1ADF">
        <w:rPr>
          <w:b/>
          <w:i/>
        </w:rPr>
        <w:t xml:space="preserve"> </w:t>
      </w:r>
      <w:r w:rsidR="000008CF">
        <w:rPr>
          <w:b/>
          <w:i/>
        </w:rPr>
        <w:tab/>
      </w:r>
      <w:r w:rsidR="000008CF">
        <w:rPr>
          <w:b/>
          <w:i/>
        </w:rPr>
        <w:tab/>
      </w:r>
      <w:r w:rsidR="000008CF">
        <w:rPr>
          <w:b/>
          <w:i/>
        </w:rPr>
        <w:tab/>
      </w:r>
      <w:r w:rsidR="000008CF">
        <w:rPr>
          <w:b/>
          <w:i/>
        </w:rPr>
        <w:tab/>
      </w:r>
      <w:r w:rsidR="000008CF">
        <w:rPr>
          <w:b/>
          <w:i/>
        </w:rPr>
        <w:tab/>
      </w:r>
      <w:r w:rsidR="000008CF">
        <w:rPr>
          <w:b/>
          <w:i/>
        </w:rPr>
        <w:tab/>
      </w:r>
      <w:r w:rsidR="000008CF">
        <w:rPr>
          <w:b/>
          <w:i/>
        </w:rPr>
        <w:tab/>
      </w:r>
      <w:r w:rsidR="000008CF">
        <w:rPr>
          <w:b/>
          <w:i/>
        </w:rPr>
        <w:tab/>
      </w:r>
      <w:r w:rsidR="000008CF">
        <w:rPr>
          <w:b/>
          <w:i/>
        </w:rPr>
        <w:tab/>
        <w:t>[20 MARKS</w:t>
      </w:r>
      <w:r w:rsidR="00AE1ADF">
        <w:rPr>
          <w:b/>
          <w:i/>
        </w:rPr>
        <w:t>]</w:t>
      </w:r>
    </w:p>
    <w:p w:rsidR="005745AC" w:rsidRDefault="005745AC" w:rsidP="005745AC">
      <w:pPr>
        <w:pStyle w:val="ListParagraph"/>
        <w:numPr>
          <w:ilvl w:val="0"/>
          <w:numId w:val="2"/>
        </w:numPr>
      </w:pPr>
      <w:r>
        <w:t>Use the table to draw two graphs showing the masses off males and females at different ages. Draw the tw</w:t>
      </w:r>
      <w:r w:rsidR="004403A1">
        <w:t>o graphs on the same graph grid on the next page</w:t>
      </w:r>
      <w:r>
        <w:t>.</w:t>
      </w:r>
      <w:r w:rsidR="004403A1">
        <w:tab/>
      </w:r>
      <w:r w:rsidR="004403A1">
        <w:tab/>
      </w:r>
      <w:r w:rsidR="004403A1">
        <w:tab/>
        <w:t xml:space="preserve">             </w:t>
      </w:r>
      <w:r w:rsidR="00A02779">
        <w:t>[6 marks]</w:t>
      </w:r>
    </w:p>
    <w:p w:rsidR="004403A1" w:rsidRDefault="00E910E2" w:rsidP="005745AC">
      <w:pPr>
        <w:rPr>
          <w:i/>
          <w:color w:val="FF0000"/>
        </w:rPr>
      </w:pPr>
      <w:r>
        <w:rPr>
          <w:noProof/>
          <w:lang w:eastAsia="en-AU"/>
        </w:rPr>
        <w:drawing>
          <wp:anchor distT="0" distB="0" distL="114300" distR="114300" simplePos="0" relativeHeight="251741184" behindDoc="0" locked="0" layoutInCell="1" allowOverlap="1" wp14:anchorId="574B7E20" wp14:editId="06326300">
            <wp:simplePos x="0" y="0"/>
            <wp:positionH relativeFrom="column">
              <wp:posOffset>2895600</wp:posOffset>
            </wp:positionH>
            <wp:positionV relativeFrom="paragraph">
              <wp:posOffset>17780</wp:posOffset>
            </wp:positionV>
            <wp:extent cx="3296920" cy="46120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61" t="10383" r="32336" b="5318"/>
                    <a:stretch/>
                  </pic:blipFill>
                  <pic:spPr bwMode="auto">
                    <a:xfrm>
                      <a:off x="0" y="0"/>
                      <a:ext cx="3296920" cy="461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00A8">
        <w:rPr>
          <w:i/>
          <w:color w:val="FF0000"/>
        </w:rPr>
        <w:t>Include the following, 1 mark each</w:t>
      </w:r>
    </w:p>
    <w:p w:rsidR="001C00A8" w:rsidRDefault="001C00A8" w:rsidP="001C00A8">
      <w:pPr>
        <w:pStyle w:val="ListParagraph"/>
        <w:numPr>
          <w:ilvl w:val="0"/>
          <w:numId w:val="17"/>
        </w:numPr>
        <w:rPr>
          <w:color w:val="FF0000"/>
        </w:rPr>
      </w:pPr>
      <w:r>
        <w:rPr>
          <w:color w:val="FF0000"/>
        </w:rPr>
        <w:t>Labelled axes (x=Age, y=Mass)</w:t>
      </w:r>
    </w:p>
    <w:p w:rsidR="001C00A8" w:rsidRDefault="001C00A8" w:rsidP="001C00A8">
      <w:pPr>
        <w:pStyle w:val="ListParagraph"/>
        <w:numPr>
          <w:ilvl w:val="0"/>
          <w:numId w:val="17"/>
        </w:numPr>
        <w:rPr>
          <w:color w:val="FF0000"/>
        </w:rPr>
      </w:pPr>
      <w:r>
        <w:rPr>
          <w:color w:val="FF0000"/>
        </w:rPr>
        <w:t>Units used (x=years, y=kg)</w:t>
      </w:r>
    </w:p>
    <w:p w:rsidR="001C00A8" w:rsidRDefault="001C00A8" w:rsidP="001C00A8">
      <w:pPr>
        <w:pStyle w:val="ListParagraph"/>
        <w:numPr>
          <w:ilvl w:val="0"/>
          <w:numId w:val="17"/>
        </w:numPr>
        <w:rPr>
          <w:color w:val="FF0000"/>
        </w:rPr>
      </w:pPr>
      <w:r>
        <w:rPr>
          <w:color w:val="FF0000"/>
        </w:rPr>
        <w:t xml:space="preserve">Scale in equal intervals </w:t>
      </w:r>
    </w:p>
    <w:p w:rsidR="001C00A8" w:rsidRDefault="001C00A8" w:rsidP="001C00A8">
      <w:pPr>
        <w:pStyle w:val="ListParagraph"/>
        <w:numPr>
          <w:ilvl w:val="0"/>
          <w:numId w:val="17"/>
        </w:numPr>
        <w:rPr>
          <w:color w:val="FF0000"/>
        </w:rPr>
      </w:pPr>
      <w:r>
        <w:rPr>
          <w:color w:val="FF0000"/>
        </w:rPr>
        <w:t>Title (includes relationship between Age and Mass)</w:t>
      </w:r>
    </w:p>
    <w:p w:rsidR="001C00A8" w:rsidRDefault="001C00A8" w:rsidP="001C00A8">
      <w:pPr>
        <w:pStyle w:val="ListParagraph"/>
        <w:numPr>
          <w:ilvl w:val="0"/>
          <w:numId w:val="17"/>
        </w:numPr>
        <w:rPr>
          <w:color w:val="FF0000"/>
        </w:rPr>
      </w:pPr>
      <w:r>
        <w:rPr>
          <w:color w:val="FF0000"/>
        </w:rPr>
        <w:t xml:space="preserve">Legend and ruler </w:t>
      </w:r>
    </w:p>
    <w:p w:rsidR="004403A1" w:rsidRDefault="001C00A8" w:rsidP="005745AC">
      <w:pPr>
        <w:pStyle w:val="ListParagraph"/>
        <w:numPr>
          <w:ilvl w:val="0"/>
          <w:numId w:val="17"/>
        </w:numPr>
      </w:pPr>
      <w:r w:rsidRPr="001C00A8">
        <w:rPr>
          <w:color w:val="FF0000"/>
        </w:rPr>
        <w:t>Graph type (line)</w:t>
      </w:r>
    </w:p>
    <w:p w:rsidR="00E910E2" w:rsidRDefault="00E910E2" w:rsidP="005745AC"/>
    <w:p w:rsidR="00E910E2" w:rsidRDefault="00E910E2" w:rsidP="005745AC"/>
    <w:p w:rsidR="00E910E2" w:rsidRDefault="00E910E2" w:rsidP="005745AC"/>
    <w:p w:rsidR="00E910E2" w:rsidRDefault="00E910E2" w:rsidP="005745AC"/>
    <w:p w:rsidR="00E910E2" w:rsidRDefault="00E910E2" w:rsidP="005745AC"/>
    <w:p w:rsidR="00E910E2" w:rsidRDefault="00E910E2" w:rsidP="005745AC"/>
    <w:p w:rsidR="00E910E2" w:rsidRDefault="00E910E2" w:rsidP="005745AC"/>
    <w:p w:rsidR="005745AC" w:rsidRDefault="005745AC" w:rsidP="005745AC">
      <w:bookmarkStart w:id="0" w:name="_GoBack"/>
      <w:bookmarkEnd w:id="0"/>
      <w:r>
        <w:lastRenderedPageBreak/>
        <w:t xml:space="preserve">Answer the following </w:t>
      </w:r>
      <w:r w:rsidR="003F2E5C">
        <w:t>questions based on your graph.</w:t>
      </w:r>
    </w:p>
    <w:p w:rsidR="0064301A" w:rsidRDefault="0064301A" w:rsidP="0064301A">
      <w:pPr>
        <w:pStyle w:val="ListParagraph"/>
        <w:numPr>
          <w:ilvl w:val="0"/>
          <w:numId w:val="2"/>
        </w:numPr>
      </w:pPr>
      <w:r>
        <w:t>Using the graph, identify any patterns, changes or trends in the mass of both males and females.</w:t>
      </w:r>
    </w:p>
    <w:p w:rsidR="00420C21" w:rsidRDefault="00420C21" w:rsidP="00420C21">
      <w:pPr>
        <w:pStyle w:val="ListParagraph"/>
        <w:numPr>
          <w:ilvl w:val="0"/>
          <w:numId w:val="19"/>
        </w:numPr>
      </w:pPr>
      <w:r>
        <w:t xml:space="preserve">Males:  </w:t>
      </w:r>
      <w:r>
        <w:tab/>
      </w:r>
      <w:r w:rsidRPr="00420C21">
        <w:rPr>
          <w:color w:val="FF0000"/>
        </w:rPr>
        <w:t>Steady growth then increase rapidly at 12 years</w:t>
      </w:r>
      <w:r>
        <w:tab/>
      </w:r>
      <w:r>
        <w:tab/>
      </w:r>
      <w:r>
        <w:tab/>
      </w:r>
      <w:r>
        <w:tab/>
      </w:r>
    </w:p>
    <w:p w:rsidR="00420C21" w:rsidRDefault="00420C21" w:rsidP="00420C21">
      <w:pPr>
        <w:pStyle w:val="ListParagraph"/>
        <w:numPr>
          <w:ilvl w:val="0"/>
          <w:numId w:val="19"/>
        </w:numPr>
      </w:pPr>
      <w:r>
        <w:t xml:space="preserve">Females: </w:t>
      </w:r>
      <w:r w:rsidRPr="00420C21">
        <w:rPr>
          <w:color w:val="FF0000"/>
        </w:rPr>
        <w:t>Steady growth then increases rapidly at 10 years, starts to slow down at 14 years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3F2E5C" w:rsidRDefault="003F2E5C" w:rsidP="00AE1ADF">
      <w:pPr>
        <w:pStyle w:val="ListParagraph"/>
        <w:numPr>
          <w:ilvl w:val="0"/>
          <w:numId w:val="2"/>
        </w:numPr>
      </w:pPr>
      <w:r>
        <w:t>You should be able to see four stages of growth. Give an approximate age for the start and finish of each of these stages in males and females.</w:t>
      </w:r>
      <w:r w:rsidRPr="003F2E5C">
        <w:t xml:space="preserve"> </w:t>
      </w:r>
      <w:r w:rsidR="00AE1ADF">
        <w:tab/>
      </w:r>
      <w:r w:rsidR="00AE1ADF">
        <w:tab/>
      </w:r>
      <w:r w:rsidR="00AE1ADF">
        <w:tab/>
      </w:r>
      <w:r w:rsidR="00AE1ADF">
        <w:tab/>
      </w:r>
      <w:r w:rsidR="00AE1ADF">
        <w:tab/>
        <w:t xml:space="preserve">            </w:t>
      </w:r>
      <w:r w:rsidR="00183DAD">
        <w:t xml:space="preserve"> [</w:t>
      </w:r>
      <w:r w:rsidR="00AE1ADF">
        <w:t>4</w:t>
      </w:r>
      <w:r w:rsidR="00183DAD">
        <w:t xml:space="preserve"> marks]</w:t>
      </w:r>
    </w:p>
    <w:p w:rsidR="00AE1ADF" w:rsidRPr="00420C21" w:rsidRDefault="00420C21" w:rsidP="00AE1ADF">
      <w:pPr>
        <w:rPr>
          <w:i/>
          <w:color w:val="FF0000"/>
        </w:rPr>
      </w:pPr>
      <w:r>
        <w:rPr>
          <w:i/>
          <w:color w:val="FF0000"/>
        </w:rPr>
        <w:t>1 mark per correct line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12"/>
        <w:gridCol w:w="1863"/>
        <w:gridCol w:w="1521"/>
        <w:gridCol w:w="1984"/>
        <w:gridCol w:w="1728"/>
      </w:tblGrid>
      <w:tr w:rsidR="00AE1ADF" w:rsidTr="004E2E56">
        <w:tc>
          <w:tcPr>
            <w:tcW w:w="1812" w:type="dxa"/>
            <w:vMerge w:val="restart"/>
          </w:tcPr>
          <w:p w:rsidR="00AE1ADF" w:rsidRDefault="00AE1ADF" w:rsidP="00255A86">
            <w:pPr>
              <w:pStyle w:val="ListParagraph"/>
              <w:ind w:left="0"/>
              <w:jc w:val="center"/>
            </w:pPr>
            <w:r>
              <w:t>STAGE</w:t>
            </w:r>
          </w:p>
        </w:tc>
        <w:tc>
          <w:tcPr>
            <w:tcW w:w="3384" w:type="dxa"/>
            <w:gridSpan w:val="2"/>
          </w:tcPr>
          <w:p w:rsidR="00AE1ADF" w:rsidRDefault="00AE1ADF" w:rsidP="00255A86">
            <w:pPr>
              <w:pStyle w:val="ListParagraph"/>
              <w:ind w:left="0"/>
              <w:jc w:val="center"/>
            </w:pPr>
            <w:r>
              <w:t>MALES’ AGES</w:t>
            </w:r>
          </w:p>
        </w:tc>
        <w:tc>
          <w:tcPr>
            <w:tcW w:w="3712" w:type="dxa"/>
            <w:gridSpan w:val="2"/>
          </w:tcPr>
          <w:p w:rsidR="00AE1ADF" w:rsidRDefault="00AE1ADF" w:rsidP="00255A86">
            <w:pPr>
              <w:pStyle w:val="ListParagraph"/>
              <w:ind w:left="0"/>
              <w:jc w:val="center"/>
            </w:pPr>
            <w:r>
              <w:t>FEMALES’ AGES</w:t>
            </w:r>
          </w:p>
        </w:tc>
      </w:tr>
      <w:tr w:rsidR="00AE1ADF" w:rsidTr="00AE1ADF">
        <w:tc>
          <w:tcPr>
            <w:tcW w:w="1812" w:type="dxa"/>
            <w:vMerge/>
          </w:tcPr>
          <w:p w:rsidR="00AE1ADF" w:rsidRDefault="00AE1ADF" w:rsidP="00255A86">
            <w:pPr>
              <w:pStyle w:val="ListParagraph"/>
              <w:ind w:left="0"/>
              <w:jc w:val="center"/>
            </w:pPr>
          </w:p>
        </w:tc>
        <w:tc>
          <w:tcPr>
            <w:tcW w:w="1863" w:type="dxa"/>
          </w:tcPr>
          <w:p w:rsidR="00AE1ADF" w:rsidRDefault="00AE1ADF" w:rsidP="00255A86">
            <w:pPr>
              <w:pStyle w:val="ListParagraph"/>
              <w:ind w:left="0"/>
              <w:jc w:val="center"/>
            </w:pPr>
            <w:r>
              <w:t>START</w:t>
            </w:r>
          </w:p>
        </w:tc>
        <w:tc>
          <w:tcPr>
            <w:tcW w:w="1521" w:type="dxa"/>
          </w:tcPr>
          <w:p w:rsidR="00AE1ADF" w:rsidRDefault="00AE1ADF" w:rsidP="00255A86">
            <w:pPr>
              <w:pStyle w:val="ListParagraph"/>
              <w:ind w:left="0"/>
              <w:jc w:val="center"/>
            </w:pPr>
            <w:r>
              <w:t>FINISH</w:t>
            </w:r>
          </w:p>
        </w:tc>
        <w:tc>
          <w:tcPr>
            <w:tcW w:w="1984" w:type="dxa"/>
          </w:tcPr>
          <w:p w:rsidR="00AE1ADF" w:rsidRDefault="00AE1ADF" w:rsidP="00255A86">
            <w:pPr>
              <w:pStyle w:val="ListParagraph"/>
              <w:ind w:left="0"/>
              <w:jc w:val="center"/>
            </w:pPr>
            <w:r>
              <w:t>START</w:t>
            </w:r>
          </w:p>
        </w:tc>
        <w:tc>
          <w:tcPr>
            <w:tcW w:w="1728" w:type="dxa"/>
          </w:tcPr>
          <w:p w:rsidR="00AE1ADF" w:rsidRDefault="00AE1ADF" w:rsidP="00255A86">
            <w:pPr>
              <w:pStyle w:val="ListParagraph"/>
              <w:ind w:left="0"/>
              <w:jc w:val="center"/>
            </w:pPr>
            <w:r>
              <w:t>FINISH</w:t>
            </w:r>
          </w:p>
        </w:tc>
      </w:tr>
      <w:tr w:rsidR="00420C21" w:rsidTr="00420C21">
        <w:tc>
          <w:tcPr>
            <w:tcW w:w="1812" w:type="dxa"/>
          </w:tcPr>
          <w:p w:rsidR="00420C21" w:rsidRDefault="00420C21" w:rsidP="00255A86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863" w:type="dxa"/>
          </w:tcPr>
          <w:p w:rsidR="00420C21" w:rsidRPr="003F4A58" w:rsidRDefault="00420C21" w:rsidP="00420C21">
            <w:pPr>
              <w:pStyle w:val="ListParagraph"/>
              <w:ind w:left="0"/>
              <w:jc w:val="center"/>
              <w:rPr>
                <w:color w:val="FF0000"/>
              </w:rPr>
            </w:pPr>
            <w:r>
              <w:rPr>
                <w:color w:val="FF0000"/>
              </w:rPr>
              <w:t>0</w:t>
            </w:r>
          </w:p>
        </w:tc>
        <w:tc>
          <w:tcPr>
            <w:tcW w:w="1521" w:type="dxa"/>
          </w:tcPr>
          <w:p w:rsidR="00420C21" w:rsidRPr="003F4A58" w:rsidRDefault="00420C21" w:rsidP="00420C21">
            <w:pPr>
              <w:pStyle w:val="ListParagraph"/>
              <w:ind w:left="0"/>
              <w:jc w:val="center"/>
              <w:rPr>
                <w:color w:val="FF0000"/>
              </w:rPr>
            </w:pPr>
            <w:r>
              <w:rPr>
                <w:color w:val="FF0000"/>
              </w:rPr>
              <w:t>2</w:t>
            </w:r>
          </w:p>
        </w:tc>
        <w:tc>
          <w:tcPr>
            <w:tcW w:w="1984" w:type="dxa"/>
          </w:tcPr>
          <w:p w:rsidR="00420C21" w:rsidRPr="003F4A58" w:rsidRDefault="00420C21" w:rsidP="00420C21">
            <w:pPr>
              <w:pStyle w:val="ListParagraph"/>
              <w:ind w:left="0"/>
              <w:jc w:val="center"/>
              <w:rPr>
                <w:color w:val="FF0000"/>
              </w:rPr>
            </w:pPr>
            <w:r>
              <w:rPr>
                <w:color w:val="FF0000"/>
              </w:rPr>
              <w:t>0</w:t>
            </w:r>
          </w:p>
        </w:tc>
        <w:tc>
          <w:tcPr>
            <w:tcW w:w="1728" w:type="dxa"/>
          </w:tcPr>
          <w:p w:rsidR="00420C21" w:rsidRPr="003F4A58" w:rsidRDefault="00420C21" w:rsidP="00420C21">
            <w:pPr>
              <w:pStyle w:val="ListParagraph"/>
              <w:ind w:left="0"/>
              <w:jc w:val="center"/>
              <w:rPr>
                <w:color w:val="FF0000"/>
              </w:rPr>
            </w:pPr>
            <w:r>
              <w:rPr>
                <w:color w:val="FF0000"/>
              </w:rPr>
              <w:t>2</w:t>
            </w:r>
          </w:p>
        </w:tc>
      </w:tr>
      <w:tr w:rsidR="00420C21" w:rsidTr="00420C21">
        <w:tc>
          <w:tcPr>
            <w:tcW w:w="1812" w:type="dxa"/>
          </w:tcPr>
          <w:p w:rsidR="00420C21" w:rsidRDefault="00420C21" w:rsidP="00255A86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1863" w:type="dxa"/>
          </w:tcPr>
          <w:p w:rsidR="00420C21" w:rsidRPr="003F4A58" w:rsidRDefault="00420C21" w:rsidP="00420C21">
            <w:pPr>
              <w:pStyle w:val="ListParagraph"/>
              <w:ind w:left="0"/>
              <w:jc w:val="center"/>
              <w:rPr>
                <w:color w:val="FF0000"/>
              </w:rPr>
            </w:pPr>
            <w:r>
              <w:rPr>
                <w:color w:val="FF0000"/>
              </w:rPr>
              <w:t>2</w:t>
            </w:r>
          </w:p>
        </w:tc>
        <w:tc>
          <w:tcPr>
            <w:tcW w:w="1521" w:type="dxa"/>
          </w:tcPr>
          <w:p w:rsidR="00420C21" w:rsidRPr="003F4A58" w:rsidRDefault="00420C21" w:rsidP="00420C21">
            <w:pPr>
              <w:pStyle w:val="ListParagraph"/>
              <w:ind w:left="0"/>
              <w:jc w:val="center"/>
              <w:rPr>
                <w:color w:val="FF0000"/>
              </w:rPr>
            </w:pPr>
            <w:r>
              <w:rPr>
                <w:color w:val="FF0000"/>
              </w:rPr>
              <w:t>12</w:t>
            </w:r>
          </w:p>
        </w:tc>
        <w:tc>
          <w:tcPr>
            <w:tcW w:w="1984" w:type="dxa"/>
          </w:tcPr>
          <w:p w:rsidR="00420C21" w:rsidRPr="003F4A58" w:rsidRDefault="00420C21" w:rsidP="00420C21">
            <w:pPr>
              <w:pStyle w:val="ListParagraph"/>
              <w:ind w:left="0"/>
              <w:jc w:val="center"/>
              <w:rPr>
                <w:color w:val="FF0000"/>
              </w:rPr>
            </w:pPr>
            <w:r>
              <w:rPr>
                <w:color w:val="FF0000"/>
              </w:rPr>
              <w:t>2</w:t>
            </w:r>
          </w:p>
        </w:tc>
        <w:tc>
          <w:tcPr>
            <w:tcW w:w="1728" w:type="dxa"/>
          </w:tcPr>
          <w:p w:rsidR="00420C21" w:rsidRPr="003F4A58" w:rsidRDefault="00420C21" w:rsidP="00420C21">
            <w:pPr>
              <w:pStyle w:val="ListParagraph"/>
              <w:ind w:left="0"/>
              <w:jc w:val="center"/>
              <w:rPr>
                <w:color w:val="FF0000"/>
              </w:rPr>
            </w:pPr>
            <w:r>
              <w:rPr>
                <w:color w:val="FF0000"/>
              </w:rPr>
              <w:t>10</w:t>
            </w:r>
          </w:p>
        </w:tc>
      </w:tr>
      <w:tr w:rsidR="00420C21" w:rsidTr="00420C21">
        <w:tc>
          <w:tcPr>
            <w:tcW w:w="1812" w:type="dxa"/>
          </w:tcPr>
          <w:p w:rsidR="00420C21" w:rsidRDefault="00420C21" w:rsidP="00255A86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1863" w:type="dxa"/>
          </w:tcPr>
          <w:p w:rsidR="00420C21" w:rsidRPr="003F4A58" w:rsidRDefault="00420C21" w:rsidP="00420C21">
            <w:pPr>
              <w:pStyle w:val="ListParagraph"/>
              <w:ind w:left="0"/>
              <w:jc w:val="center"/>
              <w:rPr>
                <w:color w:val="FF0000"/>
              </w:rPr>
            </w:pPr>
            <w:r>
              <w:rPr>
                <w:color w:val="FF0000"/>
              </w:rPr>
              <w:t>12</w:t>
            </w:r>
          </w:p>
        </w:tc>
        <w:tc>
          <w:tcPr>
            <w:tcW w:w="1521" w:type="dxa"/>
          </w:tcPr>
          <w:p w:rsidR="00420C21" w:rsidRPr="003F4A58" w:rsidRDefault="00420C21" w:rsidP="00420C21">
            <w:pPr>
              <w:pStyle w:val="ListParagraph"/>
              <w:ind w:left="0"/>
              <w:jc w:val="center"/>
              <w:rPr>
                <w:color w:val="FF0000"/>
              </w:rPr>
            </w:pPr>
            <w:r>
              <w:rPr>
                <w:color w:val="FF0000"/>
              </w:rPr>
              <w:t>16</w:t>
            </w:r>
          </w:p>
        </w:tc>
        <w:tc>
          <w:tcPr>
            <w:tcW w:w="1984" w:type="dxa"/>
          </w:tcPr>
          <w:p w:rsidR="00420C21" w:rsidRPr="003F4A58" w:rsidRDefault="00420C21" w:rsidP="00420C21">
            <w:pPr>
              <w:pStyle w:val="ListParagraph"/>
              <w:ind w:left="0"/>
              <w:jc w:val="center"/>
              <w:rPr>
                <w:color w:val="FF0000"/>
              </w:rPr>
            </w:pPr>
            <w:r>
              <w:rPr>
                <w:color w:val="FF0000"/>
              </w:rPr>
              <w:t>10</w:t>
            </w:r>
          </w:p>
        </w:tc>
        <w:tc>
          <w:tcPr>
            <w:tcW w:w="1728" w:type="dxa"/>
          </w:tcPr>
          <w:p w:rsidR="00420C21" w:rsidRPr="003F4A58" w:rsidRDefault="00420C21" w:rsidP="00420C21">
            <w:pPr>
              <w:pStyle w:val="ListParagraph"/>
              <w:ind w:left="0"/>
              <w:jc w:val="center"/>
              <w:rPr>
                <w:color w:val="FF0000"/>
              </w:rPr>
            </w:pPr>
            <w:r>
              <w:rPr>
                <w:color w:val="FF0000"/>
              </w:rPr>
              <w:t>16</w:t>
            </w:r>
          </w:p>
        </w:tc>
      </w:tr>
      <w:tr w:rsidR="00420C21" w:rsidTr="00420C21">
        <w:tc>
          <w:tcPr>
            <w:tcW w:w="1812" w:type="dxa"/>
          </w:tcPr>
          <w:p w:rsidR="00420C21" w:rsidRDefault="00420C21" w:rsidP="00255A86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1863" w:type="dxa"/>
          </w:tcPr>
          <w:p w:rsidR="00420C21" w:rsidRPr="003F4A58" w:rsidRDefault="00420C21" w:rsidP="00420C21">
            <w:pPr>
              <w:pStyle w:val="ListParagraph"/>
              <w:ind w:left="0"/>
              <w:jc w:val="center"/>
              <w:rPr>
                <w:color w:val="FF0000"/>
              </w:rPr>
            </w:pPr>
            <w:r>
              <w:rPr>
                <w:color w:val="FF0000"/>
              </w:rPr>
              <w:t>16</w:t>
            </w:r>
          </w:p>
        </w:tc>
        <w:tc>
          <w:tcPr>
            <w:tcW w:w="1521" w:type="dxa"/>
          </w:tcPr>
          <w:p w:rsidR="00420C21" w:rsidRPr="003F4A58" w:rsidRDefault="00420C21" w:rsidP="00420C21">
            <w:pPr>
              <w:pStyle w:val="ListParagraph"/>
              <w:ind w:left="0"/>
              <w:jc w:val="center"/>
              <w:rPr>
                <w:color w:val="FF0000"/>
              </w:rPr>
            </w:pPr>
            <w:r>
              <w:rPr>
                <w:color w:val="FF0000"/>
              </w:rPr>
              <w:t>18</w:t>
            </w:r>
          </w:p>
        </w:tc>
        <w:tc>
          <w:tcPr>
            <w:tcW w:w="1984" w:type="dxa"/>
          </w:tcPr>
          <w:p w:rsidR="00420C21" w:rsidRPr="003F4A58" w:rsidRDefault="00420C21" w:rsidP="00420C21">
            <w:pPr>
              <w:pStyle w:val="ListParagraph"/>
              <w:ind w:left="0"/>
              <w:jc w:val="center"/>
              <w:rPr>
                <w:color w:val="FF0000"/>
              </w:rPr>
            </w:pPr>
            <w:r>
              <w:rPr>
                <w:color w:val="FF0000"/>
              </w:rPr>
              <w:t>16</w:t>
            </w:r>
          </w:p>
        </w:tc>
        <w:tc>
          <w:tcPr>
            <w:tcW w:w="1728" w:type="dxa"/>
          </w:tcPr>
          <w:p w:rsidR="00420C21" w:rsidRPr="003F4A58" w:rsidRDefault="00420C21" w:rsidP="00420C21">
            <w:pPr>
              <w:pStyle w:val="ListParagraph"/>
              <w:ind w:left="0"/>
              <w:jc w:val="center"/>
              <w:rPr>
                <w:color w:val="FF0000"/>
              </w:rPr>
            </w:pPr>
            <w:r>
              <w:rPr>
                <w:color w:val="FF0000"/>
              </w:rPr>
              <w:t>18</w:t>
            </w:r>
          </w:p>
        </w:tc>
      </w:tr>
    </w:tbl>
    <w:p w:rsidR="00AE1ADF" w:rsidRDefault="00AE1ADF" w:rsidP="00AE1ADF">
      <w:pPr>
        <w:pStyle w:val="ListParagraph"/>
        <w:spacing w:after="0" w:line="240" w:lineRule="auto"/>
        <w:jc w:val="both"/>
      </w:pPr>
    </w:p>
    <w:p w:rsidR="00AE1ADF" w:rsidRDefault="00AE1ADF" w:rsidP="00AE1ADF">
      <w:pPr>
        <w:pStyle w:val="ListParagraph"/>
        <w:spacing w:after="0" w:line="240" w:lineRule="auto"/>
        <w:jc w:val="both"/>
      </w:pPr>
    </w:p>
    <w:p w:rsidR="00183DAD" w:rsidRDefault="00183DAD" w:rsidP="00183DAD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t>Describe the pattern in growth in males and females in the first 10 years.</w:t>
      </w:r>
      <w:r w:rsidR="00AE1ADF">
        <w:t xml:space="preserve"> </w:t>
      </w:r>
      <w:r w:rsidR="00AE1ADF">
        <w:tab/>
        <w:t xml:space="preserve">             [3 marks]</w:t>
      </w:r>
    </w:p>
    <w:p w:rsidR="00183DAD" w:rsidRDefault="00420C21" w:rsidP="00420C21">
      <w:pPr>
        <w:pStyle w:val="ListParagraph"/>
        <w:numPr>
          <w:ilvl w:val="0"/>
          <w:numId w:val="19"/>
        </w:numPr>
        <w:rPr>
          <w:color w:val="FF0000"/>
        </w:rPr>
      </w:pPr>
      <w:r>
        <w:rPr>
          <w:color w:val="FF0000"/>
        </w:rPr>
        <w:t>Goes up/ increases. Same (1)</w:t>
      </w:r>
    </w:p>
    <w:p w:rsidR="00420C21" w:rsidRDefault="00420C21" w:rsidP="00420C21">
      <w:pPr>
        <w:pStyle w:val="ListParagraph"/>
        <w:numPr>
          <w:ilvl w:val="0"/>
          <w:numId w:val="19"/>
        </w:numPr>
        <w:rPr>
          <w:color w:val="FF0000"/>
        </w:rPr>
      </w:pPr>
      <w:r>
        <w:rPr>
          <w:color w:val="FF0000"/>
        </w:rPr>
        <w:t>Increases but slows. Similar  (2)</w:t>
      </w:r>
    </w:p>
    <w:p w:rsidR="00420C21" w:rsidRPr="00420C21" w:rsidRDefault="00420C21" w:rsidP="00420C21">
      <w:pPr>
        <w:pStyle w:val="ListParagraph"/>
        <w:numPr>
          <w:ilvl w:val="0"/>
          <w:numId w:val="19"/>
        </w:numPr>
        <w:rPr>
          <w:color w:val="FF0000"/>
        </w:rPr>
      </w:pPr>
      <w:r>
        <w:rPr>
          <w:color w:val="FF0000"/>
        </w:rPr>
        <w:t xml:space="preserve">Steadily increases till around 2 </w:t>
      </w:r>
      <w:proofErr w:type="spellStart"/>
      <w:r>
        <w:rPr>
          <w:color w:val="FF0000"/>
        </w:rPr>
        <w:t>y.o</w:t>
      </w:r>
      <w:proofErr w:type="spellEnd"/>
      <w:r>
        <w:rPr>
          <w:color w:val="FF0000"/>
        </w:rPr>
        <w:t>. then slows. Males on average weigh more (3)</w:t>
      </w:r>
    </w:p>
    <w:p w:rsidR="00183DAD" w:rsidRDefault="00183DAD" w:rsidP="00183DAD">
      <w:pPr>
        <w:pStyle w:val="ListParagraph"/>
      </w:pPr>
    </w:p>
    <w:p w:rsidR="00420C21" w:rsidRDefault="003F2E5C" w:rsidP="00183DAD">
      <w:pPr>
        <w:pStyle w:val="ListParagraph"/>
        <w:numPr>
          <w:ilvl w:val="0"/>
          <w:numId w:val="2"/>
        </w:numPr>
      </w:pPr>
      <w:r>
        <w:t>Describe the difference in the pattern of growth in mass of males and females between 10 and 18 years old.</w:t>
      </w:r>
      <w:r w:rsidR="00AE1ADF">
        <w:t xml:space="preserve"> </w:t>
      </w:r>
      <w:r w:rsidR="00AE1ADF">
        <w:tab/>
      </w:r>
      <w:r w:rsidR="00AE1ADF">
        <w:tab/>
      </w:r>
      <w:r w:rsidR="00AE1ADF">
        <w:tab/>
      </w:r>
      <w:r w:rsidR="00AE1ADF">
        <w:tab/>
      </w:r>
      <w:r w:rsidR="00AE1ADF">
        <w:tab/>
      </w:r>
      <w:r w:rsidR="00AE1ADF">
        <w:tab/>
      </w:r>
      <w:r w:rsidR="00AE1ADF">
        <w:tab/>
      </w:r>
      <w:r w:rsidR="00AE1ADF">
        <w:tab/>
      </w:r>
      <w:r w:rsidR="00AE1ADF">
        <w:tab/>
        <w:t xml:space="preserve">             [3 marks]</w:t>
      </w:r>
    </w:p>
    <w:p w:rsidR="00420C21" w:rsidRPr="00420C21" w:rsidRDefault="00420C21" w:rsidP="00420C21">
      <w:pPr>
        <w:pStyle w:val="ListParagraph"/>
        <w:numPr>
          <w:ilvl w:val="0"/>
          <w:numId w:val="20"/>
        </w:numPr>
        <w:rPr>
          <w:color w:val="FF0000"/>
        </w:rPr>
      </w:pPr>
      <w:r w:rsidRPr="00420C21">
        <w:rPr>
          <w:color w:val="FF0000"/>
        </w:rPr>
        <w:t xml:space="preserve">Girls increase at faster rate </w:t>
      </w:r>
      <w:proofErr w:type="spellStart"/>
      <w:r w:rsidRPr="00420C21">
        <w:rPr>
          <w:color w:val="FF0000"/>
        </w:rPr>
        <w:t>then</w:t>
      </w:r>
      <w:proofErr w:type="spellEnd"/>
      <w:r w:rsidRPr="00420C21">
        <w:rPr>
          <w:color w:val="FF0000"/>
        </w:rPr>
        <w:t xml:space="preserve"> males (1)</w:t>
      </w:r>
    </w:p>
    <w:p w:rsidR="00420C21" w:rsidRPr="00420C21" w:rsidRDefault="00420C21" w:rsidP="00420C21">
      <w:pPr>
        <w:pStyle w:val="ListParagraph"/>
        <w:numPr>
          <w:ilvl w:val="0"/>
          <w:numId w:val="20"/>
        </w:numPr>
        <w:rPr>
          <w:color w:val="FF0000"/>
        </w:rPr>
      </w:pPr>
      <w:r w:rsidRPr="00420C21">
        <w:rPr>
          <w:color w:val="FF0000"/>
        </w:rPr>
        <w:t>Females increase at a faster rate but plateau off as males increase growth rate (2)</w:t>
      </w:r>
    </w:p>
    <w:p w:rsidR="00183DAD" w:rsidRDefault="00420C21" w:rsidP="00183DAD">
      <w:pPr>
        <w:pStyle w:val="ListParagraph"/>
        <w:numPr>
          <w:ilvl w:val="0"/>
          <w:numId w:val="20"/>
        </w:numPr>
      </w:pPr>
      <w:r w:rsidRPr="00420C21">
        <w:rPr>
          <w:color w:val="FF0000"/>
        </w:rPr>
        <w:t xml:space="preserve">Females increase rate faster till about 16 </w:t>
      </w:r>
      <w:proofErr w:type="spellStart"/>
      <w:r w:rsidRPr="00420C21">
        <w:rPr>
          <w:color w:val="FF0000"/>
        </w:rPr>
        <w:t>y.o</w:t>
      </w:r>
      <w:proofErr w:type="spellEnd"/>
      <w:r w:rsidRPr="00420C21">
        <w:rPr>
          <w:color w:val="FF0000"/>
        </w:rPr>
        <w:t xml:space="preserve">. whereas males increase growth rate at 14 and start to slow at 18 </w:t>
      </w:r>
      <w:proofErr w:type="spellStart"/>
      <w:r w:rsidRPr="00420C21">
        <w:rPr>
          <w:color w:val="FF0000"/>
        </w:rPr>
        <w:t>y.o</w:t>
      </w:r>
      <w:proofErr w:type="spellEnd"/>
      <w:r w:rsidRPr="00420C21">
        <w:rPr>
          <w:color w:val="FF0000"/>
        </w:rPr>
        <w:t>. (3)</w:t>
      </w:r>
      <w:r w:rsidR="003F2E5C">
        <w:br/>
      </w:r>
    </w:p>
    <w:p w:rsidR="003F2E5C" w:rsidRDefault="00017F98" w:rsidP="003F2E5C">
      <w:pPr>
        <w:pStyle w:val="ListParagraph"/>
        <w:numPr>
          <w:ilvl w:val="0"/>
          <w:numId w:val="2"/>
        </w:numPr>
      </w:pPr>
      <w:r>
        <w:t>At what age does the adolescent growth spurt happen in:</w:t>
      </w:r>
    </w:p>
    <w:p w:rsidR="00420C21" w:rsidRDefault="00AE1ADF" w:rsidP="00420C21">
      <w:pPr>
        <w:pStyle w:val="ListParagraph"/>
        <w:numPr>
          <w:ilvl w:val="0"/>
          <w:numId w:val="18"/>
        </w:numPr>
        <w:ind w:firstLine="414"/>
      </w:pPr>
      <w:r>
        <w:t>M</w:t>
      </w:r>
      <w:r w:rsidR="00183DAD">
        <w:t xml:space="preserve">ales: </w:t>
      </w:r>
      <w:r>
        <w:tab/>
      </w:r>
      <w:r>
        <w:tab/>
      </w:r>
      <w:r w:rsidR="00420C21">
        <w:rPr>
          <w:color w:val="FF0000"/>
        </w:rPr>
        <w:t>12 years</w:t>
      </w:r>
    </w:p>
    <w:p w:rsidR="00420C21" w:rsidRDefault="00183DAD" w:rsidP="00420C21">
      <w:pPr>
        <w:pStyle w:val="ListParagraph"/>
        <w:numPr>
          <w:ilvl w:val="0"/>
          <w:numId w:val="18"/>
        </w:numPr>
        <w:ind w:left="1440"/>
      </w:pPr>
      <w:r>
        <w:t>Females:</w:t>
      </w:r>
      <w:r w:rsidR="00AE1ADF">
        <w:t xml:space="preserve"> </w:t>
      </w:r>
      <w:r w:rsidR="00AE1ADF">
        <w:tab/>
      </w:r>
      <w:r w:rsidR="00420C21" w:rsidRPr="00420C21">
        <w:rPr>
          <w:color w:val="FF0000"/>
        </w:rPr>
        <w:t>10 years</w:t>
      </w:r>
    </w:p>
    <w:sectPr w:rsidR="00420C21" w:rsidSect="00D06EE8">
      <w:pgSz w:w="11906" w:h="16838"/>
      <w:pgMar w:top="1247" w:right="1247" w:bottom="1247" w:left="124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5C40F6"/>
    <w:multiLevelType w:val="hybridMultilevel"/>
    <w:tmpl w:val="B6D6E670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196030"/>
    <w:multiLevelType w:val="hybridMultilevel"/>
    <w:tmpl w:val="28C09682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FA5934"/>
    <w:multiLevelType w:val="hybridMultilevel"/>
    <w:tmpl w:val="C75A7B4E"/>
    <w:lvl w:ilvl="0" w:tplc="25B28E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6C1AF0"/>
    <w:multiLevelType w:val="hybridMultilevel"/>
    <w:tmpl w:val="5F64EF10"/>
    <w:lvl w:ilvl="0" w:tplc="BB1E28C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0000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CF5690E"/>
    <w:multiLevelType w:val="hybridMultilevel"/>
    <w:tmpl w:val="260AC87E"/>
    <w:lvl w:ilvl="0" w:tplc="091A98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DA5E60"/>
    <w:multiLevelType w:val="hybridMultilevel"/>
    <w:tmpl w:val="0EC036A6"/>
    <w:lvl w:ilvl="0" w:tplc="D35E50B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FF0000"/>
      </w:rPr>
    </w:lvl>
    <w:lvl w:ilvl="1" w:tplc="0C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34056E63"/>
    <w:multiLevelType w:val="hybridMultilevel"/>
    <w:tmpl w:val="833AC166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B">
      <w:start w:val="1"/>
      <w:numFmt w:val="lowerRoman"/>
      <w:lvlText w:val="%2."/>
      <w:lvlJc w:val="righ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913093"/>
    <w:multiLevelType w:val="hybridMultilevel"/>
    <w:tmpl w:val="4EEE69D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3B12DE"/>
    <w:multiLevelType w:val="hybridMultilevel"/>
    <w:tmpl w:val="AD1EF1F0"/>
    <w:lvl w:ilvl="0" w:tplc="25B28E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0374001"/>
    <w:multiLevelType w:val="hybridMultilevel"/>
    <w:tmpl w:val="5B704680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CD2EFD"/>
    <w:multiLevelType w:val="hybridMultilevel"/>
    <w:tmpl w:val="3F5E596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085236"/>
    <w:multiLevelType w:val="hybridMultilevel"/>
    <w:tmpl w:val="01406E5A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27D3DBD"/>
    <w:multiLevelType w:val="hybridMultilevel"/>
    <w:tmpl w:val="539E3DCC"/>
    <w:lvl w:ilvl="0" w:tplc="091A989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FF0000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598876B8"/>
    <w:multiLevelType w:val="hybridMultilevel"/>
    <w:tmpl w:val="E000F42E"/>
    <w:lvl w:ilvl="0" w:tplc="871CE3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A1B7781"/>
    <w:multiLevelType w:val="hybridMultilevel"/>
    <w:tmpl w:val="C1240616"/>
    <w:lvl w:ilvl="0" w:tplc="091A989A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  <w:color w:val="FF0000"/>
      </w:rPr>
    </w:lvl>
    <w:lvl w:ilvl="1" w:tplc="0C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>
    <w:nsid w:val="5C4F09CD"/>
    <w:multiLevelType w:val="hybridMultilevel"/>
    <w:tmpl w:val="92BE2E88"/>
    <w:lvl w:ilvl="0" w:tplc="5B540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E3E20F8"/>
    <w:multiLevelType w:val="hybridMultilevel"/>
    <w:tmpl w:val="FA86AA64"/>
    <w:lvl w:ilvl="0" w:tplc="091A98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EAF6F77"/>
    <w:multiLevelType w:val="hybridMultilevel"/>
    <w:tmpl w:val="A866C8DE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B">
      <w:start w:val="1"/>
      <w:numFmt w:val="lowerRoman"/>
      <w:lvlText w:val="%2."/>
      <w:lvlJc w:val="righ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DD535B8"/>
    <w:multiLevelType w:val="hybridMultilevel"/>
    <w:tmpl w:val="E856ED58"/>
    <w:lvl w:ilvl="0" w:tplc="C8DE654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277EE8"/>
    <w:multiLevelType w:val="hybridMultilevel"/>
    <w:tmpl w:val="B4769D82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7"/>
  </w:num>
  <w:num w:numId="3">
    <w:abstractNumId w:val="6"/>
  </w:num>
  <w:num w:numId="4">
    <w:abstractNumId w:val="13"/>
  </w:num>
  <w:num w:numId="5">
    <w:abstractNumId w:val="9"/>
  </w:num>
  <w:num w:numId="6">
    <w:abstractNumId w:val="0"/>
  </w:num>
  <w:num w:numId="7">
    <w:abstractNumId w:val="19"/>
  </w:num>
  <w:num w:numId="8">
    <w:abstractNumId w:val="10"/>
  </w:num>
  <w:num w:numId="9">
    <w:abstractNumId w:val="1"/>
  </w:num>
  <w:num w:numId="10">
    <w:abstractNumId w:val="18"/>
  </w:num>
  <w:num w:numId="11">
    <w:abstractNumId w:val="7"/>
  </w:num>
  <w:num w:numId="12">
    <w:abstractNumId w:val="4"/>
  </w:num>
  <w:num w:numId="13">
    <w:abstractNumId w:val="14"/>
  </w:num>
  <w:num w:numId="14">
    <w:abstractNumId w:val="16"/>
  </w:num>
  <w:num w:numId="15">
    <w:abstractNumId w:val="12"/>
  </w:num>
  <w:num w:numId="16">
    <w:abstractNumId w:val="8"/>
  </w:num>
  <w:num w:numId="17">
    <w:abstractNumId w:val="2"/>
  </w:num>
  <w:num w:numId="18">
    <w:abstractNumId w:val="15"/>
  </w:num>
  <w:num w:numId="19">
    <w:abstractNumId w:val="5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6869"/>
    <w:rsid w:val="000008CF"/>
    <w:rsid w:val="00017F98"/>
    <w:rsid w:val="00024E2B"/>
    <w:rsid w:val="000344BC"/>
    <w:rsid w:val="000C066C"/>
    <w:rsid w:val="000D1EE2"/>
    <w:rsid w:val="00183DAD"/>
    <w:rsid w:val="001B3781"/>
    <w:rsid w:val="001C00A8"/>
    <w:rsid w:val="002A4809"/>
    <w:rsid w:val="003131C3"/>
    <w:rsid w:val="003F2E5C"/>
    <w:rsid w:val="00420C21"/>
    <w:rsid w:val="004403A1"/>
    <w:rsid w:val="004F1CDF"/>
    <w:rsid w:val="0050058B"/>
    <w:rsid w:val="005745AC"/>
    <w:rsid w:val="005B1DD5"/>
    <w:rsid w:val="00613ED0"/>
    <w:rsid w:val="0064301A"/>
    <w:rsid w:val="00761551"/>
    <w:rsid w:val="008777EE"/>
    <w:rsid w:val="009C2E69"/>
    <w:rsid w:val="00A02779"/>
    <w:rsid w:val="00AD0A8A"/>
    <w:rsid w:val="00AE1ADF"/>
    <w:rsid w:val="00CA372A"/>
    <w:rsid w:val="00CE6869"/>
    <w:rsid w:val="00D06EE8"/>
    <w:rsid w:val="00DF2C8A"/>
    <w:rsid w:val="00E910E2"/>
    <w:rsid w:val="00F55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E6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E686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1D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1DD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D0A8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E6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E686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1D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1DD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D0A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8776DC90</Template>
  <TotalTime>1</TotalTime>
  <Pages>4</Pages>
  <Words>793</Words>
  <Characters>4522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JONES Christina</dc:creator>
  <cp:lastModifiedBy>JONES Christina</cp:lastModifiedBy>
  <cp:revision>3</cp:revision>
  <dcterms:created xsi:type="dcterms:W3CDTF">2017-10-16T07:22:00Z</dcterms:created>
  <dcterms:modified xsi:type="dcterms:W3CDTF">2017-10-17T00:37:00Z</dcterms:modified>
</cp:coreProperties>
</file>