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DE5D" w14:textId="2FE79506" w:rsidR="00903B03" w:rsidRPr="0098470F" w:rsidRDefault="008F5CBF" w:rsidP="00903B03">
      <w:pPr>
        <w:jc w:val="center"/>
        <w:rPr>
          <w:rFonts w:ascii="Arial" w:hAnsi="Arial" w:cs="Arial"/>
          <w:b/>
          <w:sz w:val="36"/>
        </w:rPr>
      </w:pPr>
      <w:r w:rsidRPr="0098470F">
        <w:rPr>
          <w:rFonts w:ascii="Arial" w:hAnsi="Arial" w:cs="Arial"/>
          <w:b/>
          <w:noProof/>
          <w:sz w:val="36"/>
        </w:rPr>
        <mc:AlternateContent>
          <mc:Choice Requires="wps">
            <w:drawing>
              <wp:anchor distT="0" distB="0" distL="114300" distR="114300" simplePos="0" relativeHeight="251657216" behindDoc="0" locked="0" layoutInCell="1" allowOverlap="1" wp14:anchorId="29EDC0A5" wp14:editId="21B4F286">
                <wp:simplePos x="0" y="0"/>
                <wp:positionH relativeFrom="margin">
                  <wp:posOffset>1163955</wp:posOffset>
                </wp:positionH>
                <wp:positionV relativeFrom="paragraph">
                  <wp:posOffset>84455</wp:posOffset>
                </wp:positionV>
                <wp:extent cx="5438775" cy="853440"/>
                <wp:effectExtent l="0" t="0" r="9525" b="3810"/>
                <wp:wrapNone/>
                <wp:docPr id="6" name="Text Box 6"/>
                <wp:cNvGraphicFramePr/>
                <a:graphic xmlns:a="http://schemas.openxmlformats.org/drawingml/2006/main">
                  <a:graphicData uri="http://schemas.microsoft.com/office/word/2010/wordprocessingShape">
                    <wps:wsp>
                      <wps:cNvSpPr txBox="1"/>
                      <wps:spPr>
                        <a:xfrm>
                          <a:off x="0" y="0"/>
                          <a:ext cx="5438775" cy="853440"/>
                        </a:xfrm>
                        <a:prstGeom prst="rect">
                          <a:avLst/>
                        </a:prstGeom>
                        <a:solidFill>
                          <a:schemeClr val="lt1"/>
                        </a:solidFill>
                        <a:ln w="6350">
                          <a:noFill/>
                        </a:ln>
                      </wps:spPr>
                      <wps:txbx>
                        <w:txbxContent>
                          <w:p w14:paraId="5624A487" w14:textId="0FFC907A"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E4619D">
                              <w:rPr>
                                <w:rFonts w:ascii="Arial" w:eastAsia="Times New Roman" w:hAnsi="Arial" w:cs="Arial"/>
                                <w:b/>
                                <w:color w:val="262626" w:themeColor="text1" w:themeTint="D9"/>
                                <w:spacing w:val="-2"/>
                                <w:sz w:val="32"/>
                                <w:lang w:eastAsia="en-AU"/>
                              </w:rPr>
                              <w:t>1</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0626DD86"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EF4CAF">
                              <w:rPr>
                                <w:rFonts w:ascii="Arial" w:eastAsia="Times New Roman" w:hAnsi="Arial" w:cs="Arial"/>
                                <w:b/>
                                <w:color w:val="262626" w:themeColor="text1" w:themeTint="D9"/>
                                <w:spacing w:val="-2"/>
                                <w:sz w:val="32"/>
                                <w:lang w:eastAsia="en-AU"/>
                              </w:rPr>
                              <w:t>3</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EF4CAF">
                              <w:rPr>
                                <w:rFonts w:ascii="Arial" w:eastAsia="Times New Roman" w:hAnsi="Arial" w:cs="Arial"/>
                                <w:b/>
                                <w:color w:val="262626" w:themeColor="text1" w:themeTint="D9"/>
                                <w:spacing w:val="-2"/>
                                <w:sz w:val="32"/>
                                <w:lang w:eastAsia="en-AU"/>
                              </w:rPr>
                              <w:t xml:space="preserve">Project – </w:t>
                            </w:r>
                            <w:r w:rsidR="007919BC">
                              <w:rPr>
                                <w:rFonts w:ascii="Arial" w:eastAsia="Times New Roman" w:hAnsi="Arial" w:cs="Arial"/>
                                <w:b/>
                                <w:color w:val="262626" w:themeColor="text1" w:themeTint="D9"/>
                                <w:spacing w:val="-2"/>
                                <w:sz w:val="32"/>
                                <w:lang w:eastAsia="en-AU"/>
                              </w:rPr>
                              <w:t>Human fertility</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1243EB">
                              <w:rPr>
                                <w:rFonts w:ascii="Arial" w:eastAsia="Times New Roman" w:hAnsi="Arial" w:cs="Arial"/>
                                <w:b/>
                                <w:color w:val="262626" w:themeColor="text1" w:themeTint="D9"/>
                                <w:spacing w:val="-2"/>
                                <w:sz w:val="32"/>
                                <w:lang w:eastAsia="en-AU"/>
                              </w:rPr>
                              <w:t>1</w:t>
                            </w:r>
                            <w:r w:rsidR="00FA73E8">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EDC0A5" id="_x0000_t202" coordsize="21600,21600" o:spt="202" path="m,l,21600r21600,l21600,xe">
                <v:stroke joinstyle="miter"/>
                <v:path gradientshapeok="t" o:connecttype="rect"/>
              </v:shapetype>
              <v:shape id="Text Box 6" o:spid="_x0000_s1026" type="#_x0000_t202" style="position:absolute;left:0;text-align:left;margin-left:91.65pt;margin-top:6.65pt;width:428.25pt;height:67.2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ugLgIAAFYEAAAOAAAAZHJzL2Uyb0RvYy54bWysVEtv2zAMvg/YfxB0X5xnmxl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" fillcolor="white [3201]" stroked="f" strokeweight=".5pt">
                <v:textbox>
                  <w:txbxContent>
                    <w:p w14:paraId="5624A487" w14:textId="0FFC907A"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E4619D">
                        <w:rPr>
                          <w:rFonts w:ascii="Arial" w:eastAsia="Times New Roman" w:hAnsi="Arial" w:cs="Arial"/>
                          <w:b/>
                          <w:color w:val="262626" w:themeColor="text1" w:themeTint="D9"/>
                          <w:spacing w:val="-2"/>
                          <w:sz w:val="32"/>
                          <w:lang w:eastAsia="en-AU"/>
                        </w:rPr>
                        <w:t>1</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0626DD86"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EF4CAF">
                        <w:rPr>
                          <w:rFonts w:ascii="Arial" w:eastAsia="Times New Roman" w:hAnsi="Arial" w:cs="Arial"/>
                          <w:b/>
                          <w:color w:val="262626" w:themeColor="text1" w:themeTint="D9"/>
                          <w:spacing w:val="-2"/>
                          <w:sz w:val="32"/>
                          <w:lang w:eastAsia="en-AU"/>
                        </w:rPr>
                        <w:t>3</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EF4CAF">
                        <w:rPr>
                          <w:rFonts w:ascii="Arial" w:eastAsia="Times New Roman" w:hAnsi="Arial" w:cs="Arial"/>
                          <w:b/>
                          <w:color w:val="262626" w:themeColor="text1" w:themeTint="D9"/>
                          <w:spacing w:val="-2"/>
                          <w:sz w:val="32"/>
                          <w:lang w:eastAsia="en-AU"/>
                        </w:rPr>
                        <w:t xml:space="preserve">Project – </w:t>
                      </w:r>
                      <w:r w:rsidR="007919BC">
                        <w:rPr>
                          <w:rFonts w:ascii="Arial" w:eastAsia="Times New Roman" w:hAnsi="Arial" w:cs="Arial"/>
                          <w:b/>
                          <w:color w:val="262626" w:themeColor="text1" w:themeTint="D9"/>
                          <w:spacing w:val="-2"/>
                          <w:sz w:val="32"/>
                          <w:lang w:eastAsia="en-AU"/>
                        </w:rPr>
                        <w:t>Human fertility</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1243EB">
                        <w:rPr>
                          <w:rFonts w:ascii="Arial" w:eastAsia="Times New Roman" w:hAnsi="Arial" w:cs="Arial"/>
                          <w:b/>
                          <w:color w:val="262626" w:themeColor="text1" w:themeTint="D9"/>
                          <w:spacing w:val="-2"/>
                          <w:sz w:val="32"/>
                          <w:lang w:eastAsia="en-AU"/>
                        </w:rPr>
                        <w:t>1</w:t>
                      </w:r>
                      <w:r w:rsidR="00FA73E8">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v:textbox>
                <w10:wrap anchorx="margin"/>
              </v:shape>
            </w:pict>
          </mc:Fallback>
        </mc:AlternateContent>
      </w:r>
      <w:r w:rsidR="006734F1" w:rsidRPr="0098470F">
        <w:rPr>
          <w:rFonts w:ascii="Arial" w:hAnsi="Arial" w:cs="Arial"/>
          <w:b/>
          <w:noProof/>
          <w:sz w:val="36"/>
          <w:szCs w:val="36"/>
        </w:rPr>
        <w:drawing>
          <wp:anchor distT="0" distB="0" distL="114300" distR="114300" simplePos="0" relativeHeight="251659264" behindDoc="0" locked="0" layoutInCell="1" allowOverlap="1" wp14:anchorId="16A4106D" wp14:editId="465507D8">
            <wp:simplePos x="0" y="0"/>
            <wp:positionH relativeFrom="margin">
              <wp:align>left</wp:align>
            </wp:positionH>
            <wp:positionV relativeFrom="paragraph">
              <wp:posOffset>202516</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8"/>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F782CE" w14:textId="07533691" w:rsidR="00903B03" w:rsidRPr="0098470F" w:rsidRDefault="00903B03" w:rsidP="00903B03">
      <w:pPr>
        <w:rPr>
          <w:rFonts w:ascii="Arial" w:hAnsi="Arial" w:cs="Arial"/>
        </w:rPr>
      </w:pPr>
    </w:p>
    <w:p w14:paraId="31ACC8C0" w14:textId="2D2272EF" w:rsidR="00903B03" w:rsidRPr="0098470F" w:rsidRDefault="00D17ABD" w:rsidP="00D01C10">
      <w:pPr>
        <w:tabs>
          <w:tab w:val="left" w:pos="1800"/>
          <w:tab w:val="left" w:pos="8364"/>
        </w:tabs>
        <w:spacing w:before="20" w:line="360" w:lineRule="auto"/>
        <w:rPr>
          <w:rFonts w:ascii="Arial" w:hAnsi="Arial" w:cs="Arial"/>
          <w:b/>
          <w:sz w:val="36"/>
          <w:szCs w:val="36"/>
        </w:rPr>
      </w:pPr>
      <w:r w:rsidRPr="0098470F">
        <w:rPr>
          <w:rFonts w:ascii="Arial" w:hAnsi="Arial" w:cs="Arial"/>
          <w:noProof/>
          <w:lang w:eastAsia="ja-JP"/>
        </w:rPr>
        <mc:AlternateContent>
          <mc:Choice Requires="wps">
            <w:drawing>
              <wp:anchor distT="45720" distB="45720" distL="114300" distR="114300" simplePos="0" relativeHeight="251673600" behindDoc="0" locked="0" layoutInCell="1" allowOverlap="1" wp14:anchorId="1761001B" wp14:editId="45ADB0CC">
                <wp:simplePos x="0" y="0"/>
                <wp:positionH relativeFrom="column">
                  <wp:posOffset>4791075</wp:posOffset>
                </wp:positionH>
                <wp:positionV relativeFrom="paragraph">
                  <wp:posOffset>516890</wp:posOffset>
                </wp:positionV>
                <wp:extent cx="1518920" cy="723900"/>
                <wp:effectExtent l="0" t="0" r="2413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723900"/>
                        </a:xfrm>
                        <a:prstGeom prst="rect">
                          <a:avLst/>
                        </a:prstGeom>
                        <a:solidFill>
                          <a:srgbClr val="FFFFFF"/>
                        </a:solidFill>
                        <a:ln w="9525">
                          <a:solidFill>
                            <a:srgbClr val="000000"/>
                          </a:solidFill>
                          <a:miter lim="800000"/>
                          <a:headEnd/>
                          <a:tailEnd/>
                        </a:ln>
                      </wps:spPr>
                      <wps:txb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3D2F20AE"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A92D55">
                              <w:rPr>
                                <w:rFonts w:ascii="Arial" w:hAnsi="Arial" w:cs="Arial"/>
                              </w:rPr>
                              <w:t>50</w:t>
                            </w:r>
                          </w:p>
                          <w:p w14:paraId="1E8B5284" w14:textId="2BCD5896" w:rsidR="001313CF" w:rsidRPr="001313CF" w:rsidRDefault="001313CF" w:rsidP="001313CF">
                            <w:pPr>
                              <w:jc w:val="center"/>
                              <w:rPr>
                                <w:rFonts w:ascii="Arial" w:hAnsi="Arial" w:cs="Arial"/>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1001B" id="Text Box 2" o:spid="_x0000_s1027" type="#_x0000_t202" style="position:absolute;margin-left:377.25pt;margin-top:40.7pt;width:119.6pt;height:5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">
                <v:textbo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3D2F20AE"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A92D55">
                        <w:rPr>
                          <w:rFonts w:ascii="Arial" w:hAnsi="Arial" w:cs="Arial"/>
                        </w:rPr>
                        <w:t>50</w:t>
                      </w:r>
                    </w:p>
                    <w:p w14:paraId="1E8B5284" w14:textId="2BCD5896" w:rsidR="001313CF" w:rsidRPr="001313CF" w:rsidRDefault="001313CF" w:rsidP="001313CF">
                      <w:pPr>
                        <w:jc w:val="center"/>
                        <w:rPr>
                          <w:rFonts w:ascii="Arial" w:hAnsi="Arial" w:cs="Arial"/>
                          <w:b/>
                          <w:bCs/>
                        </w:rPr>
                      </w:pPr>
                    </w:p>
                  </w:txbxContent>
                </v:textbox>
                <w10:wrap type="square"/>
              </v:shape>
            </w:pict>
          </mc:Fallback>
        </mc:AlternateContent>
      </w:r>
    </w:p>
    <w:p w14:paraId="583D9B51" w14:textId="4E7C5A93" w:rsidR="00937609" w:rsidRPr="00937609" w:rsidRDefault="001313CF" w:rsidP="00937609">
      <w:pPr>
        <w:tabs>
          <w:tab w:val="left" w:pos="1800"/>
          <w:tab w:val="left" w:pos="8364"/>
        </w:tabs>
        <w:spacing w:before="20" w:line="480" w:lineRule="auto"/>
        <w:rPr>
          <w:rFonts w:ascii="Arial" w:hAnsi="Arial" w:cs="Arial"/>
          <w:b/>
          <w:sz w:val="32"/>
          <w:szCs w:val="32"/>
        </w:rPr>
      </w:pPr>
      <w:r w:rsidRPr="0098470F">
        <w:rPr>
          <w:rFonts w:ascii="Arial" w:hAnsi="Arial" w:cs="Arial"/>
          <w:b/>
          <w:sz w:val="32"/>
          <w:szCs w:val="32"/>
        </w:rPr>
        <w:t xml:space="preserve">Task </w:t>
      </w:r>
      <w:r w:rsidR="00FA73E8">
        <w:rPr>
          <w:rFonts w:ascii="Arial" w:hAnsi="Arial" w:cs="Arial"/>
          <w:b/>
          <w:sz w:val="32"/>
          <w:szCs w:val="32"/>
        </w:rPr>
        <w:t>3</w:t>
      </w:r>
    </w:p>
    <w:p w14:paraId="164C3E08" w14:textId="31771CCB"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bCs/>
          <w:sz w:val="24"/>
          <w:szCs w:val="24"/>
          <w:lang w:val="en-US" w:eastAsia="ja-JP"/>
        </w:rPr>
        <w:t>TYPE</w:t>
      </w:r>
      <w:proofErr w:type="gramStart"/>
      <w:r w:rsidRPr="0098470F">
        <w:rPr>
          <w:rFonts w:ascii="Arial" w:eastAsiaTheme="minorEastAsia" w:hAnsi="Arial" w:cs="Arial"/>
          <w:b/>
          <w:bCs/>
          <w:sz w:val="24"/>
          <w:szCs w:val="24"/>
          <w:lang w:val="en-US" w:eastAsia="ja-JP"/>
        </w:rPr>
        <w:t xml:space="preserve">:  </w:t>
      </w:r>
      <w:r w:rsidR="00FA73E8">
        <w:rPr>
          <w:rFonts w:ascii="Arial" w:eastAsiaTheme="minorEastAsia" w:hAnsi="Arial" w:cs="Arial"/>
          <w:bCs/>
          <w:sz w:val="24"/>
          <w:szCs w:val="24"/>
          <w:lang w:val="en-US" w:eastAsia="ja-JP"/>
        </w:rPr>
        <w:t>Project</w:t>
      </w:r>
      <w:proofErr w:type="gramEnd"/>
    </w:p>
    <w:p w14:paraId="05F47D18" w14:textId="3AE7393D" w:rsidR="001313CF" w:rsidRDefault="001313CF"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r w:rsidRPr="0098470F">
        <w:rPr>
          <w:rFonts w:ascii="Arial" w:eastAsiaTheme="minorEastAsia" w:hAnsi="Arial" w:cs="Arial"/>
          <w:b/>
          <w:bCs/>
          <w:sz w:val="24"/>
          <w:szCs w:val="24"/>
          <w:lang w:val="en-US" w:eastAsia="ja-JP"/>
        </w:rPr>
        <w:t>CONTENT</w:t>
      </w:r>
      <w:proofErr w:type="gramStart"/>
      <w:r w:rsidRPr="0098470F">
        <w:rPr>
          <w:rFonts w:ascii="Arial" w:eastAsiaTheme="minorEastAsia" w:hAnsi="Arial" w:cs="Arial"/>
          <w:b/>
          <w:bCs/>
          <w:sz w:val="24"/>
          <w:szCs w:val="24"/>
          <w:lang w:val="en-US" w:eastAsia="ja-JP"/>
        </w:rPr>
        <w:t xml:space="preserve">:  </w:t>
      </w:r>
      <w:r w:rsidR="007919BC">
        <w:rPr>
          <w:rFonts w:ascii="Arial" w:eastAsiaTheme="minorEastAsia" w:hAnsi="Arial" w:cs="Arial"/>
          <w:bCs/>
          <w:sz w:val="24"/>
          <w:szCs w:val="24"/>
          <w:lang w:val="en-US" w:eastAsia="ja-JP"/>
        </w:rPr>
        <w:t>Human</w:t>
      </w:r>
      <w:proofErr w:type="gramEnd"/>
      <w:r w:rsidR="007919BC">
        <w:rPr>
          <w:rFonts w:ascii="Arial" w:eastAsiaTheme="minorEastAsia" w:hAnsi="Arial" w:cs="Arial"/>
          <w:bCs/>
          <w:sz w:val="24"/>
          <w:szCs w:val="24"/>
          <w:lang w:val="en-US" w:eastAsia="ja-JP"/>
        </w:rPr>
        <w:t xml:space="preserve"> fertility</w:t>
      </w:r>
    </w:p>
    <w:p w14:paraId="4C6404EA" w14:textId="77777777" w:rsidR="00E55E4A" w:rsidRPr="00E55E4A" w:rsidRDefault="00E55E4A"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p>
    <w:p w14:paraId="0F6FC070" w14:textId="4428D6A1"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sz w:val="24"/>
          <w:szCs w:val="24"/>
          <w:lang w:val="en-US" w:eastAsia="ja-JP"/>
        </w:rPr>
        <w:t>WEIGHTING:</w:t>
      </w:r>
      <w:r w:rsidRPr="0098470F">
        <w:rPr>
          <w:rFonts w:ascii="Arial" w:eastAsiaTheme="minorEastAsia" w:hAnsi="Arial" w:cs="Arial"/>
          <w:bCs/>
          <w:sz w:val="24"/>
          <w:szCs w:val="24"/>
          <w:lang w:val="en-US" w:eastAsia="ja-JP"/>
        </w:rPr>
        <w:t xml:space="preserve">  </w:t>
      </w:r>
      <w:r w:rsidR="00926A14">
        <w:rPr>
          <w:rFonts w:ascii="Arial" w:eastAsiaTheme="minorEastAsia" w:hAnsi="Arial" w:cs="Arial"/>
          <w:bCs/>
          <w:sz w:val="24"/>
          <w:szCs w:val="24"/>
          <w:lang w:val="en-US" w:eastAsia="ja-JP"/>
        </w:rPr>
        <w:t>1</w:t>
      </w:r>
      <w:r w:rsidR="00FA73E8">
        <w:rPr>
          <w:rFonts w:ascii="Arial" w:eastAsiaTheme="minorEastAsia" w:hAnsi="Arial" w:cs="Arial"/>
          <w:bCs/>
          <w:sz w:val="24"/>
          <w:szCs w:val="24"/>
          <w:lang w:val="en-US" w:eastAsia="ja-JP"/>
        </w:rPr>
        <w:t>5</w:t>
      </w:r>
      <w:r w:rsidR="00B8418E">
        <w:rPr>
          <w:rFonts w:ascii="Arial" w:eastAsiaTheme="minorEastAsia" w:hAnsi="Arial" w:cs="Arial"/>
          <w:bCs/>
          <w:sz w:val="24"/>
          <w:szCs w:val="24"/>
          <w:lang w:val="en-US" w:eastAsia="ja-JP"/>
        </w:rPr>
        <w:t>%</w:t>
      </w:r>
    </w:p>
    <w:p w14:paraId="4D363D70" w14:textId="77777777" w:rsidR="001313CF" w:rsidRPr="0098470F" w:rsidRDefault="001313CF" w:rsidP="001313CF">
      <w:pPr>
        <w:widowControl w:val="0"/>
        <w:autoSpaceDE w:val="0"/>
        <w:autoSpaceDN w:val="0"/>
        <w:adjustRightInd w:val="0"/>
        <w:spacing w:after="240"/>
        <w:rPr>
          <w:rFonts w:ascii="Arial" w:eastAsiaTheme="minorEastAsia" w:hAnsi="Arial" w:cs="Arial"/>
          <w:b/>
          <w:bCs/>
          <w:sz w:val="24"/>
          <w:szCs w:val="24"/>
          <w:lang w:val="en-US" w:eastAsia="ja-JP"/>
        </w:rPr>
      </w:pPr>
    </w:p>
    <w:p w14:paraId="01B6C8C1" w14:textId="5C4043B1" w:rsidR="00084795"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4"/>
          <w:szCs w:val="24"/>
          <w:lang w:val="en-US" w:eastAsia="ja-JP"/>
        </w:rPr>
      </w:pPr>
      <w:r w:rsidRPr="0098470F">
        <w:rPr>
          <w:rFonts w:ascii="Arial" w:eastAsiaTheme="minorEastAsia" w:hAnsi="Arial" w:cs="Arial"/>
          <w:b/>
          <w:bCs/>
          <w:sz w:val="24"/>
          <w:szCs w:val="24"/>
          <w:lang w:val="en-US" w:eastAsia="ja-JP"/>
        </w:rPr>
        <w:t xml:space="preserve">Student Name:   </w:t>
      </w:r>
      <w:r w:rsidRPr="0098470F">
        <w:rPr>
          <w:rFonts w:ascii="Arial" w:eastAsiaTheme="minorEastAsia" w:hAnsi="Arial" w:cs="Arial"/>
          <w:b/>
          <w:bCs/>
          <w:sz w:val="24"/>
          <w:szCs w:val="24"/>
          <w:lang w:val="en-US" w:eastAsia="ja-JP"/>
        </w:rPr>
        <w:tab/>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sz w:val="24"/>
          <w:szCs w:val="24"/>
          <w:lang w:val="en-US" w:eastAsia="ja-JP"/>
        </w:rPr>
        <w:t>____________________________</w:t>
      </w:r>
    </w:p>
    <w:p w14:paraId="34DFC6BB" w14:textId="75217532" w:rsidR="001313CF"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0"/>
          <w:szCs w:val="20"/>
          <w:lang w:val="en-US" w:eastAsia="ja-JP"/>
        </w:rPr>
      </w:pPr>
      <w:r w:rsidRPr="0098470F">
        <w:rPr>
          <w:rFonts w:ascii="Arial" w:eastAsiaTheme="minorEastAsia" w:hAnsi="Arial" w:cs="Arial"/>
          <w:b/>
          <w:bCs/>
          <w:sz w:val="24"/>
          <w:szCs w:val="24"/>
          <w:lang w:val="en-US" w:eastAsia="ja-JP"/>
        </w:rPr>
        <w:t>Due date</w:t>
      </w:r>
      <w:proofErr w:type="gramStart"/>
      <w:r w:rsidRPr="0098470F">
        <w:rPr>
          <w:rFonts w:ascii="Arial" w:eastAsiaTheme="minorEastAsia" w:hAnsi="Arial" w:cs="Arial"/>
          <w:b/>
          <w:bCs/>
          <w:sz w:val="24"/>
          <w:szCs w:val="24"/>
          <w:lang w:val="en-US" w:eastAsia="ja-JP"/>
        </w:rPr>
        <w:t xml:space="preserve">:  </w:t>
      </w:r>
      <w:r w:rsidRPr="0098470F">
        <w:rPr>
          <w:rFonts w:ascii="Arial" w:eastAsiaTheme="minorEastAsia" w:hAnsi="Arial" w:cs="Arial"/>
          <w:b/>
          <w:bCs/>
          <w:sz w:val="24"/>
          <w:szCs w:val="24"/>
          <w:lang w:val="en-US" w:eastAsia="ja-JP"/>
        </w:rPr>
        <w:tab/>
      </w:r>
      <w:proofErr w:type="gramEnd"/>
      <w:r w:rsidRPr="0098470F">
        <w:rPr>
          <w:rFonts w:ascii="Arial" w:eastAsiaTheme="minorEastAsia" w:hAnsi="Arial" w:cs="Arial"/>
          <w:b/>
          <w:bCs/>
          <w:sz w:val="24"/>
          <w:szCs w:val="24"/>
          <w:lang w:val="en-US" w:eastAsia="ja-JP"/>
        </w:rPr>
        <w:t>___ / ___ /</w:t>
      </w:r>
      <w:r w:rsidR="007919BC">
        <w:rPr>
          <w:rFonts w:ascii="Arial" w:eastAsiaTheme="minorEastAsia" w:hAnsi="Arial" w:cs="Arial"/>
          <w:b/>
          <w:bCs/>
          <w:sz w:val="24"/>
          <w:szCs w:val="24"/>
          <w:lang w:val="en-US" w:eastAsia="ja-JP"/>
        </w:rPr>
        <w:t xml:space="preserve"> __________</w:t>
      </w:r>
    </w:p>
    <w:p w14:paraId="07D7D3FF" w14:textId="77777777" w:rsidR="001313CF" w:rsidRPr="0098470F" w:rsidRDefault="001313CF" w:rsidP="001313CF">
      <w:pPr>
        <w:widowControl w:val="0"/>
        <w:tabs>
          <w:tab w:val="left" w:pos="1985"/>
        </w:tabs>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Teacher:</w:t>
      </w:r>
      <w:r w:rsidRPr="0098470F">
        <w:rPr>
          <w:rFonts w:ascii="Arial" w:eastAsiaTheme="minorEastAsia" w:hAnsi="Arial" w:cs="Arial"/>
          <w:b/>
          <w:sz w:val="24"/>
          <w:szCs w:val="24"/>
          <w:lang w:val="en-US" w:eastAsia="ja-JP"/>
        </w:rPr>
        <w:tab/>
      </w:r>
      <w:proofErr w:type="spellStart"/>
      <w:r w:rsidRPr="0098470F">
        <w:rPr>
          <w:rFonts w:ascii="Arial" w:eastAsiaTheme="minorEastAsia" w:hAnsi="Arial" w:cs="Arial"/>
          <w:bCs/>
          <w:sz w:val="24"/>
          <w:szCs w:val="24"/>
          <w:lang w:val="en-US" w:eastAsia="ja-JP"/>
        </w:rPr>
        <w:t>Mrs</w:t>
      </w:r>
      <w:proofErr w:type="spellEnd"/>
      <w:r w:rsidRPr="0098470F">
        <w:rPr>
          <w:rFonts w:ascii="Arial" w:eastAsiaTheme="minorEastAsia" w:hAnsi="Arial" w:cs="Arial"/>
          <w:bCs/>
          <w:sz w:val="24"/>
          <w:szCs w:val="24"/>
          <w:lang w:val="en-US" w:eastAsia="ja-JP"/>
        </w:rPr>
        <w:t xml:space="preserve"> Cunningham</w:t>
      </w:r>
    </w:p>
    <w:p w14:paraId="7DEC8BDD"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p>
    <w:p w14:paraId="76BEA042"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CONDITIONS:</w:t>
      </w:r>
    </w:p>
    <w:p w14:paraId="0A16F14D" w14:textId="46548B5C"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Cs/>
          <w:sz w:val="24"/>
          <w:szCs w:val="24"/>
          <w:lang w:val="en-US" w:eastAsia="ja-JP"/>
        </w:rPr>
        <w:t xml:space="preserve">Must be completed </w:t>
      </w:r>
      <w:r w:rsidR="00D534FB">
        <w:rPr>
          <w:rFonts w:ascii="Arial" w:eastAsiaTheme="minorEastAsia" w:hAnsi="Arial" w:cs="Arial"/>
          <w:bCs/>
          <w:sz w:val="24"/>
          <w:szCs w:val="24"/>
          <w:lang w:val="en-US" w:eastAsia="ja-JP"/>
        </w:rPr>
        <w:t>individually</w:t>
      </w:r>
      <w:r w:rsidR="008366E8">
        <w:rPr>
          <w:rFonts w:ascii="Arial" w:eastAsiaTheme="minorEastAsia" w:hAnsi="Arial" w:cs="Arial"/>
          <w:bCs/>
          <w:sz w:val="24"/>
          <w:szCs w:val="24"/>
          <w:lang w:val="en-US" w:eastAsia="ja-JP"/>
        </w:rPr>
        <w:t>.</w:t>
      </w:r>
    </w:p>
    <w:p w14:paraId="2D33CB0D" w14:textId="34731B12" w:rsidR="001313CF" w:rsidRPr="0098470F" w:rsidRDefault="00D534FB" w:rsidP="001313CF">
      <w:pPr>
        <w:widowControl w:val="0"/>
        <w:autoSpaceDE w:val="0"/>
        <w:autoSpaceDN w:val="0"/>
        <w:adjustRightInd w:val="0"/>
        <w:spacing w:after="240"/>
        <w:rPr>
          <w:rFonts w:ascii="Arial" w:eastAsiaTheme="minorEastAsia" w:hAnsi="Arial" w:cs="Arial"/>
          <w:bCs/>
          <w:sz w:val="24"/>
          <w:szCs w:val="24"/>
          <w:lang w:val="en-US" w:eastAsia="ja-JP"/>
        </w:rPr>
      </w:pPr>
      <w:r>
        <w:rPr>
          <w:rFonts w:ascii="Arial" w:eastAsiaTheme="minorEastAsia" w:hAnsi="Arial" w:cs="Arial"/>
          <w:bCs/>
          <w:sz w:val="24"/>
          <w:szCs w:val="24"/>
          <w:lang w:val="en-US" w:eastAsia="ja-JP"/>
        </w:rPr>
        <w:t>8 lessons</w:t>
      </w:r>
      <w:r w:rsidR="001313CF" w:rsidRPr="0098470F">
        <w:rPr>
          <w:rFonts w:ascii="Arial" w:eastAsiaTheme="minorEastAsia" w:hAnsi="Arial" w:cs="Arial"/>
          <w:bCs/>
          <w:sz w:val="24"/>
          <w:szCs w:val="24"/>
          <w:lang w:val="en-US" w:eastAsia="ja-JP"/>
        </w:rPr>
        <w:t xml:space="preserve"> allocated</w:t>
      </w:r>
      <w:r w:rsidR="008366E8">
        <w:rPr>
          <w:rFonts w:ascii="Arial" w:eastAsiaTheme="minorEastAsia" w:hAnsi="Arial" w:cs="Arial"/>
          <w:bCs/>
          <w:sz w:val="24"/>
          <w:szCs w:val="24"/>
          <w:lang w:val="en-US" w:eastAsia="ja-JP"/>
        </w:rPr>
        <w:t>.</w:t>
      </w:r>
    </w:p>
    <w:p w14:paraId="036B175A" w14:textId="7B958DEE" w:rsidR="008366E8" w:rsidRDefault="00A92D55" w:rsidP="001313CF">
      <w:pPr>
        <w:widowControl w:val="0"/>
        <w:autoSpaceDE w:val="0"/>
        <w:autoSpaceDN w:val="0"/>
        <w:adjustRightInd w:val="0"/>
        <w:spacing w:after="240"/>
        <w:rPr>
          <w:rFonts w:ascii="Arial" w:hAnsi="Arial" w:cs="Arial"/>
          <w:bCs/>
          <w:sz w:val="24"/>
          <w:szCs w:val="24"/>
        </w:rPr>
      </w:pPr>
      <w:r>
        <w:rPr>
          <w:rFonts w:ascii="Arial" w:hAnsi="Arial" w:cs="Arial"/>
          <w:bCs/>
          <w:sz w:val="24"/>
          <w:szCs w:val="24"/>
        </w:rPr>
        <w:t>50</w:t>
      </w:r>
      <w:r w:rsidR="001313CF" w:rsidRPr="0098470F">
        <w:rPr>
          <w:rFonts w:ascii="Arial" w:hAnsi="Arial" w:cs="Arial"/>
          <w:bCs/>
          <w:sz w:val="24"/>
          <w:szCs w:val="24"/>
        </w:rPr>
        <w:t xml:space="preserve"> Marks</w:t>
      </w:r>
    </w:p>
    <w:p w14:paraId="09858979" w14:textId="1E1E1728"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TASK DETAILS:</w:t>
      </w:r>
    </w:p>
    <w:p w14:paraId="464D5F77" w14:textId="77777777" w:rsidR="00937609" w:rsidRPr="00937609" w:rsidRDefault="00937609" w:rsidP="00937609">
      <w:pPr>
        <w:jc w:val="both"/>
        <w:rPr>
          <w:rFonts w:ascii="Arial" w:hAnsi="Arial" w:cs="Arial"/>
          <w:b/>
          <w:bCs/>
          <w:sz w:val="24"/>
          <w:szCs w:val="24"/>
        </w:rPr>
      </w:pPr>
      <w:r w:rsidRPr="00937609">
        <w:rPr>
          <w:rFonts w:ascii="Arial" w:hAnsi="Arial" w:cs="Arial"/>
          <w:bCs/>
          <w:sz w:val="24"/>
          <w:szCs w:val="24"/>
        </w:rPr>
        <w:t>Select and explore an issue related to human fertility. You are required to analyse and synthesise information from at least two different sources to produce an infographic explaining the relevant scientific concepts involved and describe its impact and/or influence on society.</w:t>
      </w:r>
    </w:p>
    <w:p w14:paraId="21543A2A" w14:textId="77777777" w:rsidR="00937609" w:rsidRPr="00937609" w:rsidRDefault="00937609" w:rsidP="00937609">
      <w:pPr>
        <w:jc w:val="both"/>
        <w:rPr>
          <w:rFonts w:ascii="Arial" w:hAnsi="Arial" w:cs="Arial"/>
          <w:bCs/>
          <w:sz w:val="24"/>
          <w:szCs w:val="24"/>
        </w:rPr>
      </w:pPr>
      <w:r w:rsidRPr="00937609">
        <w:rPr>
          <w:rFonts w:ascii="Arial" w:hAnsi="Arial" w:cs="Arial"/>
          <w:bCs/>
          <w:sz w:val="24"/>
          <w:szCs w:val="24"/>
          <w:lang w:val="it-IT"/>
        </w:rPr>
        <w:t>Tips for creating infographics</w:t>
      </w:r>
      <w:r w:rsidRPr="00937609">
        <w:rPr>
          <w:rFonts w:ascii="Arial" w:hAnsi="Arial" w:cs="Arial"/>
          <w:bCs/>
          <w:sz w:val="24"/>
          <w:szCs w:val="24"/>
        </w:rPr>
        <w:t>:</w:t>
      </w:r>
    </w:p>
    <w:p w14:paraId="75D2769D" w14:textId="61A9C132" w:rsidR="005E3FD6" w:rsidRPr="005E3FD6" w:rsidRDefault="00937609" w:rsidP="005E3FD6">
      <w:pPr>
        <w:numPr>
          <w:ilvl w:val="0"/>
          <w:numId w:val="28"/>
        </w:numPr>
        <w:ind w:left="284" w:hanging="284"/>
        <w:jc w:val="both"/>
        <w:rPr>
          <w:rFonts w:ascii="Arial" w:hAnsi="Arial" w:cs="Arial"/>
          <w:bCs/>
          <w:sz w:val="24"/>
          <w:szCs w:val="24"/>
          <w:lang w:val="it-IT"/>
        </w:rPr>
      </w:pPr>
      <w:r w:rsidRPr="00937609">
        <w:rPr>
          <w:rFonts w:ascii="Arial" w:hAnsi="Arial" w:cs="Arial"/>
          <w:bCs/>
          <w:sz w:val="24"/>
          <w:szCs w:val="24"/>
          <w:lang w:val="it-IT"/>
        </w:rPr>
        <w:t xml:space="preserve">Seven tips on how to make a good infographic </w:t>
      </w:r>
      <w:hyperlink r:id="rId9" w:history="1">
        <w:r w:rsidRPr="00937609">
          <w:rPr>
            <w:rStyle w:val="Hyperlink"/>
            <w:rFonts w:ascii="Arial" w:hAnsi="Arial" w:cs="Arial"/>
            <w:bCs/>
            <w:sz w:val="24"/>
            <w:szCs w:val="24"/>
            <w:lang w:val="it-IT"/>
          </w:rPr>
          <w:t>https://venngage.com/blog/good-infographic/</w:t>
        </w:r>
      </w:hyperlink>
      <w:r w:rsidRPr="00937609">
        <w:rPr>
          <w:rFonts w:ascii="Arial" w:hAnsi="Arial" w:cs="Arial"/>
          <w:bCs/>
          <w:sz w:val="24"/>
          <w:szCs w:val="24"/>
          <w:u w:val="single"/>
          <w:lang w:val="it-IT"/>
        </w:rPr>
        <w:t xml:space="preserve"> </w:t>
      </w:r>
      <w:r w:rsidR="00012426" w:rsidRPr="00937609">
        <w:rPr>
          <w:rFonts w:ascii="Arial" w:hAnsi="Arial" w:cs="Arial"/>
          <w:sz w:val="24"/>
          <w:szCs w:val="24"/>
        </w:rPr>
        <w:t xml:space="preserve">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4680"/>
        <w:gridCol w:w="2550"/>
      </w:tblGrid>
      <w:tr w:rsidR="00172823" w:rsidRPr="00172823" w14:paraId="1C45758A" w14:textId="77777777" w:rsidTr="005E3FD6">
        <w:trPr>
          <w:trHeight w:val="367"/>
          <w:jc w:val="center"/>
        </w:trPr>
        <w:tc>
          <w:tcPr>
            <w:tcW w:w="6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BB1534" w14:textId="10E2C827" w:rsidR="00172823" w:rsidRPr="00172823" w:rsidRDefault="00172823" w:rsidP="00172823">
            <w:pPr>
              <w:spacing w:after="0" w:line="240" w:lineRule="auto"/>
              <w:jc w:val="center"/>
              <w:textAlignment w:val="baseline"/>
              <w:rPr>
                <w:rFonts w:ascii="Segoe UI" w:eastAsia="Times New Roman" w:hAnsi="Segoe UI" w:cs="Segoe UI"/>
                <w:sz w:val="18"/>
                <w:szCs w:val="18"/>
                <w:lang w:eastAsia="en-AU"/>
              </w:rPr>
            </w:pPr>
            <w:r>
              <w:rPr>
                <w:rFonts w:ascii="Arial" w:eastAsia="Times New Roman" w:hAnsi="Arial" w:cs="Arial"/>
                <w:b/>
                <w:bCs/>
                <w:lang w:eastAsia="en-AU"/>
              </w:rPr>
              <w:t>Project Part</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6F293E3C" w14:textId="77777777" w:rsidR="00172823" w:rsidRPr="00172823" w:rsidRDefault="00172823" w:rsidP="00172823">
            <w:pPr>
              <w:spacing w:after="0" w:line="240" w:lineRule="auto"/>
              <w:jc w:val="center"/>
              <w:textAlignment w:val="baseline"/>
              <w:rPr>
                <w:rFonts w:ascii="Segoe UI" w:eastAsia="Times New Roman" w:hAnsi="Segoe UI" w:cs="Segoe UI"/>
                <w:sz w:val="18"/>
                <w:szCs w:val="18"/>
                <w:lang w:eastAsia="en-AU"/>
              </w:rPr>
            </w:pPr>
            <w:r w:rsidRPr="00172823">
              <w:rPr>
                <w:rFonts w:ascii="Arial" w:eastAsia="Times New Roman" w:hAnsi="Arial" w:cs="Arial"/>
                <w:b/>
                <w:bCs/>
                <w:lang w:eastAsia="en-AU"/>
              </w:rPr>
              <w:t>Number of Marks</w:t>
            </w:r>
            <w:r w:rsidRPr="00172823">
              <w:rPr>
                <w:rFonts w:ascii="Arial" w:eastAsia="Times New Roman" w:hAnsi="Arial" w:cs="Arial"/>
                <w:lang w:eastAsia="en-AU"/>
              </w:rPr>
              <w:t> </w:t>
            </w:r>
          </w:p>
        </w:tc>
      </w:tr>
      <w:tr w:rsidR="00172823" w:rsidRPr="00172823" w14:paraId="348754E3" w14:textId="77777777" w:rsidTr="001C7286">
        <w:trPr>
          <w:trHeight w:val="570"/>
          <w:jc w:val="center"/>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FBAFEC8" w14:textId="295231E4" w:rsidR="00172823" w:rsidRPr="00172823" w:rsidRDefault="00172823" w:rsidP="00172823">
            <w:pPr>
              <w:spacing w:after="0" w:line="240" w:lineRule="auto"/>
              <w:jc w:val="both"/>
              <w:textAlignment w:val="baseline"/>
              <w:rPr>
                <w:rFonts w:ascii="Segoe UI" w:eastAsia="Times New Roman" w:hAnsi="Segoe UI" w:cs="Segoe UI"/>
                <w:sz w:val="18"/>
                <w:szCs w:val="18"/>
                <w:lang w:eastAsia="en-AU"/>
              </w:rPr>
            </w:pPr>
            <w:r>
              <w:rPr>
                <w:rFonts w:ascii="Arial" w:eastAsia="Times New Roman" w:hAnsi="Arial" w:cs="Arial"/>
                <w:lang w:eastAsia="en-AU"/>
              </w:rPr>
              <w:t>Part</w:t>
            </w:r>
            <w:r w:rsidRPr="00172823">
              <w:rPr>
                <w:rFonts w:ascii="Arial" w:eastAsia="Times New Roman" w:hAnsi="Arial" w:cs="Arial"/>
                <w:lang w:eastAsia="en-AU"/>
              </w:rPr>
              <w:t xml:space="preserve"> A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50DD6EC" w14:textId="6D4559A8" w:rsidR="00172823" w:rsidRPr="00012426" w:rsidRDefault="00172823" w:rsidP="00172823">
            <w:pPr>
              <w:pBdr>
                <w:top w:val="nil"/>
                <w:left w:val="nil"/>
                <w:bottom w:val="nil"/>
                <w:right w:val="nil"/>
                <w:between w:val="nil"/>
              </w:pBdr>
              <w:spacing w:after="0" w:line="240" w:lineRule="auto"/>
              <w:rPr>
                <w:rFonts w:ascii="Arial" w:hAnsi="Arial" w:cs="Arial"/>
                <w:b/>
                <w:bCs/>
                <w:color w:val="000000"/>
                <w:sz w:val="24"/>
                <w:szCs w:val="24"/>
              </w:rPr>
            </w:pPr>
            <w:r w:rsidRPr="00012426">
              <w:rPr>
                <w:rFonts w:ascii="Arial" w:hAnsi="Arial" w:cs="Arial"/>
                <w:b/>
                <w:bCs/>
                <w:color w:val="000000"/>
                <w:sz w:val="24"/>
                <w:szCs w:val="24"/>
              </w:rPr>
              <w:t xml:space="preserve">Research </w:t>
            </w:r>
          </w:p>
          <w:p w14:paraId="33CD1BB8" w14:textId="72C0AF31" w:rsidR="00172823" w:rsidRPr="00172823" w:rsidRDefault="00172823" w:rsidP="00172823">
            <w:pPr>
              <w:spacing w:after="0" w:line="240" w:lineRule="auto"/>
              <w:jc w:val="both"/>
              <w:textAlignment w:val="baseline"/>
              <w:rPr>
                <w:rFonts w:ascii="Segoe UI" w:eastAsia="Times New Roman" w:hAnsi="Segoe UI" w:cs="Segoe UI"/>
                <w:sz w:val="18"/>
                <w:szCs w:val="18"/>
                <w:lang w:eastAsia="en-AU"/>
              </w:rPr>
            </w:pP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5EAD2C3F" w14:textId="40DB27B9" w:rsidR="00172823" w:rsidRPr="00172823" w:rsidRDefault="00172823" w:rsidP="00172823">
            <w:pPr>
              <w:spacing w:after="0" w:line="240" w:lineRule="auto"/>
              <w:jc w:val="right"/>
              <w:textAlignment w:val="baseline"/>
              <w:rPr>
                <w:rFonts w:ascii="Segoe UI" w:eastAsia="Times New Roman" w:hAnsi="Segoe UI" w:cs="Segoe UI"/>
                <w:b/>
                <w:bCs/>
                <w:sz w:val="18"/>
                <w:szCs w:val="18"/>
                <w:lang w:eastAsia="en-AU"/>
              </w:rPr>
            </w:pPr>
            <w:r w:rsidRPr="00172823">
              <w:rPr>
                <w:rFonts w:ascii="Arial" w:eastAsia="Times New Roman" w:hAnsi="Arial" w:cs="Arial"/>
                <w:lang w:eastAsia="en-AU"/>
              </w:rPr>
              <w:t xml:space="preserve">                   </w:t>
            </w:r>
            <w:r w:rsidRPr="00172823">
              <w:rPr>
                <w:rFonts w:ascii="Arial" w:eastAsia="Times New Roman" w:hAnsi="Arial" w:cs="Arial"/>
                <w:b/>
                <w:bCs/>
                <w:lang w:eastAsia="en-AU"/>
              </w:rPr>
              <w:t xml:space="preserve">/ </w:t>
            </w:r>
            <w:r w:rsidRPr="00172823">
              <w:rPr>
                <w:rFonts w:ascii="Arial" w:eastAsia="Times New Roman" w:hAnsi="Arial" w:cs="Arial"/>
                <w:lang w:eastAsia="en-AU"/>
              </w:rPr>
              <w:t>15</w:t>
            </w:r>
            <w:r w:rsidRPr="00172823">
              <w:rPr>
                <w:rFonts w:ascii="Arial" w:eastAsia="Times New Roman" w:hAnsi="Arial" w:cs="Arial"/>
                <w:b/>
                <w:bCs/>
                <w:lang w:eastAsia="en-AU"/>
              </w:rPr>
              <w:t> </w:t>
            </w:r>
          </w:p>
        </w:tc>
      </w:tr>
      <w:tr w:rsidR="00172823" w:rsidRPr="00172823" w14:paraId="7938E349" w14:textId="77777777" w:rsidTr="001C7286">
        <w:trPr>
          <w:trHeight w:val="600"/>
          <w:jc w:val="center"/>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6D066CD" w14:textId="394A4DE9" w:rsidR="00172823" w:rsidRPr="00172823" w:rsidRDefault="00172823" w:rsidP="00172823">
            <w:pPr>
              <w:spacing w:after="0" w:line="240" w:lineRule="auto"/>
              <w:jc w:val="both"/>
              <w:textAlignment w:val="baseline"/>
              <w:rPr>
                <w:rFonts w:ascii="Segoe UI" w:eastAsia="Times New Roman" w:hAnsi="Segoe UI" w:cs="Segoe UI"/>
                <w:sz w:val="18"/>
                <w:szCs w:val="18"/>
                <w:lang w:eastAsia="en-AU"/>
              </w:rPr>
            </w:pPr>
            <w:r>
              <w:rPr>
                <w:rFonts w:ascii="Arial" w:eastAsia="Times New Roman" w:hAnsi="Arial" w:cs="Arial"/>
                <w:lang w:eastAsia="en-AU"/>
              </w:rPr>
              <w:t>Part</w:t>
            </w:r>
            <w:r w:rsidRPr="00172823">
              <w:rPr>
                <w:rFonts w:ascii="Arial" w:eastAsia="Times New Roman" w:hAnsi="Arial" w:cs="Arial"/>
                <w:lang w:eastAsia="en-AU"/>
              </w:rPr>
              <w:t xml:space="preserve"> B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4049440" w14:textId="0A9B3041" w:rsidR="00172823" w:rsidRPr="00172823" w:rsidRDefault="00172823" w:rsidP="00172823">
            <w:pPr>
              <w:spacing w:after="0" w:line="240" w:lineRule="auto"/>
              <w:jc w:val="both"/>
              <w:textAlignment w:val="baseline"/>
              <w:rPr>
                <w:rFonts w:ascii="Segoe UI" w:eastAsia="Times New Roman" w:hAnsi="Segoe UI" w:cs="Segoe UI"/>
                <w:sz w:val="18"/>
                <w:szCs w:val="18"/>
                <w:lang w:eastAsia="en-AU"/>
              </w:rPr>
            </w:pPr>
            <w:r w:rsidRPr="00012426">
              <w:rPr>
                <w:rFonts w:ascii="Arial" w:hAnsi="Arial" w:cs="Arial"/>
                <w:b/>
                <w:bCs/>
                <w:color w:val="000000"/>
                <w:sz w:val="24"/>
                <w:szCs w:val="24"/>
              </w:rPr>
              <w:t xml:space="preserve">Draft </w:t>
            </w:r>
            <w:r w:rsidR="00645CA5">
              <w:rPr>
                <w:rFonts w:ascii="Arial" w:hAnsi="Arial" w:cs="Arial"/>
                <w:b/>
                <w:bCs/>
                <w:color w:val="000000"/>
                <w:sz w:val="24"/>
                <w:szCs w:val="24"/>
              </w:rPr>
              <w:t>infographic</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7EB8238D" w14:textId="1ADB61D8" w:rsidR="00172823" w:rsidRPr="00172823" w:rsidRDefault="00172823" w:rsidP="00172823">
            <w:pPr>
              <w:spacing w:after="0" w:line="240" w:lineRule="auto"/>
              <w:jc w:val="right"/>
              <w:textAlignment w:val="baseline"/>
              <w:rPr>
                <w:rFonts w:ascii="Segoe UI" w:eastAsia="Times New Roman" w:hAnsi="Segoe UI" w:cs="Segoe UI"/>
                <w:sz w:val="18"/>
                <w:szCs w:val="18"/>
                <w:lang w:eastAsia="en-AU"/>
              </w:rPr>
            </w:pPr>
            <w:r w:rsidRPr="00172823">
              <w:rPr>
                <w:rFonts w:ascii="Arial" w:eastAsia="Times New Roman" w:hAnsi="Arial" w:cs="Arial"/>
                <w:lang w:eastAsia="en-AU"/>
              </w:rPr>
              <w:t xml:space="preserve">                   / </w:t>
            </w:r>
            <w:r w:rsidR="001C7286">
              <w:rPr>
                <w:rFonts w:ascii="Arial" w:eastAsia="Times New Roman" w:hAnsi="Arial" w:cs="Arial"/>
                <w:lang w:eastAsia="en-AU"/>
              </w:rPr>
              <w:t>10</w:t>
            </w:r>
            <w:r w:rsidRPr="00172823">
              <w:rPr>
                <w:rFonts w:ascii="Arial" w:eastAsia="Times New Roman" w:hAnsi="Arial" w:cs="Arial"/>
                <w:lang w:eastAsia="en-AU"/>
              </w:rPr>
              <w:t> </w:t>
            </w:r>
          </w:p>
        </w:tc>
      </w:tr>
      <w:tr w:rsidR="00172823" w:rsidRPr="00172823" w14:paraId="0E62DCC4" w14:textId="77777777" w:rsidTr="001C7286">
        <w:trPr>
          <w:trHeight w:val="600"/>
          <w:jc w:val="center"/>
        </w:trPr>
        <w:tc>
          <w:tcPr>
            <w:tcW w:w="1830" w:type="dxa"/>
            <w:tcBorders>
              <w:top w:val="single" w:sz="6" w:space="0" w:color="auto"/>
              <w:left w:val="single" w:sz="6" w:space="0" w:color="auto"/>
              <w:bottom w:val="single" w:sz="6" w:space="0" w:color="auto"/>
              <w:right w:val="single" w:sz="6" w:space="0" w:color="auto"/>
            </w:tcBorders>
            <w:shd w:val="clear" w:color="auto" w:fill="auto"/>
          </w:tcPr>
          <w:p w14:paraId="774E0D18" w14:textId="57F29B8F" w:rsidR="00172823" w:rsidRPr="00172823" w:rsidRDefault="00172823" w:rsidP="00172823">
            <w:pPr>
              <w:spacing w:after="0" w:line="240" w:lineRule="auto"/>
              <w:jc w:val="both"/>
              <w:textAlignment w:val="baseline"/>
              <w:rPr>
                <w:rFonts w:ascii="Arial" w:eastAsia="Times New Roman" w:hAnsi="Arial" w:cs="Arial"/>
                <w:lang w:eastAsia="en-AU"/>
              </w:rPr>
            </w:pPr>
            <w:r>
              <w:rPr>
                <w:rFonts w:ascii="Arial" w:eastAsia="Times New Roman" w:hAnsi="Arial" w:cs="Arial"/>
                <w:lang w:eastAsia="en-AU"/>
              </w:rPr>
              <w:t>Part</w:t>
            </w:r>
            <w:r w:rsidRPr="00172823">
              <w:rPr>
                <w:rFonts w:ascii="Arial" w:eastAsia="Times New Roman" w:hAnsi="Arial" w:cs="Arial"/>
                <w:lang w:eastAsia="en-AU"/>
              </w:rPr>
              <w:t xml:space="preserve"> </w:t>
            </w:r>
            <w:r>
              <w:rPr>
                <w:rFonts w:ascii="Arial" w:eastAsia="Times New Roman" w:hAnsi="Arial" w:cs="Arial"/>
                <w:lang w:eastAsia="en-AU"/>
              </w:rPr>
              <w:t>C</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085958F8" w14:textId="401A0AD0" w:rsidR="00172823" w:rsidRPr="00172823" w:rsidRDefault="001C7286" w:rsidP="00172823">
            <w:pPr>
              <w:spacing w:after="0" w:line="240" w:lineRule="auto"/>
              <w:jc w:val="both"/>
              <w:textAlignment w:val="baseline"/>
              <w:rPr>
                <w:rFonts w:ascii="Arial" w:eastAsia="Times New Roman" w:hAnsi="Arial" w:cs="Arial"/>
                <w:lang w:eastAsia="en-AU"/>
              </w:rPr>
            </w:pPr>
            <w:r>
              <w:rPr>
                <w:rFonts w:ascii="Arial" w:hAnsi="Arial" w:cs="Arial"/>
                <w:b/>
                <w:bCs/>
                <w:color w:val="000000"/>
                <w:sz w:val="24"/>
                <w:szCs w:val="24"/>
              </w:rPr>
              <w:t>Final</w:t>
            </w:r>
            <w:r w:rsidR="00172823" w:rsidRPr="00012426">
              <w:rPr>
                <w:rFonts w:ascii="Arial" w:hAnsi="Arial" w:cs="Arial"/>
                <w:b/>
                <w:bCs/>
                <w:color w:val="000000"/>
                <w:sz w:val="24"/>
                <w:szCs w:val="24"/>
              </w:rPr>
              <w:t xml:space="preserve"> </w:t>
            </w:r>
            <w:r w:rsidR="00645CA5">
              <w:rPr>
                <w:rFonts w:ascii="Arial" w:hAnsi="Arial" w:cs="Arial"/>
                <w:b/>
                <w:bCs/>
                <w:color w:val="000000"/>
                <w:sz w:val="24"/>
                <w:szCs w:val="24"/>
              </w:rPr>
              <w:t>infographic</w:t>
            </w:r>
          </w:p>
        </w:tc>
        <w:tc>
          <w:tcPr>
            <w:tcW w:w="2550" w:type="dxa"/>
            <w:tcBorders>
              <w:top w:val="single" w:sz="6" w:space="0" w:color="auto"/>
              <w:left w:val="single" w:sz="6" w:space="0" w:color="auto"/>
              <w:bottom w:val="single" w:sz="6" w:space="0" w:color="auto"/>
              <w:right w:val="single" w:sz="6" w:space="0" w:color="auto"/>
            </w:tcBorders>
            <w:shd w:val="clear" w:color="auto" w:fill="auto"/>
          </w:tcPr>
          <w:p w14:paraId="66B6D053" w14:textId="085EBF6A" w:rsidR="00172823" w:rsidRPr="00172823" w:rsidRDefault="00172823" w:rsidP="00172823">
            <w:pPr>
              <w:spacing w:after="0" w:line="240" w:lineRule="auto"/>
              <w:jc w:val="right"/>
              <w:textAlignment w:val="baseline"/>
              <w:rPr>
                <w:rFonts w:ascii="Arial" w:eastAsia="Times New Roman" w:hAnsi="Arial" w:cs="Arial"/>
                <w:lang w:eastAsia="en-AU"/>
              </w:rPr>
            </w:pPr>
            <w:r w:rsidRPr="00172823">
              <w:rPr>
                <w:rFonts w:ascii="Arial" w:eastAsia="Times New Roman" w:hAnsi="Arial" w:cs="Arial"/>
                <w:lang w:eastAsia="en-AU"/>
              </w:rPr>
              <w:t xml:space="preserve">/ </w:t>
            </w:r>
            <w:r>
              <w:rPr>
                <w:rFonts w:ascii="Arial" w:eastAsia="Times New Roman" w:hAnsi="Arial" w:cs="Arial"/>
                <w:lang w:eastAsia="en-AU"/>
              </w:rPr>
              <w:t>25</w:t>
            </w:r>
            <w:r w:rsidRPr="00172823">
              <w:rPr>
                <w:rFonts w:ascii="Arial" w:eastAsia="Times New Roman" w:hAnsi="Arial" w:cs="Arial"/>
                <w:lang w:eastAsia="en-AU"/>
              </w:rPr>
              <w:t> </w:t>
            </w:r>
          </w:p>
        </w:tc>
      </w:tr>
      <w:tr w:rsidR="00172823" w:rsidRPr="00172823" w14:paraId="7971EAFF" w14:textId="77777777" w:rsidTr="001C7286">
        <w:trPr>
          <w:trHeight w:val="615"/>
          <w:jc w:val="center"/>
        </w:trPr>
        <w:tc>
          <w:tcPr>
            <w:tcW w:w="6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746C85" w14:textId="77777777" w:rsidR="00172823" w:rsidRPr="00172823" w:rsidRDefault="00172823" w:rsidP="00172823">
            <w:pPr>
              <w:spacing w:after="0" w:line="240" w:lineRule="auto"/>
              <w:jc w:val="right"/>
              <w:textAlignment w:val="baseline"/>
              <w:rPr>
                <w:rFonts w:ascii="Segoe UI" w:eastAsia="Times New Roman" w:hAnsi="Segoe UI" w:cs="Segoe UI"/>
                <w:sz w:val="18"/>
                <w:szCs w:val="18"/>
                <w:lang w:eastAsia="en-AU"/>
              </w:rPr>
            </w:pPr>
            <w:r w:rsidRPr="00172823">
              <w:rPr>
                <w:rFonts w:ascii="Arial" w:eastAsia="Times New Roman" w:hAnsi="Arial" w:cs="Arial"/>
                <w:b/>
                <w:bCs/>
                <w:lang w:eastAsia="en-AU"/>
              </w:rPr>
              <w:t>Total: </w:t>
            </w:r>
            <w:r w:rsidRPr="00172823">
              <w:rPr>
                <w:rFonts w:ascii="Arial" w:eastAsia="Times New Roman" w:hAnsi="Arial" w:cs="Arial"/>
                <w:lang w:eastAsia="en-AU"/>
              </w:rPr>
              <w:t>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0B73EDAE" w14:textId="3C65F803" w:rsidR="00172823" w:rsidRPr="00172823" w:rsidRDefault="00172823" w:rsidP="00172823">
            <w:pPr>
              <w:spacing w:after="0" w:line="240" w:lineRule="auto"/>
              <w:jc w:val="right"/>
              <w:textAlignment w:val="baseline"/>
              <w:rPr>
                <w:rFonts w:ascii="Segoe UI" w:eastAsia="Times New Roman" w:hAnsi="Segoe UI" w:cs="Segoe UI"/>
                <w:sz w:val="18"/>
                <w:szCs w:val="18"/>
                <w:lang w:eastAsia="en-AU"/>
              </w:rPr>
            </w:pPr>
            <w:r w:rsidRPr="00172823">
              <w:rPr>
                <w:rFonts w:ascii="Arial" w:eastAsia="Times New Roman" w:hAnsi="Arial" w:cs="Arial"/>
                <w:b/>
                <w:bCs/>
                <w:lang w:eastAsia="en-AU"/>
              </w:rPr>
              <w:t xml:space="preserve">                   </w:t>
            </w:r>
            <w:r w:rsidR="00E04186">
              <w:rPr>
                <w:rFonts w:ascii="Arial" w:eastAsia="Times New Roman" w:hAnsi="Arial" w:cs="Arial"/>
                <w:b/>
                <w:bCs/>
                <w:lang w:eastAsia="en-AU"/>
              </w:rPr>
              <w:t>/ 50</w:t>
            </w:r>
            <w:r w:rsidRPr="00172823">
              <w:rPr>
                <w:rFonts w:ascii="Arial" w:eastAsia="Times New Roman" w:hAnsi="Arial" w:cs="Arial"/>
                <w:lang w:eastAsia="en-AU"/>
              </w:rPr>
              <w:t> </w:t>
            </w:r>
          </w:p>
        </w:tc>
      </w:tr>
    </w:tbl>
    <w:p w14:paraId="3D3736B7" w14:textId="4DD856A1" w:rsidR="001C7286" w:rsidRPr="000732CF" w:rsidRDefault="001C7286" w:rsidP="000732CF">
      <w:pPr>
        <w:spacing w:after="0" w:line="240" w:lineRule="auto"/>
        <w:rPr>
          <w:rFonts w:cstheme="minorHAnsi"/>
          <w:color w:val="000000"/>
        </w:rPr>
      </w:pPr>
    </w:p>
    <w:p w14:paraId="7B7988AA" w14:textId="77777777" w:rsidR="005E3FD6" w:rsidRDefault="005E3FD6" w:rsidP="000732CF">
      <w:pPr>
        <w:jc w:val="center"/>
        <w:rPr>
          <w:rFonts w:ascii="Arial" w:hAnsi="Arial" w:cs="Arial"/>
          <w:b/>
          <w:sz w:val="40"/>
          <w:szCs w:val="40"/>
        </w:rPr>
      </w:pPr>
      <w:bookmarkStart w:id="0" w:name="_Hlk145589495"/>
    </w:p>
    <w:bookmarkEnd w:id="0"/>
    <w:p w14:paraId="7D69E177" w14:textId="4685854F" w:rsidR="000F272A" w:rsidRPr="000732CF" w:rsidRDefault="00853F47" w:rsidP="000732CF">
      <w:pPr>
        <w:jc w:val="center"/>
        <w:rPr>
          <w:rFonts w:ascii="Arial" w:hAnsi="Arial" w:cs="Arial"/>
          <w:b/>
          <w:sz w:val="40"/>
          <w:szCs w:val="40"/>
        </w:rPr>
      </w:pPr>
      <w:r>
        <w:rPr>
          <w:rFonts w:ascii="Arial" w:hAnsi="Arial" w:cs="Arial"/>
          <w:b/>
          <w:sz w:val="40"/>
          <w:szCs w:val="40"/>
        </w:rPr>
        <w:lastRenderedPageBreak/>
        <w:t>Human fertility</w:t>
      </w:r>
    </w:p>
    <w:p w14:paraId="431EA79C" w14:textId="77777777" w:rsidR="00853F47" w:rsidRPr="00853F47" w:rsidRDefault="00853F47" w:rsidP="00853F47">
      <w:pPr>
        <w:pBdr>
          <w:top w:val="nil"/>
          <w:left w:val="nil"/>
          <w:bottom w:val="nil"/>
          <w:right w:val="nil"/>
          <w:between w:val="nil"/>
        </w:pBdr>
        <w:tabs>
          <w:tab w:val="right" w:pos="9015"/>
        </w:tabs>
        <w:spacing w:before="240" w:after="120"/>
        <w:rPr>
          <w:rFonts w:ascii="Arial" w:hAnsi="Arial" w:cs="Arial"/>
          <w:bCs/>
          <w:color w:val="000000"/>
          <w:sz w:val="24"/>
          <w:szCs w:val="24"/>
          <w:u w:val="single"/>
          <w:lang w:val="it-IT"/>
        </w:rPr>
      </w:pPr>
      <w:r w:rsidRPr="00853F47">
        <w:rPr>
          <w:rFonts w:ascii="Arial" w:hAnsi="Arial" w:cs="Arial"/>
          <w:bCs/>
          <w:color w:val="000000"/>
          <w:sz w:val="24"/>
          <w:szCs w:val="24"/>
          <w:lang w:val="it-IT"/>
        </w:rPr>
        <w:t xml:space="preserve">Australian Fertility rate hits record low </w:t>
      </w:r>
      <w:hyperlink r:id="rId10" w:history="1">
        <w:r w:rsidRPr="00853F47">
          <w:rPr>
            <w:rStyle w:val="Hyperlink"/>
            <w:rFonts w:ascii="Arial" w:hAnsi="Arial" w:cs="Arial"/>
            <w:bCs/>
            <w:sz w:val="24"/>
            <w:szCs w:val="24"/>
            <w:lang w:val="it-IT"/>
          </w:rPr>
          <w:t>https://www.abs.gov.au/media-centre/media-releases/australian-fertility-rate-hits-record-low</w:t>
        </w:r>
      </w:hyperlink>
    </w:p>
    <w:p w14:paraId="0A10DBC6" w14:textId="77777777" w:rsidR="00853F47" w:rsidRPr="00853F47" w:rsidRDefault="00853F47" w:rsidP="00853F47">
      <w:pPr>
        <w:pBdr>
          <w:top w:val="nil"/>
          <w:left w:val="nil"/>
          <w:bottom w:val="nil"/>
          <w:right w:val="nil"/>
          <w:between w:val="nil"/>
        </w:pBdr>
        <w:tabs>
          <w:tab w:val="right" w:pos="9015"/>
        </w:tabs>
        <w:spacing w:before="240" w:after="120"/>
        <w:rPr>
          <w:rFonts w:ascii="Arial" w:hAnsi="Arial" w:cs="Arial"/>
          <w:bCs/>
          <w:color w:val="000000"/>
          <w:sz w:val="24"/>
          <w:szCs w:val="24"/>
          <w:lang w:val="it-IT"/>
        </w:rPr>
      </w:pPr>
      <w:r w:rsidRPr="00853F47">
        <w:rPr>
          <w:rFonts w:ascii="Arial" w:hAnsi="Arial" w:cs="Arial"/>
          <w:bCs/>
          <w:color w:val="000000"/>
          <w:sz w:val="24"/>
          <w:szCs w:val="24"/>
          <w:lang w:val="it-IT"/>
        </w:rPr>
        <w:t>Data released from the Australian Bureau of Statistics in 2021 showed a 56% decline in Western Australian’s fertility rate over the last 50 years. Australia wide wormen aged 15 to 19 years showed the greatest decline. At the same time the fertillity of women aged 40-44 years almost tripled.</w:t>
      </w:r>
    </w:p>
    <w:p w14:paraId="43CBF513" w14:textId="77777777" w:rsidR="00853F47" w:rsidRPr="00853F47" w:rsidRDefault="00853F47" w:rsidP="00853F47">
      <w:pPr>
        <w:pBdr>
          <w:top w:val="nil"/>
          <w:left w:val="nil"/>
          <w:bottom w:val="nil"/>
          <w:right w:val="nil"/>
          <w:between w:val="nil"/>
        </w:pBdr>
        <w:tabs>
          <w:tab w:val="right" w:pos="9015"/>
        </w:tabs>
        <w:spacing w:before="240" w:after="120"/>
        <w:rPr>
          <w:rFonts w:ascii="Arial" w:hAnsi="Arial" w:cs="Arial"/>
          <w:bCs/>
          <w:color w:val="000000"/>
          <w:sz w:val="24"/>
          <w:szCs w:val="24"/>
          <w:lang w:val="it-IT"/>
        </w:rPr>
      </w:pPr>
      <w:r w:rsidRPr="00853F47">
        <w:rPr>
          <w:rFonts w:ascii="Arial" w:hAnsi="Arial" w:cs="Arial"/>
          <w:bCs/>
          <w:color w:val="000000"/>
          <w:sz w:val="24"/>
          <w:szCs w:val="24"/>
          <w:lang w:val="it-IT"/>
        </w:rPr>
        <w:t xml:space="preserve">The reasons for the changes in fertility data are many, including the opportunity to manage family planning, socioeconomic, health, educational opportunities and access to assisted reproductive technologies. </w:t>
      </w:r>
    </w:p>
    <w:p w14:paraId="61089168" w14:textId="77777777" w:rsidR="00A65731" w:rsidRDefault="00853F47" w:rsidP="00853F47">
      <w:pPr>
        <w:pBdr>
          <w:top w:val="nil"/>
          <w:left w:val="nil"/>
          <w:bottom w:val="nil"/>
          <w:right w:val="nil"/>
          <w:between w:val="nil"/>
        </w:pBdr>
        <w:tabs>
          <w:tab w:val="right" w:pos="9015"/>
        </w:tabs>
        <w:spacing w:before="240" w:after="120"/>
        <w:rPr>
          <w:rFonts w:ascii="Arial" w:hAnsi="Arial" w:cs="Arial"/>
          <w:bCs/>
          <w:color w:val="000000"/>
          <w:sz w:val="24"/>
          <w:szCs w:val="24"/>
          <w:lang w:val="it-IT"/>
        </w:rPr>
      </w:pPr>
      <w:r w:rsidRPr="00853F47">
        <w:rPr>
          <w:rFonts w:ascii="Arial" w:hAnsi="Arial" w:cs="Arial"/>
          <w:bCs/>
          <w:color w:val="000000"/>
          <w:sz w:val="24"/>
          <w:szCs w:val="24"/>
          <w:lang w:val="it-IT"/>
        </w:rPr>
        <w:t xml:space="preserve">Research one of the following issues, or an alternative issue approved by your teacher, by gathering evidence from at least two different credible sources. </w:t>
      </w:r>
    </w:p>
    <w:p w14:paraId="0285B1F2" w14:textId="1C1B5E97" w:rsidR="00853F47" w:rsidRPr="00853F47" w:rsidRDefault="00853F47" w:rsidP="00853F47">
      <w:pPr>
        <w:pBdr>
          <w:top w:val="nil"/>
          <w:left w:val="nil"/>
          <w:bottom w:val="nil"/>
          <w:right w:val="nil"/>
          <w:between w:val="nil"/>
        </w:pBdr>
        <w:tabs>
          <w:tab w:val="right" w:pos="9015"/>
        </w:tabs>
        <w:spacing w:before="240" w:after="120"/>
        <w:rPr>
          <w:rFonts w:ascii="Arial" w:hAnsi="Arial" w:cs="Arial"/>
          <w:bCs/>
          <w:color w:val="000000"/>
          <w:sz w:val="24"/>
          <w:szCs w:val="24"/>
          <w:lang w:val="it-IT"/>
        </w:rPr>
      </w:pPr>
      <w:r w:rsidRPr="00853F47">
        <w:rPr>
          <w:rFonts w:ascii="Arial" w:hAnsi="Arial" w:cs="Arial"/>
          <w:bCs/>
          <w:color w:val="000000"/>
          <w:sz w:val="24"/>
          <w:szCs w:val="24"/>
          <w:lang w:val="it-IT"/>
        </w:rPr>
        <w:t xml:space="preserve">One source is provided for each issue to get you started. You will then be required to use your research to prepare an infographic. </w:t>
      </w:r>
    </w:p>
    <w:p w14:paraId="05FE2CD1" w14:textId="77777777" w:rsidR="00853F47" w:rsidRDefault="00853F47" w:rsidP="00853F47">
      <w:pPr>
        <w:pBdr>
          <w:top w:val="nil"/>
          <w:left w:val="nil"/>
          <w:bottom w:val="nil"/>
          <w:right w:val="nil"/>
          <w:between w:val="nil"/>
        </w:pBdr>
        <w:tabs>
          <w:tab w:val="right" w:pos="9015"/>
        </w:tabs>
        <w:spacing w:before="240" w:after="120"/>
        <w:rPr>
          <w:rFonts w:ascii="Arial" w:hAnsi="Arial" w:cs="Arial"/>
          <w:bCs/>
          <w:color w:val="000000"/>
          <w:sz w:val="24"/>
          <w:szCs w:val="24"/>
          <w:lang w:val="it-IT"/>
        </w:rPr>
      </w:pPr>
    </w:p>
    <w:p w14:paraId="1E700D86" w14:textId="79C497BD" w:rsidR="00853F47" w:rsidRPr="00853F47" w:rsidRDefault="00853F47" w:rsidP="00853F47">
      <w:pPr>
        <w:pBdr>
          <w:top w:val="nil"/>
          <w:left w:val="nil"/>
          <w:bottom w:val="nil"/>
          <w:right w:val="nil"/>
          <w:between w:val="nil"/>
        </w:pBdr>
        <w:tabs>
          <w:tab w:val="right" w:pos="9015"/>
        </w:tabs>
        <w:spacing w:before="240" w:after="120"/>
        <w:rPr>
          <w:rFonts w:ascii="Arial" w:hAnsi="Arial" w:cs="Arial"/>
          <w:b/>
          <w:color w:val="000000"/>
          <w:sz w:val="24"/>
          <w:szCs w:val="24"/>
          <w:lang w:val="it-IT"/>
        </w:rPr>
      </w:pPr>
      <w:r w:rsidRPr="00853F47">
        <w:rPr>
          <w:rFonts w:ascii="Arial" w:hAnsi="Arial" w:cs="Arial"/>
          <w:b/>
          <w:color w:val="000000"/>
          <w:sz w:val="24"/>
          <w:szCs w:val="24"/>
          <w:lang w:val="it-IT"/>
        </w:rPr>
        <w:t>Issue 1: Declining fertility rates – why is it happening, is this a problem and what can be done about it?</w:t>
      </w:r>
    </w:p>
    <w:p w14:paraId="4BC3972F" w14:textId="77777777" w:rsidR="00853F47" w:rsidRPr="00853F47" w:rsidRDefault="00853F47" w:rsidP="00853F47">
      <w:pPr>
        <w:pBdr>
          <w:top w:val="nil"/>
          <w:left w:val="nil"/>
          <w:bottom w:val="nil"/>
          <w:right w:val="nil"/>
          <w:between w:val="nil"/>
        </w:pBdr>
        <w:tabs>
          <w:tab w:val="right" w:pos="9015"/>
        </w:tabs>
        <w:spacing w:before="240" w:after="120"/>
        <w:rPr>
          <w:rFonts w:ascii="Arial" w:hAnsi="Arial" w:cs="Arial"/>
          <w:bCs/>
          <w:color w:val="000000"/>
          <w:sz w:val="24"/>
          <w:szCs w:val="24"/>
          <w:lang w:val="it-IT"/>
        </w:rPr>
      </w:pPr>
      <w:r w:rsidRPr="00853F47">
        <w:rPr>
          <w:rFonts w:ascii="Arial" w:hAnsi="Arial" w:cs="Arial"/>
          <w:bCs/>
          <w:color w:val="000000"/>
          <w:sz w:val="24"/>
          <w:szCs w:val="24"/>
          <w:lang w:val="it-IT"/>
        </w:rPr>
        <w:t>Declining fertility rates and the threat to human rights.</w:t>
      </w:r>
    </w:p>
    <w:p w14:paraId="298BC72F" w14:textId="77777777" w:rsidR="00853F47" w:rsidRPr="00853F47" w:rsidRDefault="00853F47" w:rsidP="00853F47">
      <w:pPr>
        <w:pBdr>
          <w:top w:val="nil"/>
          <w:left w:val="nil"/>
          <w:bottom w:val="nil"/>
          <w:right w:val="nil"/>
          <w:between w:val="nil"/>
        </w:pBdr>
        <w:tabs>
          <w:tab w:val="right" w:pos="9015"/>
        </w:tabs>
        <w:spacing w:before="240" w:after="120"/>
        <w:rPr>
          <w:rFonts w:ascii="Arial" w:hAnsi="Arial" w:cs="Arial"/>
          <w:bCs/>
          <w:color w:val="000000"/>
          <w:sz w:val="24"/>
          <w:szCs w:val="24"/>
          <w:u w:val="single"/>
          <w:lang w:val="it-IT"/>
        </w:rPr>
      </w:pPr>
      <w:hyperlink r:id="rId11" w:history="1">
        <w:r w:rsidRPr="00853F47">
          <w:rPr>
            <w:rStyle w:val="Hyperlink"/>
            <w:rFonts w:ascii="Arial" w:hAnsi="Arial" w:cs="Arial"/>
            <w:bCs/>
            <w:sz w:val="24"/>
            <w:szCs w:val="24"/>
            <w:lang w:val="it-IT"/>
          </w:rPr>
          <w:t>https://www.ibanet.org/Declining-fertility-rates-and-the-threat-to-human-rights</w:t>
        </w:r>
      </w:hyperlink>
    </w:p>
    <w:p w14:paraId="41D6AA72" w14:textId="77777777" w:rsidR="00A65731" w:rsidRDefault="00A65731" w:rsidP="00853F47">
      <w:pPr>
        <w:pBdr>
          <w:top w:val="nil"/>
          <w:left w:val="nil"/>
          <w:bottom w:val="nil"/>
          <w:right w:val="nil"/>
          <w:between w:val="nil"/>
        </w:pBdr>
        <w:tabs>
          <w:tab w:val="right" w:pos="9015"/>
        </w:tabs>
        <w:spacing w:before="240" w:after="120"/>
        <w:rPr>
          <w:rFonts w:ascii="Arial" w:hAnsi="Arial" w:cs="Arial"/>
          <w:b/>
          <w:color w:val="000000"/>
          <w:sz w:val="24"/>
          <w:szCs w:val="24"/>
          <w:lang w:val="it-IT"/>
        </w:rPr>
      </w:pPr>
    </w:p>
    <w:p w14:paraId="72651922" w14:textId="33438F21" w:rsidR="00853F47" w:rsidRPr="00853F47" w:rsidRDefault="00853F47" w:rsidP="00853F47">
      <w:pPr>
        <w:pBdr>
          <w:top w:val="nil"/>
          <w:left w:val="nil"/>
          <w:bottom w:val="nil"/>
          <w:right w:val="nil"/>
          <w:between w:val="nil"/>
        </w:pBdr>
        <w:tabs>
          <w:tab w:val="right" w:pos="9015"/>
        </w:tabs>
        <w:spacing w:before="240" w:after="120"/>
        <w:rPr>
          <w:rFonts w:ascii="Arial" w:hAnsi="Arial" w:cs="Arial"/>
          <w:b/>
          <w:color w:val="000000"/>
          <w:sz w:val="24"/>
          <w:szCs w:val="24"/>
          <w:lang w:val="it-IT"/>
        </w:rPr>
      </w:pPr>
      <w:r w:rsidRPr="00853F47">
        <w:rPr>
          <w:rFonts w:ascii="Arial" w:hAnsi="Arial" w:cs="Arial"/>
          <w:b/>
          <w:color w:val="000000"/>
          <w:sz w:val="24"/>
          <w:szCs w:val="24"/>
          <w:lang w:val="it-IT"/>
        </w:rPr>
        <w:t>Issue 2: ART derived unused embryos – choices and ethics</w:t>
      </w:r>
    </w:p>
    <w:p w14:paraId="2B821CFF" w14:textId="77777777" w:rsidR="00853F47" w:rsidRPr="00853F47" w:rsidRDefault="00853F47" w:rsidP="00853F47">
      <w:pPr>
        <w:pBdr>
          <w:top w:val="nil"/>
          <w:left w:val="nil"/>
          <w:bottom w:val="nil"/>
          <w:right w:val="nil"/>
          <w:between w:val="nil"/>
        </w:pBdr>
        <w:tabs>
          <w:tab w:val="right" w:pos="9015"/>
        </w:tabs>
        <w:spacing w:before="240" w:after="120"/>
        <w:rPr>
          <w:rFonts w:ascii="Arial" w:hAnsi="Arial" w:cs="Arial"/>
          <w:bCs/>
          <w:color w:val="000000"/>
          <w:sz w:val="24"/>
          <w:szCs w:val="24"/>
          <w:lang w:val="it-IT"/>
        </w:rPr>
      </w:pPr>
      <w:r w:rsidRPr="00853F47">
        <w:rPr>
          <w:rFonts w:ascii="Arial" w:hAnsi="Arial" w:cs="Arial"/>
          <w:bCs/>
          <w:color w:val="000000"/>
          <w:sz w:val="24"/>
          <w:szCs w:val="24"/>
          <w:lang w:val="it-IT"/>
        </w:rPr>
        <w:t>What happens to the excess unused embryos after an IVF treatment?</w:t>
      </w:r>
    </w:p>
    <w:p w14:paraId="399F2EFD" w14:textId="77777777" w:rsidR="00853F47" w:rsidRPr="00853F47" w:rsidRDefault="00853F47" w:rsidP="00853F47">
      <w:pPr>
        <w:pBdr>
          <w:top w:val="nil"/>
          <w:left w:val="nil"/>
          <w:bottom w:val="nil"/>
          <w:right w:val="nil"/>
          <w:between w:val="nil"/>
        </w:pBdr>
        <w:tabs>
          <w:tab w:val="right" w:pos="9015"/>
        </w:tabs>
        <w:spacing w:before="240" w:after="120"/>
        <w:rPr>
          <w:rFonts w:ascii="Arial" w:hAnsi="Arial" w:cs="Arial"/>
          <w:bCs/>
          <w:color w:val="000000"/>
          <w:sz w:val="24"/>
          <w:szCs w:val="24"/>
          <w:lang w:val="it-IT"/>
        </w:rPr>
      </w:pPr>
      <w:hyperlink r:id="rId12" w:history="1">
        <w:r w:rsidRPr="00853F47">
          <w:rPr>
            <w:rStyle w:val="Hyperlink"/>
            <w:rFonts w:ascii="Arial" w:hAnsi="Arial" w:cs="Arial"/>
            <w:bCs/>
            <w:sz w:val="24"/>
            <w:szCs w:val="24"/>
            <w:lang w:val="it-IT"/>
          </w:rPr>
          <w:t>https://www.invitra.com/en/surplus-embryos-after-an-in-vitro-fertilization/</w:t>
        </w:r>
      </w:hyperlink>
      <w:r w:rsidRPr="00853F47">
        <w:rPr>
          <w:rFonts w:ascii="Arial" w:hAnsi="Arial" w:cs="Arial"/>
          <w:bCs/>
          <w:color w:val="000000"/>
          <w:sz w:val="24"/>
          <w:szCs w:val="24"/>
          <w:u w:val="single"/>
          <w:lang w:val="it-IT"/>
        </w:rPr>
        <w:t xml:space="preserve"> </w:t>
      </w:r>
    </w:p>
    <w:p w14:paraId="6BAE6310" w14:textId="77777777" w:rsidR="00A65731" w:rsidRDefault="00A65731" w:rsidP="00853F47">
      <w:pPr>
        <w:pBdr>
          <w:top w:val="nil"/>
          <w:left w:val="nil"/>
          <w:bottom w:val="nil"/>
          <w:right w:val="nil"/>
          <w:between w:val="nil"/>
        </w:pBdr>
        <w:tabs>
          <w:tab w:val="right" w:pos="9015"/>
        </w:tabs>
        <w:spacing w:before="240" w:after="120"/>
        <w:rPr>
          <w:rFonts w:ascii="Arial" w:hAnsi="Arial" w:cs="Arial"/>
          <w:b/>
          <w:color w:val="000000"/>
          <w:sz w:val="24"/>
          <w:szCs w:val="24"/>
          <w:lang w:val="it-IT"/>
        </w:rPr>
      </w:pPr>
    </w:p>
    <w:p w14:paraId="2ADA7D46" w14:textId="6355BFDD" w:rsidR="00853F47" w:rsidRPr="00853F47" w:rsidRDefault="00853F47" w:rsidP="00853F47">
      <w:pPr>
        <w:pBdr>
          <w:top w:val="nil"/>
          <w:left w:val="nil"/>
          <w:bottom w:val="nil"/>
          <w:right w:val="nil"/>
          <w:between w:val="nil"/>
        </w:pBdr>
        <w:tabs>
          <w:tab w:val="right" w:pos="9015"/>
        </w:tabs>
        <w:spacing w:before="240" w:after="120"/>
        <w:rPr>
          <w:rFonts w:ascii="Arial" w:hAnsi="Arial" w:cs="Arial"/>
          <w:b/>
          <w:color w:val="000000"/>
          <w:sz w:val="24"/>
          <w:szCs w:val="24"/>
          <w:lang w:val="it-IT"/>
        </w:rPr>
      </w:pPr>
      <w:r w:rsidRPr="00853F47">
        <w:rPr>
          <w:rFonts w:ascii="Arial" w:hAnsi="Arial" w:cs="Arial"/>
          <w:b/>
          <w:color w:val="000000"/>
          <w:sz w:val="24"/>
          <w:szCs w:val="24"/>
          <w:lang w:val="it-IT"/>
        </w:rPr>
        <w:t>Issue 3: ART availability and the Law in Western Australia</w:t>
      </w:r>
    </w:p>
    <w:p w14:paraId="1B04A659" w14:textId="77777777" w:rsidR="00853F47" w:rsidRPr="00853F47" w:rsidRDefault="00853F47" w:rsidP="00853F47">
      <w:pPr>
        <w:pBdr>
          <w:top w:val="nil"/>
          <w:left w:val="nil"/>
          <w:bottom w:val="nil"/>
          <w:right w:val="nil"/>
          <w:between w:val="nil"/>
        </w:pBdr>
        <w:tabs>
          <w:tab w:val="right" w:pos="9015"/>
        </w:tabs>
        <w:spacing w:before="240" w:after="120"/>
        <w:rPr>
          <w:rFonts w:ascii="Arial" w:hAnsi="Arial" w:cs="Arial"/>
          <w:bCs/>
          <w:color w:val="000000"/>
          <w:sz w:val="24"/>
          <w:szCs w:val="24"/>
        </w:rPr>
      </w:pPr>
      <w:r w:rsidRPr="00853F47">
        <w:rPr>
          <w:rFonts w:ascii="Arial" w:hAnsi="Arial" w:cs="Arial"/>
          <w:bCs/>
          <w:color w:val="000000"/>
          <w:sz w:val="24"/>
          <w:szCs w:val="24"/>
          <w:lang w:val="it-IT"/>
        </w:rPr>
        <w:t xml:space="preserve">Independent Review of the Human Reproductive Technology Act 1991 and the Surrogacy Act 2008 </w:t>
      </w:r>
      <w:hyperlink r:id="rId13" w:history="1">
        <w:r w:rsidRPr="00853F47">
          <w:rPr>
            <w:rStyle w:val="Hyperlink"/>
            <w:rFonts w:ascii="Arial" w:hAnsi="Arial" w:cs="Arial"/>
            <w:bCs/>
            <w:sz w:val="24"/>
            <w:szCs w:val="24"/>
          </w:rPr>
          <w:t>https://www.health.wa.gov.au/Articles/S_T/Submissions-for-HRT-review</w:t>
        </w:r>
      </w:hyperlink>
    </w:p>
    <w:p w14:paraId="1C6E557D" w14:textId="77777777" w:rsidR="00853F47" w:rsidRDefault="00853F47" w:rsidP="00853F47">
      <w:pPr>
        <w:pBdr>
          <w:top w:val="nil"/>
          <w:left w:val="nil"/>
          <w:bottom w:val="nil"/>
          <w:right w:val="nil"/>
          <w:between w:val="nil"/>
        </w:pBdr>
        <w:tabs>
          <w:tab w:val="right" w:pos="9015"/>
        </w:tabs>
        <w:spacing w:before="240" w:after="120"/>
        <w:rPr>
          <w:rFonts w:ascii="Arial" w:hAnsi="Arial" w:cs="Arial"/>
          <w:bCs/>
          <w:color w:val="000000"/>
          <w:sz w:val="24"/>
          <w:szCs w:val="24"/>
        </w:rPr>
      </w:pPr>
    </w:p>
    <w:p w14:paraId="62EFC0EF" w14:textId="77777777" w:rsidR="00A65731" w:rsidRDefault="00A65731" w:rsidP="00853F47">
      <w:pPr>
        <w:pBdr>
          <w:top w:val="nil"/>
          <w:left w:val="nil"/>
          <w:bottom w:val="nil"/>
          <w:right w:val="nil"/>
          <w:between w:val="nil"/>
        </w:pBdr>
        <w:tabs>
          <w:tab w:val="right" w:pos="9015"/>
        </w:tabs>
        <w:spacing w:before="240" w:after="120"/>
        <w:rPr>
          <w:rFonts w:ascii="Arial" w:hAnsi="Arial" w:cs="Arial"/>
          <w:bCs/>
          <w:color w:val="000000"/>
          <w:sz w:val="24"/>
          <w:szCs w:val="24"/>
        </w:rPr>
      </w:pPr>
    </w:p>
    <w:p w14:paraId="281B7EBF" w14:textId="77777777" w:rsidR="00A65731" w:rsidRDefault="00A65731" w:rsidP="00853F47">
      <w:pPr>
        <w:pBdr>
          <w:top w:val="nil"/>
          <w:left w:val="nil"/>
          <w:bottom w:val="nil"/>
          <w:right w:val="nil"/>
          <w:between w:val="nil"/>
        </w:pBdr>
        <w:tabs>
          <w:tab w:val="right" w:pos="9015"/>
        </w:tabs>
        <w:spacing w:before="240" w:after="120"/>
        <w:rPr>
          <w:rFonts w:ascii="Arial" w:hAnsi="Arial" w:cs="Arial"/>
          <w:bCs/>
          <w:color w:val="000000"/>
          <w:sz w:val="24"/>
          <w:szCs w:val="24"/>
        </w:rPr>
      </w:pPr>
    </w:p>
    <w:p w14:paraId="682C3A1E" w14:textId="77777777" w:rsidR="00A65731" w:rsidRDefault="00A65731" w:rsidP="00853F47">
      <w:pPr>
        <w:pBdr>
          <w:top w:val="nil"/>
          <w:left w:val="nil"/>
          <w:bottom w:val="nil"/>
          <w:right w:val="nil"/>
          <w:between w:val="nil"/>
        </w:pBdr>
        <w:tabs>
          <w:tab w:val="right" w:pos="9015"/>
        </w:tabs>
        <w:spacing w:before="240" w:after="120"/>
        <w:rPr>
          <w:rFonts w:ascii="Arial" w:hAnsi="Arial" w:cs="Arial"/>
          <w:bCs/>
          <w:color w:val="000000"/>
          <w:sz w:val="24"/>
          <w:szCs w:val="24"/>
        </w:rPr>
      </w:pPr>
    </w:p>
    <w:p w14:paraId="3DE8E59D" w14:textId="77777777" w:rsidR="00A65731" w:rsidRDefault="00A65731" w:rsidP="00853F47">
      <w:pPr>
        <w:pBdr>
          <w:top w:val="nil"/>
          <w:left w:val="nil"/>
          <w:bottom w:val="nil"/>
          <w:right w:val="nil"/>
          <w:between w:val="nil"/>
        </w:pBdr>
        <w:tabs>
          <w:tab w:val="right" w:pos="9015"/>
        </w:tabs>
        <w:spacing w:before="240" w:after="120"/>
        <w:rPr>
          <w:rFonts w:ascii="Arial" w:hAnsi="Arial" w:cs="Arial"/>
          <w:bCs/>
          <w:color w:val="000000"/>
          <w:sz w:val="24"/>
          <w:szCs w:val="24"/>
        </w:rPr>
      </w:pPr>
    </w:p>
    <w:p w14:paraId="447B3C97" w14:textId="77777777" w:rsidR="00A65731" w:rsidRDefault="00A65731" w:rsidP="00853F47">
      <w:pPr>
        <w:pBdr>
          <w:top w:val="nil"/>
          <w:left w:val="nil"/>
          <w:bottom w:val="nil"/>
          <w:right w:val="nil"/>
          <w:between w:val="nil"/>
        </w:pBdr>
        <w:tabs>
          <w:tab w:val="right" w:pos="9015"/>
        </w:tabs>
        <w:spacing w:before="240" w:after="120"/>
        <w:rPr>
          <w:rFonts w:ascii="Arial" w:hAnsi="Arial" w:cs="Arial"/>
          <w:bCs/>
          <w:color w:val="000000"/>
          <w:sz w:val="24"/>
          <w:szCs w:val="24"/>
        </w:rPr>
      </w:pPr>
    </w:p>
    <w:p w14:paraId="418DB14F" w14:textId="77777777" w:rsidR="00A65731" w:rsidRPr="00853F47" w:rsidRDefault="00A65731" w:rsidP="00853F47">
      <w:pPr>
        <w:pBdr>
          <w:top w:val="nil"/>
          <w:left w:val="nil"/>
          <w:bottom w:val="nil"/>
          <w:right w:val="nil"/>
          <w:between w:val="nil"/>
        </w:pBdr>
        <w:tabs>
          <w:tab w:val="right" w:pos="9015"/>
        </w:tabs>
        <w:spacing w:before="240" w:after="120"/>
        <w:rPr>
          <w:rFonts w:ascii="Arial" w:hAnsi="Arial" w:cs="Arial"/>
          <w:bCs/>
          <w:color w:val="000000"/>
          <w:sz w:val="24"/>
          <w:szCs w:val="24"/>
        </w:rPr>
      </w:pPr>
    </w:p>
    <w:p w14:paraId="434F10E0" w14:textId="4B4726D5" w:rsidR="00155AB4" w:rsidRPr="00853F47" w:rsidRDefault="00853F47" w:rsidP="00155AB4">
      <w:pPr>
        <w:pBdr>
          <w:top w:val="nil"/>
          <w:left w:val="nil"/>
          <w:bottom w:val="nil"/>
          <w:right w:val="nil"/>
          <w:between w:val="nil"/>
        </w:pBdr>
        <w:tabs>
          <w:tab w:val="right" w:pos="9015"/>
        </w:tabs>
        <w:spacing w:before="240" w:after="120" w:line="480" w:lineRule="auto"/>
        <w:rPr>
          <w:rFonts w:ascii="Arial" w:hAnsi="Arial" w:cs="Arial"/>
          <w:b/>
          <w:color w:val="000000"/>
          <w:sz w:val="24"/>
          <w:szCs w:val="24"/>
        </w:rPr>
      </w:pPr>
      <w:r w:rsidRPr="00853F47">
        <w:rPr>
          <w:rFonts w:ascii="Arial" w:hAnsi="Arial" w:cs="Arial"/>
          <w:b/>
          <w:color w:val="000000"/>
          <w:sz w:val="24"/>
          <w:szCs w:val="24"/>
        </w:rPr>
        <w:t>To complete this task:</w:t>
      </w:r>
    </w:p>
    <w:p w14:paraId="53357ECA" w14:textId="77777777" w:rsidR="00853F47" w:rsidRDefault="00853F47" w:rsidP="00A65731">
      <w:pPr>
        <w:numPr>
          <w:ilvl w:val="0"/>
          <w:numId w:val="25"/>
        </w:numPr>
        <w:pBdr>
          <w:top w:val="nil"/>
          <w:left w:val="nil"/>
          <w:bottom w:val="nil"/>
          <w:right w:val="nil"/>
          <w:between w:val="nil"/>
        </w:pBdr>
        <w:tabs>
          <w:tab w:val="right" w:pos="9015"/>
        </w:tabs>
        <w:spacing w:after="0" w:line="240" w:lineRule="auto"/>
        <w:rPr>
          <w:rFonts w:ascii="Arial" w:hAnsi="Arial" w:cs="Arial"/>
          <w:bCs/>
          <w:color w:val="000000"/>
          <w:sz w:val="24"/>
          <w:szCs w:val="24"/>
        </w:rPr>
      </w:pPr>
      <w:r w:rsidRPr="00853F47">
        <w:rPr>
          <w:rFonts w:ascii="Arial" w:hAnsi="Arial" w:cs="Arial"/>
          <w:bCs/>
          <w:color w:val="000000"/>
          <w:sz w:val="24"/>
          <w:szCs w:val="24"/>
        </w:rPr>
        <w:t>Select an issue to explore further.</w:t>
      </w:r>
    </w:p>
    <w:p w14:paraId="5E06582E" w14:textId="77777777" w:rsidR="001950EB" w:rsidRPr="00853F47" w:rsidRDefault="001950EB" w:rsidP="001950EB">
      <w:pPr>
        <w:pBdr>
          <w:top w:val="nil"/>
          <w:left w:val="nil"/>
          <w:bottom w:val="nil"/>
          <w:right w:val="nil"/>
          <w:between w:val="nil"/>
        </w:pBdr>
        <w:tabs>
          <w:tab w:val="right" w:pos="9015"/>
        </w:tabs>
        <w:spacing w:after="0" w:line="240" w:lineRule="auto"/>
        <w:ind w:left="360"/>
        <w:rPr>
          <w:rFonts w:ascii="Arial" w:hAnsi="Arial" w:cs="Arial"/>
          <w:bCs/>
          <w:color w:val="000000"/>
          <w:sz w:val="24"/>
          <w:szCs w:val="24"/>
        </w:rPr>
      </w:pPr>
    </w:p>
    <w:p w14:paraId="464DF45B" w14:textId="77777777" w:rsidR="00853F47" w:rsidRDefault="00853F47" w:rsidP="00A65731">
      <w:pPr>
        <w:numPr>
          <w:ilvl w:val="0"/>
          <w:numId w:val="25"/>
        </w:numPr>
        <w:pBdr>
          <w:top w:val="nil"/>
          <w:left w:val="nil"/>
          <w:bottom w:val="nil"/>
          <w:right w:val="nil"/>
          <w:between w:val="nil"/>
        </w:pBdr>
        <w:tabs>
          <w:tab w:val="right" w:pos="9015"/>
        </w:tabs>
        <w:spacing w:after="0" w:line="240" w:lineRule="auto"/>
        <w:rPr>
          <w:rFonts w:ascii="Arial" w:hAnsi="Arial" w:cs="Arial"/>
          <w:bCs/>
          <w:color w:val="000000"/>
          <w:sz w:val="24"/>
          <w:szCs w:val="24"/>
        </w:rPr>
      </w:pPr>
      <w:r w:rsidRPr="00853F47">
        <w:rPr>
          <w:rFonts w:ascii="Arial" w:hAnsi="Arial" w:cs="Arial"/>
          <w:bCs/>
          <w:color w:val="000000"/>
          <w:sz w:val="24"/>
          <w:szCs w:val="24"/>
        </w:rPr>
        <w:t>Identify the relevant scientific concepts associated with the issue.</w:t>
      </w:r>
    </w:p>
    <w:p w14:paraId="26C2708A" w14:textId="77777777" w:rsidR="001950EB" w:rsidRPr="00853F47" w:rsidRDefault="001950EB" w:rsidP="001950EB">
      <w:pPr>
        <w:pBdr>
          <w:top w:val="nil"/>
          <w:left w:val="nil"/>
          <w:bottom w:val="nil"/>
          <w:right w:val="nil"/>
          <w:between w:val="nil"/>
        </w:pBdr>
        <w:tabs>
          <w:tab w:val="right" w:pos="9015"/>
        </w:tabs>
        <w:spacing w:after="0" w:line="240" w:lineRule="auto"/>
        <w:ind w:left="360"/>
        <w:rPr>
          <w:rFonts w:ascii="Arial" w:hAnsi="Arial" w:cs="Arial"/>
          <w:bCs/>
          <w:color w:val="000000"/>
          <w:sz w:val="24"/>
          <w:szCs w:val="24"/>
        </w:rPr>
      </w:pPr>
    </w:p>
    <w:p w14:paraId="37A43342" w14:textId="77777777" w:rsidR="00853F47" w:rsidRPr="00853F47" w:rsidRDefault="00853F47" w:rsidP="00A65731">
      <w:pPr>
        <w:numPr>
          <w:ilvl w:val="0"/>
          <w:numId w:val="25"/>
        </w:numPr>
        <w:pBdr>
          <w:top w:val="nil"/>
          <w:left w:val="nil"/>
          <w:bottom w:val="nil"/>
          <w:right w:val="nil"/>
          <w:between w:val="nil"/>
        </w:pBdr>
        <w:tabs>
          <w:tab w:val="right" w:pos="9015"/>
        </w:tabs>
        <w:spacing w:after="0" w:line="240" w:lineRule="auto"/>
        <w:rPr>
          <w:rFonts w:ascii="Arial" w:hAnsi="Arial" w:cs="Arial"/>
          <w:bCs/>
          <w:color w:val="000000"/>
          <w:sz w:val="24"/>
          <w:szCs w:val="24"/>
        </w:rPr>
      </w:pPr>
      <w:r w:rsidRPr="00853F47">
        <w:rPr>
          <w:rFonts w:ascii="Arial" w:hAnsi="Arial" w:cs="Arial"/>
          <w:bCs/>
          <w:color w:val="000000"/>
          <w:sz w:val="24"/>
          <w:szCs w:val="24"/>
        </w:rPr>
        <w:t xml:space="preserve">Conduct research to </w:t>
      </w:r>
    </w:p>
    <w:p w14:paraId="314F298B" w14:textId="77777777" w:rsidR="00853F47" w:rsidRPr="00853F47" w:rsidRDefault="00853F47" w:rsidP="00A65731">
      <w:pPr>
        <w:numPr>
          <w:ilvl w:val="0"/>
          <w:numId w:val="29"/>
        </w:numPr>
        <w:pBdr>
          <w:top w:val="nil"/>
          <w:left w:val="nil"/>
          <w:bottom w:val="nil"/>
          <w:right w:val="nil"/>
          <w:between w:val="nil"/>
        </w:pBdr>
        <w:tabs>
          <w:tab w:val="right" w:pos="9015"/>
        </w:tabs>
        <w:spacing w:after="0" w:line="240" w:lineRule="auto"/>
        <w:rPr>
          <w:rFonts w:ascii="Arial" w:hAnsi="Arial" w:cs="Arial"/>
          <w:bCs/>
          <w:color w:val="000000"/>
          <w:sz w:val="24"/>
          <w:szCs w:val="24"/>
        </w:rPr>
      </w:pPr>
      <w:r w:rsidRPr="00853F47">
        <w:rPr>
          <w:rFonts w:ascii="Arial" w:hAnsi="Arial" w:cs="Arial"/>
          <w:bCs/>
          <w:color w:val="000000"/>
          <w:sz w:val="24"/>
          <w:szCs w:val="24"/>
        </w:rPr>
        <w:t>explain the scientific concepts identified</w:t>
      </w:r>
    </w:p>
    <w:p w14:paraId="44F986AC" w14:textId="77777777" w:rsidR="00853F47" w:rsidRPr="00853F47" w:rsidRDefault="00853F47" w:rsidP="00A65731">
      <w:pPr>
        <w:numPr>
          <w:ilvl w:val="0"/>
          <w:numId w:val="29"/>
        </w:numPr>
        <w:pBdr>
          <w:top w:val="nil"/>
          <w:left w:val="nil"/>
          <w:bottom w:val="nil"/>
          <w:right w:val="nil"/>
          <w:between w:val="nil"/>
        </w:pBdr>
        <w:tabs>
          <w:tab w:val="right" w:pos="9015"/>
        </w:tabs>
        <w:spacing w:after="0" w:line="240" w:lineRule="auto"/>
        <w:rPr>
          <w:rFonts w:ascii="Arial" w:hAnsi="Arial" w:cs="Arial"/>
          <w:bCs/>
          <w:color w:val="000000"/>
          <w:sz w:val="24"/>
          <w:szCs w:val="24"/>
        </w:rPr>
      </w:pPr>
      <w:r w:rsidRPr="00853F47">
        <w:rPr>
          <w:rFonts w:ascii="Arial" w:hAnsi="Arial" w:cs="Arial"/>
          <w:bCs/>
          <w:color w:val="000000"/>
          <w:sz w:val="24"/>
          <w:szCs w:val="24"/>
        </w:rPr>
        <w:t>describe the impact of the issue on mental and/or physical health</w:t>
      </w:r>
    </w:p>
    <w:p w14:paraId="33B051C5" w14:textId="77777777" w:rsidR="00853F47" w:rsidRDefault="00853F47" w:rsidP="00A65731">
      <w:pPr>
        <w:numPr>
          <w:ilvl w:val="0"/>
          <w:numId w:val="29"/>
        </w:numPr>
        <w:pBdr>
          <w:top w:val="nil"/>
          <w:left w:val="nil"/>
          <w:bottom w:val="nil"/>
          <w:right w:val="nil"/>
          <w:between w:val="nil"/>
        </w:pBdr>
        <w:tabs>
          <w:tab w:val="right" w:pos="9015"/>
        </w:tabs>
        <w:spacing w:after="0" w:line="240" w:lineRule="auto"/>
        <w:rPr>
          <w:rFonts w:ascii="Arial" w:hAnsi="Arial" w:cs="Arial"/>
          <w:bCs/>
          <w:color w:val="000000"/>
          <w:sz w:val="24"/>
          <w:szCs w:val="24"/>
        </w:rPr>
      </w:pPr>
      <w:r w:rsidRPr="00853F47">
        <w:rPr>
          <w:rFonts w:ascii="Arial" w:hAnsi="Arial" w:cs="Arial"/>
          <w:bCs/>
          <w:color w:val="000000"/>
          <w:sz w:val="24"/>
          <w:szCs w:val="24"/>
        </w:rPr>
        <w:t>describe any impacts the issue may have on society.</w:t>
      </w:r>
    </w:p>
    <w:p w14:paraId="76439C7F" w14:textId="77777777" w:rsidR="001950EB" w:rsidRPr="00853F47" w:rsidRDefault="001950EB" w:rsidP="001950EB">
      <w:pPr>
        <w:pBdr>
          <w:top w:val="nil"/>
          <w:left w:val="nil"/>
          <w:bottom w:val="nil"/>
          <w:right w:val="nil"/>
          <w:between w:val="nil"/>
        </w:pBdr>
        <w:tabs>
          <w:tab w:val="right" w:pos="9015"/>
        </w:tabs>
        <w:spacing w:after="0" w:line="240" w:lineRule="auto"/>
        <w:ind w:left="720"/>
        <w:rPr>
          <w:rFonts w:ascii="Arial" w:hAnsi="Arial" w:cs="Arial"/>
          <w:bCs/>
          <w:color w:val="000000"/>
          <w:sz w:val="24"/>
          <w:szCs w:val="24"/>
        </w:rPr>
      </w:pPr>
    </w:p>
    <w:p w14:paraId="0E3DD1E1" w14:textId="77777777" w:rsidR="00853F47" w:rsidRDefault="00853F47" w:rsidP="00A65731">
      <w:pPr>
        <w:numPr>
          <w:ilvl w:val="0"/>
          <w:numId w:val="25"/>
        </w:numPr>
        <w:pBdr>
          <w:top w:val="nil"/>
          <w:left w:val="nil"/>
          <w:bottom w:val="nil"/>
          <w:right w:val="nil"/>
          <w:between w:val="nil"/>
        </w:pBdr>
        <w:tabs>
          <w:tab w:val="right" w:pos="9015"/>
        </w:tabs>
        <w:spacing w:after="0" w:line="240" w:lineRule="auto"/>
        <w:rPr>
          <w:rFonts w:ascii="Arial" w:hAnsi="Arial" w:cs="Arial"/>
          <w:bCs/>
          <w:color w:val="000000"/>
          <w:sz w:val="24"/>
          <w:szCs w:val="24"/>
        </w:rPr>
      </w:pPr>
      <w:r w:rsidRPr="00853F47">
        <w:rPr>
          <w:rFonts w:ascii="Arial" w:hAnsi="Arial" w:cs="Arial"/>
          <w:bCs/>
          <w:color w:val="000000"/>
          <w:sz w:val="24"/>
          <w:szCs w:val="24"/>
        </w:rPr>
        <w:t xml:space="preserve">Prepare a draft infographic. </w:t>
      </w:r>
    </w:p>
    <w:p w14:paraId="0E06FC43" w14:textId="77777777" w:rsidR="001950EB" w:rsidRPr="00853F47" w:rsidRDefault="001950EB" w:rsidP="001950EB">
      <w:pPr>
        <w:pBdr>
          <w:top w:val="nil"/>
          <w:left w:val="nil"/>
          <w:bottom w:val="nil"/>
          <w:right w:val="nil"/>
          <w:between w:val="nil"/>
        </w:pBdr>
        <w:tabs>
          <w:tab w:val="right" w:pos="9015"/>
        </w:tabs>
        <w:spacing w:after="0" w:line="240" w:lineRule="auto"/>
        <w:ind w:left="360"/>
        <w:rPr>
          <w:rFonts w:ascii="Arial" w:hAnsi="Arial" w:cs="Arial"/>
          <w:bCs/>
          <w:color w:val="000000"/>
          <w:sz w:val="24"/>
          <w:szCs w:val="24"/>
        </w:rPr>
      </w:pPr>
    </w:p>
    <w:p w14:paraId="74A95A02" w14:textId="77777777" w:rsidR="00853F47" w:rsidRPr="00853F47" w:rsidRDefault="00853F47" w:rsidP="00A65731">
      <w:pPr>
        <w:numPr>
          <w:ilvl w:val="0"/>
          <w:numId w:val="25"/>
        </w:numPr>
        <w:pBdr>
          <w:top w:val="nil"/>
          <w:left w:val="nil"/>
          <w:bottom w:val="nil"/>
          <w:right w:val="nil"/>
          <w:between w:val="nil"/>
        </w:pBdr>
        <w:tabs>
          <w:tab w:val="right" w:pos="9015"/>
        </w:tabs>
        <w:spacing w:after="0" w:line="240" w:lineRule="auto"/>
        <w:rPr>
          <w:rFonts w:ascii="Arial" w:hAnsi="Arial" w:cs="Arial"/>
          <w:bCs/>
          <w:color w:val="000000"/>
          <w:sz w:val="24"/>
          <w:szCs w:val="24"/>
        </w:rPr>
      </w:pPr>
      <w:r w:rsidRPr="00853F47">
        <w:rPr>
          <w:rFonts w:ascii="Arial" w:hAnsi="Arial" w:cs="Arial"/>
          <w:bCs/>
          <w:color w:val="000000"/>
          <w:sz w:val="24"/>
          <w:szCs w:val="24"/>
        </w:rPr>
        <w:t>Prepare the final infographic.</w:t>
      </w:r>
    </w:p>
    <w:p w14:paraId="028D6E37" w14:textId="77777777" w:rsidR="0067227D" w:rsidRDefault="0067227D" w:rsidP="000F272A">
      <w:pPr>
        <w:pBdr>
          <w:top w:val="nil"/>
          <w:left w:val="nil"/>
          <w:bottom w:val="nil"/>
          <w:right w:val="nil"/>
          <w:between w:val="nil"/>
        </w:pBdr>
        <w:tabs>
          <w:tab w:val="right" w:pos="9015"/>
        </w:tabs>
        <w:spacing w:before="240" w:after="120"/>
        <w:rPr>
          <w:rFonts w:ascii="Arial" w:hAnsi="Arial" w:cs="Arial"/>
          <w:b/>
          <w:color w:val="000000"/>
          <w:sz w:val="24"/>
          <w:szCs w:val="24"/>
        </w:rPr>
      </w:pPr>
    </w:p>
    <w:p w14:paraId="26331441" w14:textId="109CD3F6" w:rsidR="00E16D54" w:rsidRPr="000732CF" w:rsidRDefault="000F272A" w:rsidP="00E16D54">
      <w:pPr>
        <w:pBdr>
          <w:top w:val="nil"/>
          <w:left w:val="nil"/>
          <w:bottom w:val="nil"/>
          <w:right w:val="nil"/>
          <w:between w:val="nil"/>
        </w:pBdr>
        <w:tabs>
          <w:tab w:val="right" w:pos="9015"/>
        </w:tabs>
        <w:spacing w:before="240" w:after="120" w:line="480" w:lineRule="auto"/>
        <w:rPr>
          <w:rFonts w:ascii="Arial" w:hAnsi="Arial" w:cs="Arial"/>
          <w:b/>
          <w:color w:val="000000"/>
          <w:sz w:val="24"/>
          <w:szCs w:val="24"/>
        </w:rPr>
      </w:pPr>
      <w:r w:rsidRPr="000732CF">
        <w:rPr>
          <w:rFonts w:ascii="Arial" w:hAnsi="Arial" w:cs="Arial"/>
          <w:b/>
          <w:color w:val="000000"/>
          <w:sz w:val="24"/>
          <w:szCs w:val="24"/>
        </w:rPr>
        <w:t>Checkpoints</w:t>
      </w:r>
      <w:r w:rsidR="0067227D">
        <w:rPr>
          <w:rFonts w:ascii="Arial" w:hAnsi="Arial" w:cs="Arial"/>
          <w:b/>
          <w:color w:val="000000"/>
          <w:sz w:val="24"/>
          <w:szCs w:val="24"/>
        </w:rPr>
        <w:t>:</w:t>
      </w:r>
      <w:r w:rsidRPr="000732CF">
        <w:rPr>
          <w:rFonts w:ascii="Arial" w:hAnsi="Arial" w:cs="Arial"/>
          <w:b/>
          <w:color w:val="000000"/>
          <w:sz w:val="24"/>
          <w:szCs w:val="24"/>
        </w:rPr>
        <w:t xml:space="preserve"> </w:t>
      </w:r>
    </w:p>
    <w:tbl>
      <w:tblPr>
        <w:tblW w:w="10173" w:type="dxa"/>
        <w:tblInd w:w="-108" w:type="dxa"/>
        <w:tblLayout w:type="fixed"/>
        <w:tblLook w:val="0400" w:firstRow="0" w:lastRow="0" w:firstColumn="0" w:lastColumn="0" w:noHBand="0" w:noVBand="1"/>
      </w:tblPr>
      <w:tblGrid>
        <w:gridCol w:w="421"/>
        <w:gridCol w:w="1955"/>
        <w:gridCol w:w="7797"/>
      </w:tblGrid>
      <w:tr w:rsidR="000F272A" w:rsidRPr="000732CF" w14:paraId="11C3BABD" w14:textId="77777777" w:rsidTr="0067227D">
        <w:tc>
          <w:tcPr>
            <w:tcW w:w="421" w:type="dxa"/>
          </w:tcPr>
          <w:p w14:paraId="27B64C03" w14:textId="77777777" w:rsidR="000F272A" w:rsidRPr="000732CF" w:rsidRDefault="00000000" w:rsidP="009F322D">
            <w:pPr>
              <w:rPr>
                <w:rFonts w:ascii="Arial" w:hAnsi="Arial" w:cs="Arial"/>
                <w:color w:val="FF0000"/>
                <w:sz w:val="24"/>
                <w:szCs w:val="24"/>
              </w:rPr>
            </w:pPr>
            <w:sdt>
              <w:sdtPr>
                <w:rPr>
                  <w:rFonts w:ascii="Arial" w:hAnsi="Arial" w:cs="Arial"/>
                  <w:sz w:val="24"/>
                  <w:szCs w:val="24"/>
                </w:rPr>
                <w:tag w:val="goog_rdk_8"/>
                <w:id w:val="956305852"/>
              </w:sdtPr>
              <w:sdtContent>
                <w:r w:rsidR="000F272A" w:rsidRPr="000732CF">
                  <w:rPr>
                    <w:rFonts w:ascii="Segoe UI Symbol" w:eastAsia="Arial Unicode MS" w:hAnsi="Segoe UI Symbol" w:cs="Segoe UI Symbol"/>
                    <w:color w:val="000000"/>
                    <w:sz w:val="24"/>
                    <w:szCs w:val="24"/>
                  </w:rPr>
                  <w:t>☐</w:t>
                </w:r>
              </w:sdtContent>
            </w:sdt>
          </w:p>
        </w:tc>
        <w:tc>
          <w:tcPr>
            <w:tcW w:w="1955" w:type="dxa"/>
          </w:tcPr>
          <w:p w14:paraId="178EDA8C" w14:textId="087EB9FB" w:rsidR="000F272A" w:rsidRPr="000732CF" w:rsidRDefault="000F272A" w:rsidP="009F322D">
            <w:pPr>
              <w:rPr>
                <w:rFonts w:ascii="Arial" w:hAnsi="Arial" w:cs="Arial"/>
                <w:color w:val="000000" w:themeColor="text1"/>
                <w:sz w:val="24"/>
                <w:szCs w:val="24"/>
              </w:rPr>
            </w:pPr>
            <w:r w:rsidRPr="000732CF">
              <w:rPr>
                <w:rFonts w:ascii="Arial" w:hAnsi="Arial" w:cs="Arial"/>
                <w:color w:val="000000" w:themeColor="text1"/>
                <w:sz w:val="24"/>
                <w:szCs w:val="24"/>
              </w:rPr>
              <w:t>Week 1</w:t>
            </w:r>
            <w:r w:rsidR="00853F47">
              <w:rPr>
                <w:rFonts w:ascii="Arial" w:hAnsi="Arial" w:cs="Arial"/>
                <w:color w:val="000000" w:themeColor="text1"/>
                <w:sz w:val="24"/>
                <w:szCs w:val="24"/>
              </w:rPr>
              <w:t>4</w:t>
            </w:r>
          </w:p>
        </w:tc>
        <w:tc>
          <w:tcPr>
            <w:tcW w:w="7797" w:type="dxa"/>
          </w:tcPr>
          <w:p w14:paraId="5E62DCF6" w14:textId="248FDCA5" w:rsidR="000F272A" w:rsidRPr="000732CF" w:rsidRDefault="000F272A" w:rsidP="009F322D">
            <w:pPr>
              <w:rPr>
                <w:rFonts w:ascii="Arial" w:hAnsi="Arial" w:cs="Arial"/>
                <w:sz w:val="24"/>
                <w:szCs w:val="24"/>
              </w:rPr>
            </w:pPr>
            <w:r w:rsidRPr="000732CF">
              <w:rPr>
                <w:rFonts w:ascii="Arial" w:hAnsi="Arial" w:cs="Arial"/>
                <w:sz w:val="24"/>
                <w:szCs w:val="24"/>
              </w:rPr>
              <w:t xml:space="preserve">Select </w:t>
            </w:r>
            <w:r w:rsidR="00853F47">
              <w:rPr>
                <w:rFonts w:ascii="Arial" w:hAnsi="Arial" w:cs="Arial"/>
                <w:color w:val="000000"/>
                <w:sz w:val="24"/>
                <w:szCs w:val="24"/>
              </w:rPr>
              <w:t>issue</w:t>
            </w:r>
            <w:r w:rsidRPr="000732CF">
              <w:rPr>
                <w:rFonts w:ascii="Arial" w:hAnsi="Arial" w:cs="Arial"/>
                <w:color w:val="000000"/>
                <w:sz w:val="24"/>
                <w:szCs w:val="24"/>
              </w:rPr>
              <w:t xml:space="preserve"> </w:t>
            </w:r>
            <w:r w:rsidRPr="000732CF">
              <w:rPr>
                <w:rFonts w:ascii="Arial" w:hAnsi="Arial" w:cs="Arial"/>
                <w:sz w:val="24"/>
                <w:szCs w:val="24"/>
              </w:rPr>
              <w:t>and identify relevant scientific concepts for research</w:t>
            </w:r>
          </w:p>
        </w:tc>
      </w:tr>
      <w:tr w:rsidR="000F272A" w:rsidRPr="000732CF" w14:paraId="721F09D4" w14:textId="77777777" w:rsidTr="0067227D">
        <w:tc>
          <w:tcPr>
            <w:tcW w:w="421" w:type="dxa"/>
          </w:tcPr>
          <w:p w14:paraId="1CDF9152" w14:textId="77777777" w:rsidR="000F272A" w:rsidRPr="000732CF" w:rsidRDefault="00000000" w:rsidP="009F322D">
            <w:pPr>
              <w:rPr>
                <w:rFonts w:ascii="Arial" w:eastAsia="Quattrocento Sans" w:hAnsi="Arial" w:cs="Arial"/>
                <w:color w:val="000000"/>
                <w:sz w:val="24"/>
                <w:szCs w:val="24"/>
              </w:rPr>
            </w:pPr>
            <w:sdt>
              <w:sdtPr>
                <w:rPr>
                  <w:rFonts w:ascii="Arial" w:hAnsi="Arial" w:cs="Arial"/>
                  <w:sz w:val="24"/>
                  <w:szCs w:val="24"/>
                </w:rPr>
                <w:tag w:val="goog_rdk_9"/>
                <w:id w:val="-1776934918"/>
              </w:sdtPr>
              <w:sdtContent>
                <w:r w:rsidR="000F272A" w:rsidRPr="000732CF">
                  <w:rPr>
                    <w:rFonts w:ascii="Segoe UI Symbol" w:eastAsia="Arial Unicode MS" w:hAnsi="Segoe UI Symbol" w:cs="Segoe UI Symbol"/>
                    <w:color w:val="000000"/>
                    <w:sz w:val="24"/>
                    <w:szCs w:val="24"/>
                  </w:rPr>
                  <w:t>☐</w:t>
                </w:r>
              </w:sdtContent>
            </w:sdt>
          </w:p>
        </w:tc>
        <w:tc>
          <w:tcPr>
            <w:tcW w:w="1955" w:type="dxa"/>
          </w:tcPr>
          <w:p w14:paraId="47D6B428" w14:textId="56A6DBCC" w:rsidR="000F272A" w:rsidRPr="000732CF" w:rsidRDefault="000F272A" w:rsidP="009F322D">
            <w:pPr>
              <w:rPr>
                <w:rFonts w:ascii="Arial" w:hAnsi="Arial" w:cs="Arial"/>
                <w:color w:val="000000" w:themeColor="text1"/>
                <w:sz w:val="24"/>
                <w:szCs w:val="24"/>
              </w:rPr>
            </w:pPr>
            <w:r w:rsidRPr="000732CF">
              <w:rPr>
                <w:rFonts w:ascii="Arial" w:hAnsi="Arial" w:cs="Arial"/>
                <w:color w:val="000000" w:themeColor="text1"/>
                <w:sz w:val="24"/>
                <w:szCs w:val="24"/>
              </w:rPr>
              <w:t>Week 1</w:t>
            </w:r>
            <w:r w:rsidR="00853F47">
              <w:rPr>
                <w:rFonts w:ascii="Arial" w:hAnsi="Arial" w:cs="Arial"/>
                <w:color w:val="000000" w:themeColor="text1"/>
                <w:sz w:val="24"/>
                <w:szCs w:val="24"/>
              </w:rPr>
              <w:t>4</w:t>
            </w:r>
          </w:p>
        </w:tc>
        <w:tc>
          <w:tcPr>
            <w:tcW w:w="7797" w:type="dxa"/>
          </w:tcPr>
          <w:p w14:paraId="12CA334F" w14:textId="77777777" w:rsidR="000F272A" w:rsidRPr="000732CF" w:rsidRDefault="000F272A" w:rsidP="009F322D">
            <w:pPr>
              <w:rPr>
                <w:rFonts w:ascii="Arial" w:hAnsi="Arial" w:cs="Arial"/>
                <w:color w:val="000000"/>
                <w:sz w:val="24"/>
                <w:szCs w:val="24"/>
              </w:rPr>
            </w:pPr>
            <w:r w:rsidRPr="000732CF">
              <w:rPr>
                <w:rFonts w:ascii="Arial" w:hAnsi="Arial" w:cs="Arial"/>
                <w:color w:val="000000" w:themeColor="text1"/>
                <w:sz w:val="24"/>
                <w:szCs w:val="24"/>
              </w:rPr>
              <w:t>Identify sources and conduct research</w:t>
            </w:r>
          </w:p>
        </w:tc>
      </w:tr>
      <w:tr w:rsidR="000F272A" w:rsidRPr="000732CF" w14:paraId="3627FD47" w14:textId="77777777" w:rsidTr="0067227D">
        <w:tc>
          <w:tcPr>
            <w:tcW w:w="421" w:type="dxa"/>
          </w:tcPr>
          <w:p w14:paraId="2BC909B2" w14:textId="77777777" w:rsidR="000F272A" w:rsidRPr="000732CF" w:rsidRDefault="00000000" w:rsidP="009F322D">
            <w:pPr>
              <w:rPr>
                <w:rFonts w:ascii="Arial" w:eastAsia="Quattrocento Sans" w:hAnsi="Arial" w:cs="Arial"/>
                <w:color w:val="000000"/>
                <w:sz w:val="24"/>
                <w:szCs w:val="24"/>
              </w:rPr>
            </w:pPr>
            <w:sdt>
              <w:sdtPr>
                <w:rPr>
                  <w:rFonts w:ascii="Arial" w:hAnsi="Arial" w:cs="Arial"/>
                  <w:sz w:val="24"/>
                  <w:szCs w:val="24"/>
                </w:rPr>
                <w:tag w:val="goog_rdk_10"/>
                <w:id w:val="-181433437"/>
              </w:sdtPr>
              <w:sdtContent>
                <w:r w:rsidR="000F272A" w:rsidRPr="000732CF">
                  <w:rPr>
                    <w:rFonts w:ascii="Segoe UI Symbol" w:eastAsia="Arial Unicode MS" w:hAnsi="Segoe UI Symbol" w:cs="Segoe UI Symbol"/>
                    <w:color w:val="000000"/>
                    <w:sz w:val="24"/>
                    <w:szCs w:val="24"/>
                  </w:rPr>
                  <w:t>☐</w:t>
                </w:r>
              </w:sdtContent>
            </w:sdt>
          </w:p>
        </w:tc>
        <w:tc>
          <w:tcPr>
            <w:tcW w:w="1955" w:type="dxa"/>
          </w:tcPr>
          <w:p w14:paraId="5A85B8EB" w14:textId="243D202F" w:rsidR="000F272A" w:rsidRPr="000732CF" w:rsidRDefault="000F272A" w:rsidP="009F322D">
            <w:pPr>
              <w:rPr>
                <w:rFonts w:ascii="Arial" w:hAnsi="Arial" w:cs="Arial"/>
                <w:color w:val="000000" w:themeColor="text1"/>
                <w:sz w:val="24"/>
                <w:szCs w:val="24"/>
              </w:rPr>
            </w:pPr>
            <w:r w:rsidRPr="000732CF">
              <w:rPr>
                <w:rFonts w:ascii="Arial" w:hAnsi="Arial" w:cs="Arial"/>
                <w:color w:val="000000" w:themeColor="text1"/>
                <w:sz w:val="24"/>
                <w:szCs w:val="24"/>
              </w:rPr>
              <w:t>Week 1</w:t>
            </w:r>
            <w:r w:rsidR="00853F47">
              <w:rPr>
                <w:rFonts w:ascii="Arial" w:hAnsi="Arial" w:cs="Arial"/>
                <w:color w:val="000000" w:themeColor="text1"/>
                <w:sz w:val="24"/>
                <w:szCs w:val="24"/>
              </w:rPr>
              <w:t>4</w:t>
            </w:r>
          </w:p>
        </w:tc>
        <w:tc>
          <w:tcPr>
            <w:tcW w:w="7797" w:type="dxa"/>
          </w:tcPr>
          <w:p w14:paraId="5714059B" w14:textId="6B04A10A" w:rsidR="000F272A" w:rsidRPr="000732CF" w:rsidRDefault="000F272A" w:rsidP="009F322D">
            <w:pPr>
              <w:rPr>
                <w:rFonts w:ascii="Arial" w:hAnsi="Arial" w:cs="Arial"/>
                <w:sz w:val="24"/>
                <w:szCs w:val="24"/>
              </w:rPr>
            </w:pPr>
            <w:r w:rsidRPr="000732CF">
              <w:rPr>
                <w:rFonts w:ascii="Arial" w:eastAsia="MS Gothic" w:hAnsi="Arial" w:cs="Arial"/>
                <w:color w:val="000000" w:themeColor="text1"/>
                <w:sz w:val="24"/>
                <w:szCs w:val="24"/>
              </w:rPr>
              <w:t>Submit draft</w:t>
            </w:r>
            <w:r w:rsidRPr="000732CF">
              <w:rPr>
                <w:rFonts w:ascii="Arial" w:hAnsi="Arial" w:cs="Arial"/>
                <w:color w:val="000000"/>
                <w:sz w:val="24"/>
                <w:szCs w:val="24"/>
              </w:rPr>
              <w:t xml:space="preserve"> </w:t>
            </w:r>
            <w:r w:rsidR="00853F47">
              <w:rPr>
                <w:rFonts w:ascii="Arial" w:hAnsi="Arial" w:cs="Arial"/>
                <w:color w:val="000000"/>
                <w:sz w:val="24"/>
                <w:szCs w:val="24"/>
              </w:rPr>
              <w:t>infographic</w:t>
            </w:r>
            <w:r w:rsidRPr="000732CF">
              <w:rPr>
                <w:rFonts w:ascii="Arial" w:hAnsi="Arial" w:cs="Arial"/>
                <w:color w:val="000000"/>
                <w:sz w:val="24"/>
                <w:szCs w:val="24"/>
              </w:rPr>
              <w:t xml:space="preserve"> </w:t>
            </w:r>
            <w:r w:rsidRPr="000732CF">
              <w:rPr>
                <w:rFonts w:ascii="Arial" w:eastAsia="MS Gothic" w:hAnsi="Arial" w:cs="Arial"/>
                <w:color w:val="000000" w:themeColor="text1"/>
                <w:sz w:val="24"/>
                <w:szCs w:val="24"/>
              </w:rPr>
              <w:t>for feedback</w:t>
            </w:r>
          </w:p>
        </w:tc>
      </w:tr>
      <w:tr w:rsidR="000F272A" w:rsidRPr="000732CF" w14:paraId="0227918B" w14:textId="77777777" w:rsidTr="0067227D">
        <w:tc>
          <w:tcPr>
            <w:tcW w:w="421" w:type="dxa"/>
          </w:tcPr>
          <w:p w14:paraId="372C4AD6" w14:textId="77777777" w:rsidR="000F272A" w:rsidRPr="000732CF" w:rsidRDefault="00000000" w:rsidP="009F322D">
            <w:pPr>
              <w:rPr>
                <w:rFonts w:ascii="Arial" w:eastAsia="Quattrocento Sans" w:hAnsi="Arial" w:cs="Arial"/>
                <w:color w:val="000000"/>
                <w:sz w:val="24"/>
                <w:szCs w:val="24"/>
              </w:rPr>
            </w:pPr>
            <w:sdt>
              <w:sdtPr>
                <w:rPr>
                  <w:rFonts w:ascii="Arial" w:hAnsi="Arial" w:cs="Arial"/>
                  <w:sz w:val="24"/>
                  <w:szCs w:val="24"/>
                </w:rPr>
                <w:tag w:val="goog_rdk_11"/>
                <w:id w:val="1061599065"/>
              </w:sdtPr>
              <w:sdtContent>
                <w:r w:rsidR="000F272A" w:rsidRPr="000732CF">
                  <w:rPr>
                    <w:rFonts w:ascii="Segoe UI Symbol" w:eastAsia="Arial Unicode MS" w:hAnsi="Segoe UI Symbol" w:cs="Segoe UI Symbol"/>
                    <w:color w:val="000000"/>
                    <w:sz w:val="24"/>
                    <w:szCs w:val="24"/>
                  </w:rPr>
                  <w:t>☐</w:t>
                </w:r>
              </w:sdtContent>
            </w:sdt>
          </w:p>
        </w:tc>
        <w:tc>
          <w:tcPr>
            <w:tcW w:w="1955" w:type="dxa"/>
          </w:tcPr>
          <w:p w14:paraId="393FB681" w14:textId="42EB8360" w:rsidR="000F272A" w:rsidRPr="000732CF" w:rsidRDefault="000F272A" w:rsidP="009F322D">
            <w:pPr>
              <w:rPr>
                <w:rFonts w:ascii="Arial" w:hAnsi="Arial" w:cs="Arial"/>
                <w:color w:val="000000" w:themeColor="text1"/>
                <w:sz w:val="24"/>
                <w:szCs w:val="24"/>
                <w:highlight w:val="yellow"/>
              </w:rPr>
            </w:pPr>
            <w:r w:rsidRPr="000732CF">
              <w:rPr>
                <w:rFonts w:ascii="Arial" w:hAnsi="Arial" w:cs="Arial"/>
                <w:color w:val="000000" w:themeColor="text1"/>
                <w:sz w:val="24"/>
                <w:szCs w:val="24"/>
              </w:rPr>
              <w:t>Week 1</w:t>
            </w:r>
            <w:r w:rsidR="00853F47">
              <w:rPr>
                <w:rFonts w:ascii="Arial" w:hAnsi="Arial" w:cs="Arial"/>
                <w:color w:val="000000" w:themeColor="text1"/>
                <w:sz w:val="24"/>
                <w:szCs w:val="24"/>
              </w:rPr>
              <w:t>5</w:t>
            </w:r>
          </w:p>
        </w:tc>
        <w:tc>
          <w:tcPr>
            <w:tcW w:w="7797" w:type="dxa"/>
          </w:tcPr>
          <w:p w14:paraId="5C4946A2" w14:textId="40CE4384" w:rsidR="000F272A" w:rsidRPr="000732CF" w:rsidRDefault="000F272A" w:rsidP="009F322D">
            <w:pPr>
              <w:rPr>
                <w:rFonts w:ascii="Arial" w:hAnsi="Arial" w:cs="Arial"/>
                <w:sz w:val="24"/>
                <w:szCs w:val="24"/>
                <w:highlight w:val="yellow"/>
              </w:rPr>
            </w:pPr>
            <w:r w:rsidRPr="000732CF">
              <w:rPr>
                <w:rFonts w:ascii="Arial" w:eastAsia="MS Gothic" w:hAnsi="Arial" w:cs="Arial"/>
                <w:color w:val="000000" w:themeColor="text1"/>
                <w:sz w:val="24"/>
                <w:szCs w:val="24"/>
              </w:rPr>
              <w:t xml:space="preserve">Submit final </w:t>
            </w:r>
            <w:r w:rsidR="00853F47">
              <w:rPr>
                <w:rFonts w:ascii="Arial" w:hAnsi="Arial" w:cs="Arial"/>
                <w:color w:val="000000"/>
                <w:sz w:val="24"/>
                <w:szCs w:val="24"/>
              </w:rPr>
              <w:t>infographic</w:t>
            </w:r>
          </w:p>
        </w:tc>
      </w:tr>
    </w:tbl>
    <w:p w14:paraId="4307290F" w14:textId="7A25ECBF" w:rsidR="000F272A" w:rsidRPr="000732CF" w:rsidRDefault="000F272A" w:rsidP="000F272A">
      <w:pPr>
        <w:pBdr>
          <w:top w:val="nil"/>
          <w:left w:val="nil"/>
          <w:bottom w:val="nil"/>
          <w:right w:val="nil"/>
          <w:between w:val="nil"/>
        </w:pBdr>
        <w:tabs>
          <w:tab w:val="right" w:pos="9015"/>
        </w:tabs>
        <w:spacing w:before="240" w:after="120"/>
        <w:rPr>
          <w:rFonts w:ascii="Arial" w:hAnsi="Arial" w:cs="Arial"/>
          <w:b/>
          <w:color w:val="000000"/>
          <w:sz w:val="24"/>
          <w:szCs w:val="24"/>
        </w:rPr>
      </w:pPr>
      <w:r w:rsidRPr="000732CF">
        <w:rPr>
          <w:rFonts w:ascii="Arial" w:hAnsi="Arial" w:cs="Arial"/>
          <w:b/>
          <w:color w:val="000000"/>
          <w:sz w:val="24"/>
          <w:szCs w:val="24"/>
        </w:rPr>
        <w:t>Authentication strategies</w:t>
      </w:r>
      <w:r w:rsidR="0067227D">
        <w:rPr>
          <w:rFonts w:ascii="Arial" w:hAnsi="Arial" w:cs="Arial"/>
          <w:b/>
          <w:color w:val="000000"/>
          <w:sz w:val="24"/>
          <w:szCs w:val="24"/>
        </w:rPr>
        <w:t>:</w:t>
      </w:r>
    </w:p>
    <w:p w14:paraId="04BEFAB3" w14:textId="77777777" w:rsidR="000F272A" w:rsidRPr="000732CF" w:rsidRDefault="000F272A" w:rsidP="004B6221">
      <w:pPr>
        <w:widowControl w:val="0"/>
        <w:pBdr>
          <w:top w:val="nil"/>
          <w:left w:val="nil"/>
          <w:bottom w:val="nil"/>
          <w:right w:val="nil"/>
          <w:between w:val="nil"/>
        </w:pBdr>
        <w:spacing w:after="0" w:line="360" w:lineRule="auto"/>
        <w:rPr>
          <w:rFonts w:ascii="Arial" w:hAnsi="Arial" w:cs="Arial"/>
          <w:color w:val="000000"/>
          <w:sz w:val="24"/>
          <w:szCs w:val="24"/>
        </w:rPr>
      </w:pPr>
      <w:r w:rsidRPr="000732CF">
        <w:rPr>
          <w:rFonts w:ascii="Arial" w:hAnsi="Arial" w:cs="Arial"/>
          <w:color w:val="000000"/>
          <w:sz w:val="24"/>
          <w:szCs w:val="24"/>
        </w:rPr>
        <w:t>The teacher will:</w:t>
      </w:r>
    </w:p>
    <w:p w14:paraId="2DA44BC4" w14:textId="77777777" w:rsidR="000F272A" w:rsidRPr="000732CF" w:rsidRDefault="000F272A" w:rsidP="0067227D">
      <w:pPr>
        <w:pStyle w:val="ListParagraph"/>
        <w:numPr>
          <w:ilvl w:val="0"/>
          <w:numId w:val="25"/>
        </w:numPr>
        <w:pBdr>
          <w:top w:val="nil"/>
          <w:left w:val="nil"/>
          <w:bottom w:val="nil"/>
          <w:right w:val="nil"/>
          <w:between w:val="nil"/>
        </w:pBdr>
        <w:spacing w:after="0" w:line="240" w:lineRule="auto"/>
        <w:rPr>
          <w:rFonts w:ascii="Arial" w:hAnsi="Arial" w:cs="Arial"/>
          <w:color w:val="000000"/>
          <w:sz w:val="24"/>
          <w:szCs w:val="24"/>
        </w:rPr>
      </w:pPr>
      <w:r w:rsidRPr="000732CF">
        <w:rPr>
          <w:rFonts w:ascii="Arial" w:hAnsi="Arial" w:cs="Arial"/>
          <w:color w:val="000000"/>
          <w:sz w:val="24"/>
          <w:szCs w:val="24"/>
        </w:rPr>
        <w:t>provide class time for task completion</w:t>
      </w:r>
    </w:p>
    <w:p w14:paraId="12FB7486" w14:textId="77777777" w:rsidR="000F272A" w:rsidRPr="000732CF" w:rsidRDefault="000F272A" w:rsidP="0067227D">
      <w:pPr>
        <w:pStyle w:val="ListParagraph"/>
        <w:numPr>
          <w:ilvl w:val="0"/>
          <w:numId w:val="25"/>
        </w:numPr>
        <w:pBdr>
          <w:top w:val="nil"/>
          <w:left w:val="nil"/>
          <w:bottom w:val="nil"/>
          <w:right w:val="nil"/>
          <w:between w:val="nil"/>
        </w:pBdr>
        <w:spacing w:after="0" w:line="240" w:lineRule="auto"/>
        <w:rPr>
          <w:rFonts w:ascii="Arial" w:hAnsi="Arial" w:cs="Arial"/>
          <w:color w:val="000000"/>
          <w:sz w:val="24"/>
          <w:szCs w:val="24"/>
        </w:rPr>
      </w:pPr>
      <w:r w:rsidRPr="000732CF">
        <w:rPr>
          <w:rFonts w:ascii="Arial" w:hAnsi="Arial" w:cs="Arial"/>
          <w:color w:val="000000"/>
          <w:sz w:val="24"/>
          <w:szCs w:val="24"/>
        </w:rPr>
        <w:t>monitor progress at specified check points</w:t>
      </w:r>
    </w:p>
    <w:p w14:paraId="53B1F5BF" w14:textId="77777777" w:rsidR="000F272A" w:rsidRPr="000732CF" w:rsidRDefault="000F272A" w:rsidP="0067227D">
      <w:pPr>
        <w:pStyle w:val="ListParagraph"/>
        <w:numPr>
          <w:ilvl w:val="0"/>
          <w:numId w:val="25"/>
        </w:numPr>
        <w:pBdr>
          <w:top w:val="nil"/>
          <w:left w:val="nil"/>
          <w:bottom w:val="nil"/>
          <w:right w:val="nil"/>
          <w:between w:val="nil"/>
        </w:pBdr>
        <w:spacing w:after="0" w:line="240" w:lineRule="auto"/>
        <w:rPr>
          <w:rFonts w:ascii="Arial" w:hAnsi="Arial" w:cs="Arial"/>
          <w:color w:val="000000"/>
          <w:sz w:val="24"/>
          <w:szCs w:val="24"/>
        </w:rPr>
      </w:pPr>
      <w:r w:rsidRPr="000732CF">
        <w:rPr>
          <w:rFonts w:ascii="Arial" w:hAnsi="Arial" w:cs="Arial"/>
          <w:color w:val="000000"/>
          <w:sz w:val="24"/>
          <w:szCs w:val="24"/>
        </w:rPr>
        <w:t>collect and annotate drafts.</w:t>
      </w:r>
    </w:p>
    <w:p w14:paraId="5FF02A55" w14:textId="77777777" w:rsidR="0067227D" w:rsidRPr="0067227D" w:rsidRDefault="0067227D" w:rsidP="0067227D">
      <w:pPr>
        <w:widowControl w:val="0"/>
        <w:pBdr>
          <w:top w:val="nil"/>
          <w:left w:val="nil"/>
          <w:bottom w:val="nil"/>
          <w:right w:val="nil"/>
          <w:between w:val="nil"/>
        </w:pBdr>
        <w:spacing w:after="0"/>
        <w:rPr>
          <w:rFonts w:ascii="Arial" w:hAnsi="Arial" w:cs="Arial"/>
          <w:color w:val="000000"/>
          <w:sz w:val="16"/>
          <w:szCs w:val="16"/>
        </w:rPr>
      </w:pPr>
    </w:p>
    <w:p w14:paraId="04ED724A" w14:textId="3F9C081E" w:rsidR="000F272A" w:rsidRPr="000732CF" w:rsidRDefault="000F272A" w:rsidP="004B6221">
      <w:pPr>
        <w:widowControl w:val="0"/>
        <w:pBdr>
          <w:top w:val="nil"/>
          <w:left w:val="nil"/>
          <w:bottom w:val="nil"/>
          <w:right w:val="nil"/>
          <w:between w:val="nil"/>
        </w:pBdr>
        <w:spacing w:after="0" w:line="360" w:lineRule="auto"/>
        <w:rPr>
          <w:rFonts w:ascii="Arial" w:hAnsi="Arial" w:cs="Arial"/>
          <w:color w:val="000000"/>
          <w:sz w:val="24"/>
          <w:szCs w:val="24"/>
        </w:rPr>
      </w:pPr>
      <w:r w:rsidRPr="000732CF">
        <w:rPr>
          <w:rFonts w:ascii="Arial" w:hAnsi="Arial" w:cs="Arial"/>
          <w:color w:val="000000"/>
          <w:sz w:val="24"/>
          <w:szCs w:val="24"/>
        </w:rPr>
        <w:t>The student will:</w:t>
      </w:r>
    </w:p>
    <w:p w14:paraId="2446326A" w14:textId="77777777" w:rsidR="000F272A" w:rsidRPr="000732CF" w:rsidRDefault="000F272A" w:rsidP="0067227D">
      <w:pPr>
        <w:pStyle w:val="ListParagraph"/>
        <w:numPr>
          <w:ilvl w:val="0"/>
          <w:numId w:val="25"/>
        </w:numPr>
        <w:pBdr>
          <w:top w:val="nil"/>
          <w:left w:val="nil"/>
          <w:bottom w:val="nil"/>
          <w:right w:val="nil"/>
          <w:between w:val="nil"/>
        </w:pBdr>
        <w:spacing w:after="0" w:line="240" w:lineRule="auto"/>
        <w:rPr>
          <w:rFonts w:ascii="Arial" w:hAnsi="Arial" w:cs="Arial"/>
          <w:color w:val="000000"/>
          <w:sz w:val="24"/>
          <w:szCs w:val="24"/>
        </w:rPr>
      </w:pPr>
      <w:r w:rsidRPr="000732CF">
        <w:rPr>
          <w:rFonts w:ascii="Arial" w:hAnsi="Arial" w:cs="Arial"/>
          <w:color w:val="000000"/>
          <w:sz w:val="24"/>
          <w:szCs w:val="24"/>
        </w:rPr>
        <w:t>maintain a journal to document their progress</w:t>
      </w:r>
    </w:p>
    <w:p w14:paraId="68253259" w14:textId="0592938A" w:rsidR="004F0370" w:rsidRPr="0067227D" w:rsidRDefault="000F272A" w:rsidP="004F0370">
      <w:pPr>
        <w:pStyle w:val="ListParagraph"/>
        <w:numPr>
          <w:ilvl w:val="0"/>
          <w:numId w:val="25"/>
        </w:numPr>
        <w:pBdr>
          <w:top w:val="nil"/>
          <w:left w:val="nil"/>
          <w:bottom w:val="nil"/>
          <w:right w:val="nil"/>
          <w:between w:val="nil"/>
        </w:pBdr>
        <w:spacing w:after="0" w:line="240" w:lineRule="auto"/>
        <w:rPr>
          <w:rFonts w:cstheme="minorHAnsi"/>
          <w:color w:val="000000"/>
        </w:rPr>
      </w:pPr>
      <w:r w:rsidRPr="000732CF">
        <w:rPr>
          <w:rFonts w:ascii="Arial" w:hAnsi="Arial" w:cs="Arial"/>
          <w:color w:val="000000"/>
          <w:sz w:val="24"/>
          <w:szCs w:val="24"/>
        </w:rPr>
        <w:t>acknowledge all sources.</w:t>
      </w:r>
    </w:p>
    <w:p w14:paraId="4250F51A" w14:textId="77777777" w:rsidR="00A65731" w:rsidRDefault="00A65731" w:rsidP="00A65731">
      <w:pPr>
        <w:rPr>
          <w:b/>
          <w:bCs/>
          <w:sz w:val="24"/>
          <w:szCs w:val="24"/>
        </w:rPr>
      </w:pPr>
    </w:p>
    <w:p w14:paraId="0B777F09" w14:textId="77777777" w:rsidR="00A65731" w:rsidRDefault="00A65731" w:rsidP="00A65731">
      <w:pPr>
        <w:rPr>
          <w:b/>
          <w:bCs/>
          <w:sz w:val="24"/>
          <w:szCs w:val="24"/>
        </w:rPr>
      </w:pPr>
    </w:p>
    <w:p w14:paraId="7F5C212D" w14:textId="36D7AF94" w:rsidR="006D2816" w:rsidRPr="00DB5AD4" w:rsidRDefault="004F0370" w:rsidP="00A65731">
      <w:pPr>
        <w:jc w:val="center"/>
        <w:rPr>
          <w:b/>
          <w:bCs/>
          <w:sz w:val="24"/>
          <w:szCs w:val="24"/>
        </w:rPr>
      </w:pPr>
      <w:r>
        <w:rPr>
          <w:b/>
          <w:bCs/>
          <w:sz w:val="24"/>
          <w:szCs w:val="24"/>
        </w:rPr>
        <w:t>END OF ASSESSMENT</w:t>
      </w:r>
    </w:p>
    <w:sectPr w:rsidR="006D2816" w:rsidRPr="00DB5AD4" w:rsidSect="00DC3D1E">
      <w:pgSz w:w="11900" w:h="16840"/>
      <w:pgMar w:top="359" w:right="603" w:bottom="338" w:left="8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65B"/>
    <w:multiLevelType w:val="hybridMultilevel"/>
    <w:tmpl w:val="6AB2B962"/>
    <w:lvl w:ilvl="0" w:tplc="5706F0DC">
      <w:start w:val="1"/>
      <w:numFmt w:val="low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B6BCF"/>
    <w:multiLevelType w:val="hybridMultilevel"/>
    <w:tmpl w:val="5562F93E"/>
    <w:lvl w:ilvl="0" w:tplc="80666ABC">
      <w:start w:val="1"/>
      <w:numFmt w:val="lowerLetter"/>
      <w:lvlText w:val="%1."/>
      <w:lvlJc w:val="left"/>
      <w:pPr>
        <w:ind w:left="1854" w:hanging="360"/>
      </w:pPr>
      <w:rPr>
        <w:b/>
        <w:bCs/>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 w15:restartNumberingAfterBreak="0">
    <w:nsid w:val="04F97CC7"/>
    <w:multiLevelType w:val="hybridMultilevel"/>
    <w:tmpl w:val="1858340A"/>
    <w:lvl w:ilvl="0" w:tplc="C21C6520">
      <w:start w:val="3"/>
      <w:numFmt w:val="decimal"/>
      <w:pStyle w:val="i-testquestion"/>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194874"/>
    <w:multiLevelType w:val="hybridMultilevel"/>
    <w:tmpl w:val="A9C2F292"/>
    <w:lvl w:ilvl="0" w:tplc="0C090019">
      <w:start w:val="1"/>
      <w:numFmt w:val="lowerLetter"/>
      <w:lvlText w:val="%1."/>
      <w:lvlJc w:val="left"/>
      <w:pPr>
        <w:ind w:left="720" w:hanging="360"/>
      </w:pPr>
    </w:lvl>
    <w:lvl w:ilvl="1" w:tplc="6060AF1E">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D85AC8"/>
    <w:multiLevelType w:val="hybridMultilevel"/>
    <w:tmpl w:val="FE3254D4"/>
    <w:lvl w:ilvl="0" w:tplc="FFFFFFFF">
      <w:start w:val="1"/>
      <w:numFmt w:val="lowerLetter"/>
      <w:lvlText w:val="%1."/>
      <w:lvlJc w:val="left"/>
      <w:pPr>
        <w:ind w:left="720" w:hanging="360"/>
      </w:pPr>
    </w:lvl>
    <w:lvl w:ilvl="1" w:tplc="438832B6">
      <w:start w:val="1"/>
      <w:numFmt w:val="lowerLetter"/>
      <w:lvlText w:val="%2."/>
      <w:lvlJc w:val="left"/>
      <w:pPr>
        <w:ind w:left="1429" w:hanging="360"/>
      </w:pPr>
      <w:rPr>
        <w:b/>
        <w:bCs/>
      </w:rPr>
    </w:lvl>
    <w:lvl w:ilvl="2" w:tplc="C946F864">
      <w:start w:val="6"/>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E839D3"/>
    <w:multiLevelType w:val="hybridMultilevel"/>
    <w:tmpl w:val="301CE84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6" w15:restartNumberingAfterBreak="0">
    <w:nsid w:val="0F1267D1"/>
    <w:multiLevelType w:val="hybridMultilevel"/>
    <w:tmpl w:val="EF68FE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1F29CE"/>
    <w:multiLevelType w:val="hybridMultilevel"/>
    <w:tmpl w:val="7D78E40A"/>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8" w15:restartNumberingAfterBreak="0">
    <w:nsid w:val="18B04C29"/>
    <w:multiLevelType w:val="multilevel"/>
    <w:tmpl w:val="243200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ECB16BE"/>
    <w:multiLevelType w:val="hybridMultilevel"/>
    <w:tmpl w:val="E21021EC"/>
    <w:lvl w:ilvl="0" w:tplc="DBA6193A">
      <w:start w:val="1"/>
      <w:numFmt w:val="bullet"/>
      <w:lvlText w:val=""/>
      <w:lvlJc w:val="left"/>
      <w:pPr>
        <w:ind w:left="2911" w:hanging="360"/>
      </w:pPr>
      <w:rPr>
        <w:rFonts w:ascii="Symbol" w:hAnsi="Symbol" w:hint="default"/>
        <w:color w:val="auto"/>
      </w:rPr>
    </w:lvl>
    <w:lvl w:ilvl="1" w:tplc="0C090003" w:tentative="1">
      <w:start w:val="1"/>
      <w:numFmt w:val="bullet"/>
      <w:lvlText w:val="o"/>
      <w:lvlJc w:val="left"/>
      <w:pPr>
        <w:ind w:left="3631" w:hanging="360"/>
      </w:pPr>
      <w:rPr>
        <w:rFonts w:ascii="Courier New" w:hAnsi="Courier New" w:cs="Courier New" w:hint="default"/>
      </w:rPr>
    </w:lvl>
    <w:lvl w:ilvl="2" w:tplc="0C090005" w:tentative="1">
      <w:start w:val="1"/>
      <w:numFmt w:val="bullet"/>
      <w:lvlText w:val=""/>
      <w:lvlJc w:val="left"/>
      <w:pPr>
        <w:ind w:left="4351" w:hanging="360"/>
      </w:pPr>
      <w:rPr>
        <w:rFonts w:ascii="Wingdings" w:hAnsi="Wingdings" w:hint="default"/>
      </w:rPr>
    </w:lvl>
    <w:lvl w:ilvl="3" w:tplc="0C090001" w:tentative="1">
      <w:start w:val="1"/>
      <w:numFmt w:val="bullet"/>
      <w:lvlText w:val=""/>
      <w:lvlJc w:val="left"/>
      <w:pPr>
        <w:ind w:left="5071" w:hanging="360"/>
      </w:pPr>
      <w:rPr>
        <w:rFonts w:ascii="Symbol" w:hAnsi="Symbol" w:hint="default"/>
      </w:rPr>
    </w:lvl>
    <w:lvl w:ilvl="4" w:tplc="0C090003" w:tentative="1">
      <w:start w:val="1"/>
      <w:numFmt w:val="bullet"/>
      <w:lvlText w:val="o"/>
      <w:lvlJc w:val="left"/>
      <w:pPr>
        <w:ind w:left="5791" w:hanging="360"/>
      </w:pPr>
      <w:rPr>
        <w:rFonts w:ascii="Courier New" w:hAnsi="Courier New" w:cs="Courier New" w:hint="default"/>
      </w:rPr>
    </w:lvl>
    <w:lvl w:ilvl="5" w:tplc="0C090005" w:tentative="1">
      <w:start w:val="1"/>
      <w:numFmt w:val="bullet"/>
      <w:lvlText w:val=""/>
      <w:lvlJc w:val="left"/>
      <w:pPr>
        <w:ind w:left="6511" w:hanging="360"/>
      </w:pPr>
      <w:rPr>
        <w:rFonts w:ascii="Wingdings" w:hAnsi="Wingdings" w:hint="default"/>
      </w:rPr>
    </w:lvl>
    <w:lvl w:ilvl="6" w:tplc="0C090001" w:tentative="1">
      <w:start w:val="1"/>
      <w:numFmt w:val="bullet"/>
      <w:lvlText w:val=""/>
      <w:lvlJc w:val="left"/>
      <w:pPr>
        <w:ind w:left="7231" w:hanging="360"/>
      </w:pPr>
      <w:rPr>
        <w:rFonts w:ascii="Symbol" w:hAnsi="Symbol" w:hint="default"/>
      </w:rPr>
    </w:lvl>
    <w:lvl w:ilvl="7" w:tplc="0C090003" w:tentative="1">
      <w:start w:val="1"/>
      <w:numFmt w:val="bullet"/>
      <w:lvlText w:val="o"/>
      <w:lvlJc w:val="left"/>
      <w:pPr>
        <w:ind w:left="7951" w:hanging="360"/>
      </w:pPr>
      <w:rPr>
        <w:rFonts w:ascii="Courier New" w:hAnsi="Courier New" w:cs="Courier New" w:hint="default"/>
      </w:rPr>
    </w:lvl>
    <w:lvl w:ilvl="8" w:tplc="0C090005" w:tentative="1">
      <w:start w:val="1"/>
      <w:numFmt w:val="bullet"/>
      <w:lvlText w:val=""/>
      <w:lvlJc w:val="left"/>
      <w:pPr>
        <w:ind w:left="8671" w:hanging="360"/>
      </w:pPr>
      <w:rPr>
        <w:rFonts w:ascii="Wingdings" w:hAnsi="Wingdings" w:hint="default"/>
      </w:rPr>
    </w:lvl>
  </w:abstractNum>
  <w:abstractNum w:abstractNumId="10" w15:restartNumberingAfterBreak="0">
    <w:nsid w:val="2D1D78EE"/>
    <w:multiLevelType w:val="hybridMultilevel"/>
    <w:tmpl w:val="29CE4C08"/>
    <w:lvl w:ilvl="0" w:tplc="0C090019">
      <w:start w:val="1"/>
      <w:numFmt w:val="lowerLetter"/>
      <w:lvlText w:val="%1."/>
      <w:lvlJc w:val="left"/>
      <w:pPr>
        <w:ind w:left="720" w:hanging="360"/>
      </w:pPr>
    </w:lvl>
    <w:lvl w:ilvl="1" w:tplc="22AC94DA">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84327D"/>
    <w:multiLevelType w:val="hybridMultilevel"/>
    <w:tmpl w:val="07BCF7F8"/>
    <w:lvl w:ilvl="0" w:tplc="0C090019">
      <w:start w:val="1"/>
      <w:numFmt w:val="lowerLetter"/>
      <w:lvlText w:val="%1."/>
      <w:lvlJc w:val="left"/>
      <w:pPr>
        <w:ind w:left="1004" w:hanging="360"/>
      </w:pPr>
    </w:lvl>
    <w:lvl w:ilvl="1" w:tplc="6D862FAA">
      <w:start w:val="1"/>
      <w:numFmt w:val="lowerLetter"/>
      <w:lvlText w:val="%2."/>
      <w:lvlJc w:val="left"/>
      <w:pPr>
        <w:ind w:left="1724" w:hanging="360"/>
      </w:pPr>
      <w:rPr>
        <w:b/>
        <w:bCs/>
      </w:r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2"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13" w15:restartNumberingAfterBreak="0">
    <w:nsid w:val="42061760"/>
    <w:multiLevelType w:val="hybridMultilevel"/>
    <w:tmpl w:val="D966A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685999"/>
    <w:multiLevelType w:val="hybridMultilevel"/>
    <w:tmpl w:val="B44AEDCE"/>
    <w:lvl w:ilvl="0" w:tplc="5D8C20CE">
      <w:start w:val="1"/>
      <w:numFmt w:val="decimal"/>
      <w:lvlText w:val="%1."/>
      <w:lvlJc w:val="left"/>
      <w:pPr>
        <w:ind w:left="927" w:hanging="360"/>
      </w:pPr>
      <w:rPr>
        <w:rFonts w:hint="default"/>
        <w:b w:val="0"/>
        <w:color w:val="auto"/>
      </w:rPr>
    </w:lvl>
    <w:lvl w:ilvl="1" w:tplc="A5265064">
      <w:start w:val="1"/>
      <w:numFmt w:val="lowerLetter"/>
      <w:lvlText w:val="%2."/>
      <w:lvlJc w:val="left"/>
      <w:pPr>
        <w:ind w:left="2007" w:hanging="72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476C4939"/>
    <w:multiLevelType w:val="hybridMultilevel"/>
    <w:tmpl w:val="8730E394"/>
    <w:lvl w:ilvl="0" w:tplc="0C090019">
      <w:start w:val="1"/>
      <w:numFmt w:val="lowerLetter"/>
      <w:lvlText w:val="%1."/>
      <w:lvlJc w:val="left"/>
      <w:pPr>
        <w:ind w:left="720" w:hanging="360"/>
      </w:pPr>
    </w:lvl>
    <w:lvl w:ilvl="1" w:tplc="445498B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213D89"/>
    <w:multiLevelType w:val="multilevel"/>
    <w:tmpl w:val="EF6CA06C"/>
    <w:lvl w:ilvl="0">
      <w:start w:val="1"/>
      <w:numFmt w:val="bullet"/>
      <w:lvlText w:val="▪"/>
      <w:lvlJc w:val="left"/>
      <w:pPr>
        <w:ind w:left="720" w:hanging="360"/>
      </w:pPr>
      <w:rPr>
        <w:rFonts w:ascii="Arial" w:hAnsi="Arial" w:hint="default"/>
        <w:b/>
        <w:i w:val="0"/>
        <w:color w:val="auto"/>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DF628B8"/>
    <w:multiLevelType w:val="hybridMultilevel"/>
    <w:tmpl w:val="C646E776"/>
    <w:lvl w:ilvl="0" w:tplc="6D862FAA">
      <w:start w:val="1"/>
      <w:numFmt w:val="lowerLetter"/>
      <w:lvlText w:val="%1."/>
      <w:lvlJc w:val="left"/>
      <w:pPr>
        <w:ind w:left="1724"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667C95"/>
    <w:multiLevelType w:val="hybridMultilevel"/>
    <w:tmpl w:val="552E2D3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9" w15:restartNumberingAfterBreak="0">
    <w:nsid w:val="58A616CC"/>
    <w:multiLevelType w:val="hybridMultilevel"/>
    <w:tmpl w:val="689A43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0" w15:restartNumberingAfterBreak="0">
    <w:nsid w:val="5A065309"/>
    <w:multiLevelType w:val="hybridMultilevel"/>
    <w:tmpl w:val="8CA2B8CE"/>
    <w:lvl w:ilvl="0" w:tplc="C7DA7DC2">
      <w:start w:val="1"/>
      <w:numFmt w:val="bullet"/>
      <w:pStyle w:val="SyllabusList2"/>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6E5379"/>
    <w:multiLevelType w:val="hybridMultilevel"/>
    <w:tmpl w:val="3D60E7E0"/>
    <w:lvl w:ilvl="0" w:tplc="0C090019">
      <w:start w:val="1"/>
      <w:numFmt w:val="lowerLetter"/>
      <w:lvlText w:val="%1."/>
      <w:lvlJc w:val="left"/>
      <w:pPr>
        <w:ind w:left="1080" w:hanging="360"/>
      </w:pPr>
      <w:rPr>
        <w:rFonts w:hint="default"/>
        <w:b/>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3C13FAB"/>
    <w:multiLevelType w:val="hybridMultilevel"/>
    <w:tmpl w:val="E7E611AE"/>
    <w:lvl w:ilvl="0" w:tplc="0C090019">
      <w:start w:val="1"/>
      <w:numFmt w:val="lowerLetter"/>
      <w:lvlText w:val="%1."/>
      <w:lvlJc w:val="left"/>
      <w:pPr>
        <w:ind w:left="720" w:hanging="360"/>
      </w:pPr>
    </w:lvl>
    <w:lvl w:ilvl="1" w:tplc="9F16B03E">
      <w:start w:val="1"/>
      <w:numFmt w:val="lowerLetter"/>
      <w:lvlText w:val="%2."/>
      <w:lvlJc w:val="left"/>
      <w:pPr>
        <w:ind w:left="1440" w:hanging="360"/>
      </w:pPr>
      <w:rPr>
        <w:b/>
        <w:bCs/>
      </w:rPr>
    </w:lvl>
    <w:lvl w:ilvl="2" w:tplc="BB82032A">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11C00A2"/>
    <w:multiLevelType w:val="hybridMultilevel"/>
    <w:tmpl w:val="8A72AB42"/>
    <w:lvl w:ilvl="0" w:tplc="8870A322">
      <w:start w:val="1"/>
      <w:numFmt w:val="lowerLetter"/>
      <w:lvlText w:val="%1."/>
      <w:lvlJc w:val="left"/>
      <w:pPr>
        <w:ind w:left="1429" w:hanging="360"/>
      </w:pPr>
      <w:rPr>
        <w:b/>
        <w:bCs/>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4" w15:restartNumberingAfterBreak="0">
    <w:nsid w:val="78F112C0"/>
    <w:multiLevelType w:val="hybridMultilevel"/>
    <w:tmpl w:val="6AB2B962"/>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A0619F2"/>
    <w:multiLevelType w:val="hybridMultilevel"/>
    <w:tmpl w:val="FD5A307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6" w15:restartNumberingAfterBreak="0">
    <w:nsid w:val="7BFF4B39"/>
    <w:multiLevelType w:val="hybridMultilevel"/>
    <w:tmpl w:val="DFF432B0"/>
    <w:lvl w:ilvl="0" w:tplc="69E05276">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7" w15:restartNumberingAfterBreak="0">
    <w:nsid w:val="7D267971"/>
    <w:multiLevelType w:val="hybridMultilevel"/>
    <w:tmpl w:val="5E52FE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6836308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7928320">
    <w:abstractNumId w:val="2"/>
  </w:num>
  <w:num w:numId="3" w16cid:durableId="1377123114">
    <w:abstractNumId w:val="5"/>
  </w:num>
  <w:num w:numId="4" w16cid:durableId="135952316">
    <w:abstractNumId w:val="14"/>
  </w:num>
  <w:num w:numId="5" w16cid:durableId="1682050565">
    <w:abstractNumId w:val="6"/>
  </w:num>
  <w:num w:numId="6" w16cid:durableId="24672651">
    <w:abstractNumId w:val="21"/>
  </w:num>
  <w:num w:numId="7" w16cid:durableId="2056420556">
    <w:abstractNumId w:val="25"/>
  </w:num>
  <w:num w:numId="8" w16cid:durableId="1766268934">
    <w:abstractNumId w:val="4"/>
  </w:num>
  <w:num w:numId="9" w16cid:durableId="1394356883">
    <w:abstractNumId w:val="23"/>
  </w:num>
  <w:num w:numId="10" w16cid:durableId="386614012">
    <w:abstractNumId w:val="3"/>
  </w:num>
  <w:num w:numId="11" w16cid:durableId="1892763534">
    <w:abstractNumId w:val="15"/>
  </w:num>
  <w:num w:numId="12" w16cid:durableId="950550114">
    <w:abstractNumId w:val="22"/>
  </w:num>
  <w:num w:numId="13" w16cid:durableId="202183184">
    <w:abstractNumId w:val="10"/>
  </w:num>
  <w:num w:numId="14" w16cid:durableId="814226464">
    <w:abstractNumId w:val="11"/>
  </w:num>
  <w:num w:numId="15" w16cid:durableId="613370583">
    <w:abstractNumId w:val="17"/>
  </w:num>
  <w:num w:numId="16" w16cid:durableId="1951431445">
    <w:abstractNumId w:val="26"/>
  </w:num>
  <w:num w:numId="17" w16cid:durableId="1444568833">
    <w:abstractNumId w:val="1"/>
  </w:num>
  <w:num w:numId="18" w16cid:durableId="698972865">
    <w:abstractNumId w:val="0"/>
  </w:num>
  <w:num w:numId="19" w16cid:durableId="283387141">
    <w:abstractNumId w:val="24"/>
  </w:num>
  <w:num w:numId="20" w16cid:durableId="439937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487938">
    <w:abstractNumId w:val="18"/>
  </w:num>
  <w:num w:numId="22" w16cid:durableId="9318590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305878">
    <w:abstractNumId w:val="20"/>
  </w:num>
  <w:num w:numId="24" w16cid:durableId="1912537991">
    <w:abstractNumId w:val="8"/>
  </w:num>
  <w:num w:numId="25" w16cid:durableId="1935090701">
    <w:abstractNumId w:val="27"/>
  </w:num>
  <w:num w:numId="26" w16cid:durableId="367994239">
    <w:abstractNumId w:val="7"/>
  </w:num>
  <w:num w:numId="27" w16cid:durableId="2020548334">
    <w:abstractNumId w:val="13"/>
  </w:num>
  <w:num w:numId="28" w16cid:durableId="1607150915">
    <w:abstractNumId w:val="9"/>
  </w:num>
  <w:num w:numId="29" w16cid:durableId="210537173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018ED"/>
    <w:rsid w:val="00010946"/>
    <w:rsid w:val="00012426"/>
    <w:rsid w:val="000547D6"/>
    <w:rsid w:val="00054837"/>
    <w:rsid w:val="000732CF"/>
    <w:rsid w:val="00084795"/>
    <w:rsid w:val="00094C4B"/>
    <w:rsid w:val="000A107C"/>
    <w:rsid w:val="000A1834"/>
    <w:rsid w:val="000B0742"/>
    <w:rsid w:val="000B5774"/>
    <w:rsid w:val="000B596E"/>
    <w:rsid w:val="000E030F"/>
    <w:rsid w:val="000E4FDD"/>
    <w:rsid w:val="000F272A"/>
    <w:rsid w:val="00112D56"/>
    <w:rsid w:val="001221A0"/>
    <w:rsid w:val="001243EB"/>
    <w:rsid w:val="001302B0"/>
    <w:rsid w:val="001313CF"/>
    <w:rsid w:val="00131E74"/>
    <w:rsid w:val="00135C78"/>
    <w:rsid w:val="00155AB4"/>
    <w:rsid w:val="00172823"/>
    <w:rsid w:val="001759D8"/>
    <w:rsid w:val="00175CCD"/>
    <w:rsid w:val="001808D5"/>
    <w:rsid w:val="0019463D"/>
    <w:rsid w:val="001950EB"/>
    <w:rsid w:val="001A5CF3"/>
    <w:rsid w:val="001A6906"/>
    <w:rsid w:val="001C492D"/>
    <w:rsid w:val="001C7286"/>
    <w:rsid w:val="001D0CEF"/>
    <w:rsid w:val="001E4E4D"/>
    <w:rsid w:val="001F0F25"/>
    <w:rsid w:val="002026FD"/>
    <w:rsid w:val="002155FF"/>
    <w:rsid w:val="002157D8"/>
    <w:rsid w:val="002445A8"/>
    <w:rsid w:val="002500F5"/>
    <w:rsid w:val="0027135C"/>
    <w:rsid w:val="0027720D"/>
    <w:rsid w:val="00282D7B"/>
    <w:rsid w:val="0028343A"/>
    <w:rsid w:val="002A1569"/>
    <w:rsid w:val="002D271E"/>
    <w:rsid w:val="002D59DB"/>
    <w:rsid w:val="002F4F77"/>
    <w:rsid w:val="00305228"/>
    <w:rsid w:val="003123E6"/>
    <w:rsid w:val="003248AB"/>
    <w:rsid w:val="00327F39"/>
    <w:rsid w:val="00336AE3"/>
    <w:rsid w:val="003373A4"/>
    <w:rsid w:val="00355D61"/>
    <w:rsid w:val="00362D9B"/>
    <w:rsid w:val="003638DD"/>
    <w:rsid w:val="00367026"/>
    <w:rsid w:val="00370CF2"/>
    <w:rsid w:val="0037354B"/>
    <w:rsid w:val="003773B8"/>
    <w:rsid w:val="00386156"/>
    <w:rsid w:val="003B4744"/>
    <w:rsid w:val="003B4F45"/>
    <w:rsid w:val="003C733E"/>
    <w:rsid w:val="003D14A7"/>
    <w:rsid w:val="00404D3D"/>
    <w:rsid w:val="00421534"/>
    <w:rsid w:val="004222C1"/>
    <w:rsid w:val="00436431"/>
    <w:rsid w:val="004457D1"/>
    <w:rsid w:val="0046482F"/>
    <w:rsid w:val="00474B96"/>
    <w:rsid w:val="00476A2D"/>
    <w:rsid w:val="004848BF"/>
    <w:rsid w:val="004A32D9"/>
    <w:rsid w:val="004B00F5"/>
    <w:rsid w:val="004B6221"/>
    <w:rsid w:val="004C21C6"/>
    <w:rsid w:val="004C499A"/>
    <w:rsid w:val="004C520F"/>
    <w:rsid w:val="004C6355"/>
    <w:rsid w:val="004C6A08"/>
    <w:rsid w:val="004D2635"/>
    <w:rsid w:val="004D3F0A"/>
    <w:rsid w:val="004F0370"/>
    <w:rsid w:val="004F32CF"/>
    <w:rsid w:val="0050105E"/>
    <w:rsid w:val="0050301B"/>
    <w:rsid w:val="005049C0"/>
    <w:rsid w:val="00514B58"/>
    <w:rsid w:val="00515CF5"/>
    <w:rsid w:val="00520246"/>
    <w:rsid w:val="0055279B"/>
    <w:rsid w:val="005543FA"/>
    <w:rsid w:val="00557FBE"/>
    <w:rsid w:val="00570213"/>
    <w:rsid w:val="00582669"/>
    <w:rsid w:val="005A3585"/>
    <w:rsid w:val="005A47EC"/>
    <w:rsid w:val="005B20AB"/>
    <w:rsid w:val="005B31B3"/>
    <w:rsid w:val="005B64F7"/>
    <w:rsid w:val="005C6153"/>
    <w:rsid w:val="005E3FD6"/>
    <w:rsid w:val="006063CA"/>
    <w:rsid w:val="006111CC"/>
    <w:rsid w:val="00625A1F"/>
    <w:rsid w:val="00645CA5"/>
    <w:rsid w:val="0064784B"/>
    <w:rsid w:val="00653665"/>
    <w:rsid w:val="006609D4"/>
    <w:rsid w:val="00672139"/>
    <w:rsid w:val="0067227D"/>
    <w:rsid w:val="006734F1"/>
    <w:rsid w:val="006748E2"/>
    <w:rsid w:val="00687FAE"/>
    <w:rsid w:val="00690DC4"/>
    <w:rsid w:val="00692C92"/>
    <w:rsid w:val="00694360"/>
    <w:rsid w:val="006A413C"/>
    <w:rsid w:val="006A4D57"/>
    <w:rsid w:val="006A5216"/>
    <w:rsid w:val="006C24F8"/>
    <w:rsid w:val="006D2816"/>
    <w:rsid w:val="006E1742"/>
    <w:rsid w:val="006E28F5"/>
    <w:rsid w:val="006E4B82"/>
    <w:rsid w:val="006F3D0A"/>
    <w:rsid w:val="006F4D41"/>
    <w:rsid w:val="00701745"/>
    <w:rsid w:val="0070273F"/>
    <w:rsid w:val="00702BBB"/>
    <w:rsid w:val="00706BA2"/>
    <w:rsid w:val="0070729D"/>
    <w:rsid w:val="00723672"/>
    <w:rsid w:val="007250C7"/>
    <w:rsid w:val="00726FAF"/>
    <w:rsid w:val="00732D7B"/>
    <w:rsid w:val="0074080F"/>
    <w:rsid w:val="00742C61"/>
    <w:rsid w:val="00761EF8"/>
    <w:rsid w:val="007919BC"/>
    <w:rsid w:val="00797D1D"/>
    <w:rsid w:val="007C0230"/>
    <w:rsid w:val="007C56AA"/>
    <w:rsid w:val="00800764"/>
    <w:rsid w:val="0080185F"/>
    <w:rsid w:val="008212AF"/>
    <w:rsid w:val="00834D94"/>
    <w:rsid w:val="00835377"/>
    <w:rsid w:val="008366E8"/>
    <w:rsid w:val="00853F47"/>
    <w:rsid w:val="008553BA"/>
    <w:rsid w:val="0086396A"/>
    <w:rsid w:val="00866D48"/>
    <w:rsid w:val="00875680"/>
    <w:rsid w:val="0088067B"/>
    <w:rsid w:val="00890BBB"/>
    <w:rsid w:val="00892295"/>
    <w:rsid w:val="008A5EA2"/>
    <w:rsid w:val="008A6882"/>
    <w:rsid w:val="008B4D3C"/>
    <w:rsid w:val="008B6A3E"/>
    <w:rsid w:val="008C1223"/>
    <w:rsid w:val="008C21AB"/>
    <w:rsid w:val="008C2D71"/>
    <w:rsid w:val="008D0B4D"/>
    <w:rsid w:val="008D154B"/>
    <w:rsid w:val="008E2B9F"/>
    <w:rsid w:val="008E6B8A"/>
    <w:rsid w:val="008F2A66"/>
    <w:rsid w:val="008F5CBF"/>
    <w:rsid w:val="008F6B8D"/>
    <w:rsid w:val="009029BF"/>
    <w:rsid w:val="00903B03"/>
    <w:rsid w:val="009179E3"/>
    <w:rsid w:val="00923F4D"/>
    <w:rsid w:val="00924AA0"/>
    <w:rsid w:val="00925087"/>
    <w:rsid w:val="00926A14"/>
    <w:rsid w:val="00931D0E"/>
    <w:rsid w:val="00935FCB"/>
    <w:rsid w:val="009361D8"/>
    <w:rsid w:val="00937609"/>
    <w:rsid w:val="00937D44"/>
    <w:rsid w:val="00943593"/>
    <w:rsid w:val="00943865"/>
    <w:rsid w:val="00944D4B"/>
    <w:rsid w:val="00955343"/>
    <w:rsid w:val="009711EE"/>
    <w:rsid w:val="00974C15"/>
    <w:rsid w:val="00984683"/>
    <w:rsid w:val="0098470F"/>
    <w:rsid w:val="009868A0"/>
    <w:rsid w:val="00990A0F"/>
    <w:rsid w:val="009A73E4"/>
    <w:rsid w:val="009C5BDF"/>
    <w:rsid w:val="009E1EFF"/>
    <w:rsid w:val="009F773C"/>
    <w:rsid w:val="00A03C44"/>
    <w:rsid w:val="00A07870"/>
    <w:rsid w:val="00A105BF"/>
    <w:rsid w:val="00A10A3D"/>
    <w:rsid w:val="00A20242"/>
    <w:rsid w:val="00A303F6"/>
    <w:rsid w:val="00A523C5"/>
    <w:rsid w:val="00A5623D"/>
    <w:rsid w:val="00A60603"/>
    <w:rsid w:val="00A65731"/>
    <w:rsid w:val="00A67765"/>
    <w:rsid w:val="00A916E5"/>
    <w:rsid w:val="00A92D55"/>
    <w:rsid w:val="00A95997"/>
    <w:rsid w:val="00A95ED4"/>
    <w:rsid w:val="00AA2E51"/>
    <w:rsid w:val="00AB60BA"/>
    <w:rsid w:val="00AB7D3A"/>
    <w:rsid w:val="00AC0E3C"/>
    <w:rsid w:val="00AC337B"/>
    <w:rsid w:val="00AE0136"/>
    <w:rsid w:val="00AE3210"/>
    <w:rsid w:val="00AE4B13"/>
    <w:rsid w:val="00AF17DA"/>
    <w:rsid w:val="00B0549A"/>
    <w:rsid w:val="00B22540"/>
    <w:rsid w:val="00B239DB"/>
    <w:rsid w:val="00B341BD"/>
    <w:rsid w:val="00B42B5B"/>
    <w:rsid w:val="00B4475C"/>
    <w:rsid w:val="00B559E4"/>
    <w:rsid w:val="00B7754B"/>
    <w:rsid w:val="00B8418E"/>
    <w:rsid w:val="00B84813"/>
    <w:rsid w:val="00B86561"/>
    <w:rsid w:val="00B87D49"/>
    <w:rsid w:val="00B91B8F"/>
    <w:rsid w:val="00B91F81"/>
    <w:rsid w:val="00B97BD8"/>
    <w:rsid w:val="00BA2C7D"/>
    <w:rsid w:val="00BB5480"/>
    <w:rsid w:val="00BC10FD"/>
    <w:rsid w:val="00BC6674"/>
    <w:rsid w:val="00BD0CB8"/>
    <w:rsid w:val="00BD239C"/>
    <w:rsid w:val="00BF4C66"/>
    <w:rsid w:val="00BF5679"/>
    <w:rsid w:val="00BF5D88"/>
    <w:rsid w:val="00BF790E"/>
    <w:rsid w:val="00C12A0C"/>
    <w:rsid w:val="00C61832"/>
    <w:rsid w:val="00C72A5B"/>
    <w:rsid w:val="00C91FA7"/>
    <w:rsid w:val="00C961FB"/>
    <w:rsid w:val="00CB0635"/>
    <w:rsid w:val="00CB26A8"/>
    <w:rsid w:val="00CC686C"/>
    <w:rsid w:val="00CC6C86"/>
    <w:rsid w:val="00CC7867"/>
    <w:rsid w:val="00CD3892"/>
    <w:rsid w:val="00CE3440"/>
    <w:rsid w:val="00CE629B"/>
    <w:rsid w:val="00D00640"/>
    <w:rsid w:val="00D01147"/>
    <w:rsid w:val="00D013B2"/>
    <w:rsid w:val="00D01A96"/>
    <w:rsid w:val="00D01C10"/>
    <w:rsid w:val="00D03C69"/>
    <w:rsid w:val="00D16B49"/>
    <w:rsid w:val="00D1708F"/>
    <w:rsid w:val="00D17AAA"/>
    <w:rsid w:val="00D17ABD"/>
    <w:rsid w:val="00D22379"/>
    <w:rsid w:val="00D2258A"/>
    <w:rsid w:val="00D23DF7"/>
    <w:rsid w:val="00D42F6A"/>
    <w:rsid w:val="00D534FB"/>
    <w:rsid w:val="00DB5AD4"/>
    <w:rsid w:val="00DC1B02"/>
    <w:rsid w:val="00DC3D1E"/>
    <w:rsid w:val="00DD0249"/>
    <w:rsid w:val="00DD3B83"/>
    <w:rsid w:val="00DE32D7"/>
    <w:rsid w:val="00DE7378"/>
    <w:rsid w:val="00DE76EC"/>
    <w:rsid w:val="00DF0FC2"/>
    <w:rsid w:val="00DF62BF"/>
    <w:rsid w:val="00E04186"/>
    <w:rsid w:val="00E14C58"/>
    <w:rsid w:val="00E16D54"/>
    <w:rsid w:val="00E24CB4"/>
    <w:rsid w:val="00E4266B"/>
    <w:rsid w:val="00E4619D"/>
    <w:rsid w:val="00E5324E"/>
    <w:rsid w:val="00E55E4A"/>
    <w:rsid w:val="00E56FCA"/>
    <w:rsid w:val="00E60F03"/>
    <w:rsid w:val="00E64D9B"/>
    <w:rsid w:val="00E6627D"/>
    <w:rsid w:val="00EA39D1"/>
    <w:rsid w:val="00EB3D48"/>
    <w:rsid w:val="00EB3E19"/>
    <w:rsid w:val="00EB717C"/>
    <w:rsid w:val="00EC4283"/>
    <w:rsid w:val="00EE15DC"/>
    <w:rsid w:val="00EF4CAF"/>
    <w:rsid w:val="00F2302F"/>
    <w:rsid w:val="00F27384"/>
    <w:rsid w:val="00F3165C"/>
    <w:rsid w:val="00F46DD3"/>
    <w:rsid w:val="00F531E3"/>
    <w:rsid w:val="00F5488A"/>
    <w:rsid w:val="00F65628"/>
    <w:rsid w:val="00F77B72"/>
    <w:rsid w:val="00F8759C"/>
    <w:rsid w:val="00FA30A5"/>
    <w:rsid w:val="00FA73E8"/>
    <w:rsid w:val="00FC17DF"/>
    <w:rsid w:val="00FC5EDA"/>
    <w:rsid w:val="00FD3381"/>
    <w:rsid w:val="00FE1BAB"/>
    <w:rsid w:val="00FF2609"/>
    <w:rsid w:val="00FF65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paragraph" w:styleId="Heading1">
    <w:name w:val="heading 1"/>
    <w:basedOn w:val="Normal"/>
    <w:next w:val="Normal"/>
    <w:link w:val="Heading1Char"/>
    <w:qFormat/>
    <w:rsid w:val="000F272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it-IT"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1"/>
    <w:basedOn w:val="Normal"/>
    <w:uiPriority w:val="34"/>
    <w:qFormat/>
    <w:rsid w:val="00923F4D"/>
    <w:pPr>
      <w:ind w:left="720"/>
      <w:contextualSpacing/>
    </w:pPr>
  </w:style>
  <w:style w:type="table" w:styleId="TableGrid">
    <w:name w:val="Table Grid"/>
    <w:basedOn w:val="TableNormal"/>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link w:val="NoSpacingChar"/>
    <w:uiPriority w:val="1"/>
    <w:qFormat/>
    <w:rsid w:val="00E4266B"/>
    <w:rPr>
      <w:rFonts w:asciiTheme="minorHAnsi" w:eastAsiaTheme="minorHAnsi" w:hAnsiTheme="minorHAnsi"/>
      <w:sz w:val="22"/>
      <w:szCs w:val="22"/>
    </w:rPr>
  </w:style>
  <w:style w:type="paragraph" w:styleId="Header">
    <w:name w:val="header"/>
    <w:aliases w:val="Header Odd"/>
    <w:basedOn w:val="Normal"/>
    <w:link w:val="HeaderChar"/>
    <w:uiPriority w:val="99"/>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Odd Char"/>
    <w:basedOn w:val="DefaultParagraphFont"/>
    <w:link w:val="Header"/>
    <w:uiPriority w:val="99"/>
    <w:rsid w:val="009A73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3672"/>
    <w:rPr>
      <w:sz w:val="16"/>
      <w:szCs w:val="16"/>
    </w:rPr>
  </w:style>
  <w:style w:type="paragraph" w:styleId="CommentText">
    <w:name w:val="annotation text"/>
    <w:basedOn w:val="Normal"/>
    <w:link w:val="CommentTextChar"/>
    <w:uiPriority w:val="99"/>
    <w:semiHidden/>
    <w:unhideWhenUsed/>
    <w:rsid w:val="00723672"/>
    <w:pPr>
      <w:spacing w:line="240" w:lineRule="auto"/>
    </w:pPr>
    <w:rPr>
      <w:sz w:val="20"/>
      <w:szCs w:val="20"/>
    </w:rPr>
  </w:style>
  <w:style w:type="character" w:customStyle="1" w:styleId="CommentTextChar">
    <w:name w:val="Comment Text Char"/>
    <w:basedOn w:val="DefaultParagraphFont"/>
    <w:link w:val="CommentText"/>
    <w:uiPriority w:val="99"/>
    <w:semiHidden/>
    <w:rsid w:val="00723672"/>
    <w:rPr>
      <w:rFonts w:asciiTheme="minorHAnsi" w:eastAsia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23672"/>
    <w:rPr>
      <w:b/>
      <w:bCs/>
    </w:rPr>
  </w:style>
  <w:style w:type="character" w:customStyle="1" w:styleId="CommentSubjectChar">
    <w:name w:val="Comment Subject Char"/>
    <w:basedOn w:val="CommentTextChar"/>
    <w:link w:val="CommentSubject"/>
    <w:uiPriority w:val="99"/>
    <w:semiHidden/>
    <w:rsid w:val="00723672"/>
    <w:rPr>
      <w:rFonts w:asciiTheme="minorHAnsi" w:eastAsiaTheme="minorHAnsi" w:hAnsiTheme="minorHAnsi"/>
      <w:b/>
      <w:bCs/>
      <w:sz w:val="20"/>
      <w:szCs w:val="20"/>
    </w:rPr>
  </w:style>
  <w:style w:type="paragraph" w:styleId="Title">
    <w:name w:val="Title"/>
    <w:basedOn w:val="Normal"/>
    <w:link w:val="TitleChar"/>
    <w:qFormat/>
    <w:rsid w:val="00F531E3"/>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F531E3"/>
    <w:rPr>
      <w:rFonts w:ascii="Times New Roman" w:eastAsia="Times New Roman" w:hAnsi="Times New Roman" w:cs="Times New Roman"/>
      <w:sz w:val="32"/>
      <w:szCs w:val="20"/>
    </w:rPr>
  </w:style>
  <w:style w:type="character" w:customStyle="1" w:styleId="NoSpacingChar">
    <w:name w:val="No Spacing Char"/>
    <w:link w:val="NoSpacing"/>
    <w:uiPriority w:val="1"/>
    <w:rsid w:val="00F531E3"/>
    <w:rPr>
      <w:rFonts w:asciiTheme="minorHAnsi" w:eastAsiaTheme="minorHAnsi" w:hAnsiTheme="minorHAnsi"/>
      <w:sz w:val="22"/>
      <w:szCs w:val="22"/>
    </w:rPr>
  </w:style>
  <w:style w:type="paragraph" w:styleId="Footer">
    <w:name w:val="footer"/>
    <w:basedOn w:val="Normal"/>
    <w:link w:val="FooterChar"/>
    <w:uiPriority w:val="99"/>
    <w:unhideWhenUsed/>
    <w:rsid w:val="00F273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27384"/>
    <w:rPr>
      <w:rFonts w:ascii="Times New Roman" w:eastAsia="Times New Roman" w:hAnsi="Times New Roman" w:cs="Times New Roman"/>
    </w:rPr>
  </w:style>
  <w:style w:type="paragraph" w:customStyle="1" w:styleId="i-testmultiplechoiceoptions">
    <w:name w:val="i - test multiple choice options"/>
    <w:basedOn w:val="Normal"/>
    <w:autoRedefine/>
    <w:qFormat/>
    <w:rsid w:val="00984683"/>
    <w:pPr>
      <w:tabs>
        <w:tab w:val="left" w:pos="709"/>
        <w:tab w:val="left" w:pos="851"/>
        <w:tab w:val="left" w:pos="1418"/>
      </w:tabs>
      <w:spacing w:before="160" w:after="160" w:line="240" w:lineRule="atLeast"/>
      <w:ind w:left="709"/>
      <w:contextualSpacing/>
    </w:pPr>
    <w:rPr>
      <w:rFonts w:ascii="Arial" w:eastAsia="Times New Roman" w:hAnsi="Arial" w:cs="Arial"/>
    </w:rPr>
  </w:style>
  <w:style w:type="paragraph" w:customStyle="1" w:styleId="i-testquestion">
    <w:name w:val="i - test question"/>
    <w:basedOn w:val="Normal"/>
    <w:autoRedefine/>
    <w:qFormat/>
    <w:rsid w:val="00984683"/>
    <w:pPr>
      <w:numPr>
        <w:numId w:val="2"/>
      </w:numPr>
      <w:tabs>
        <w:tab w:val="left" w:pos="709"/>
      </w:tabs>
      <w:spacing w:before="240" w:after="120" w:line="240" w:lineRule="atLeast"/>
      <w:ind w:hanging="153"/>
      <w:outlineLvl w:val="0"/>
    </w:pPr>
    <w:rPr>
      <w:rFonts w:ascii="Tahoma" w:eastAsia="Times New Roman" w:hAnsi="Tahoma" w:cs="Tahoma"/>
    </w:rPr>
  </w:style>
  <w:style w:type="paragraph" w:customStyle="1" w:styleId="Ptablebodyfullout">
    <w:name w:val="P: table body fullout"/>
    <w:basedOn w:val="Normal"/>
    <w:rsid w:val="00FC17DF"/>
    <w:pPr>
      <w:numPr>
        <w:numId w:val="1"/>
      </w:numPr>
      <w:spacing w:before="40" w:after="80" w:line="259" w:lineRule="auto"/>
    </w:pPr>
    <w:rPr>
      <w:rFonts w:ascii="Times New Roman" w:eastAsia="Times New Roman" w:hAnsi="Times New Roman" w:cs="Times New Roman"/>
      <w:szCs w:val="20"/>
    </w:rPr>
  </w:style>
  <w:style w:type="paragraph" w:customStyle="1" w:styleId="PMultipleChoice">
    <w:name w:val="P: Multiple Choice"/>
    <w:rsid w:val="00FC17DF"/>
    <w:pPr>
      <w:spacing w:after="40" w:line="259" w:lineRule="auto"/>
      <w:contextualSpacing/>
    </w:pPr>
    <w:rPr>
      <w:rFonts w:ascii="Times New Roman" w:eastAsia="Times New Roman" w:hAnsi="Times New Roman" w:cs="Times New Roman"/>
      <w:sz w:val="22"/>
      <w:szCs w:val="20"/>
    </w:rPr>
  </w:style>
  <w:style w:type="paragraph" w:customStyle="1" w:styleId="PMultiChoice1col">
    <w:name w:val="P: MultiChoice 1 col"/>
    <w:basedOn w:val="Normal"/>
    <w:rsid w:val="00FC17DF"/>
    <w:pPr>
      <w:tabs>
        <w:tab w:val="left" w:pos="340"/>
      </w:tabs>
      <w:spacing w:after="40" w:line="259" w:lineRule="auto"/>
      <w:ind w:left="340" w:hanging="340"/>
    </w:pPr>
    <w:rPr>
      <w:rFonts w:ascii="Times New Roman" w:eastAsia="Times New Roman" w:hAnsi="Times New Roman" w:cs="Times New Roman"/>
      <w:szCs w:val="20"/>
    </w:rPr>
  </w:style>
  <w:style w:type="character" w:customStyle="1" w:styleId="i-questionnumber">
    <w:name w:val="i - question number"/>
    <w:uiPriority w:val="1"/>
    <w:qFormat/>
    <w:rsid w:val="00FC17DF"/>
    <w:rPr>
      <w:b/>
      <w:bCs w:val="0"/>
      <w:color w:val="000000"/>
      <w:w w:val="100"/>
      <w:sz w:val="20"/>
    </w:rPr>
  </w:style>
  <w:style w:type="character" w:customStyle="1" w:styleId="Pboldasis">
    <w:name w:val="P:   bold as is"/>
    <w:rsid w:val="00FC17DF"/>
    <w:rPr>
      <w:b/>
      <w:bCs w:val="0"/>
    </w:rPr>
  </w:style>
  <w:style w:type="character" w:customStyle="1" w:styleId="Pitalicasis">
    <w:name w:val="P:   italic as is"/>
    <w:rsid w:val="00FC17DF"/>
    <w:rPr>
      <w:i/>
      <w:iCs w:val="0"/>
    </w:rPr>
  </w:style>
  <w:style w:type="paragraph" w:styleId="BodyTextIndent">
    <w:name w:val="Body Text Indent"/>
    <w:basedOn w:val="Normal"/>
    <w:link w:val="BodyTextIndentChar"/>
    <w:rsid w:val="0019463D"/>
    <w:pPr>
      <w:spacing w:after="0" w:line="360" w:lineRule="auto"/>
      <w:ind w:left="720" w:hanging="720"/>
    </w:pPr>
    <w:rPr>
      <w:rFonts w:ascii="Arial" w:eastAsia="Times New Roman" w:hAnsi="Arial" w:cs="Times New Roman"/>
      <w:szCs w:val="20"/>
      <w:lang w:val="en-US"/>
    </w:rPr>
  </w:style>
  <w:style w:type="character" w:customStyle="1" w:styleId="BodyTextIndentChar">
    <w:name w:val="Body Text Indent Char"/>
    <w:basedOn w:val="DefaultParagraphFont"/>
    <w:link w:val="BodyTextIndent"/>
    <w:rsid w:val="0019463D"/>
    <w:rPr>
      <w:rFonts w:ascii="Arial" w:eastAsia="Times New Roman" w:hAnsi="Arial" w:cs="Times New Roman"/>
      <w:sz w:val="22"/>
      <w:szCs w:val="20"/>
      <w:lang w:val="en-US"/>
    </w:rPr>
  </w:style>
  <w:style w:type="character" w:customStyle="1" w:styleId="e24kjd">
    <w:name w:val="e24kjd"/>
    <w:basedOn w:val="DefaultParagraphFont"/>
    <w:rsid w:val="004F0370"/>
  </w:style>
  <w:style w:type="character" w:customStyle="1" w:styleId="Heading1Char">
    <w:name w:val="Heading 1 Char"/>
    <w:basedOn w:val="DefaultParagraphFont"/>
    <w:link w:val="Heading1"/>
    <w:rsid w:val="000F272A"/>
    <w:rPr>
      <w:rFonts w:asciiTheme="majorHAnsi" w:eastAsiaTheme="majorEastAsia" w:hAnsiTheme="majorHAnsi" w:cstheme="majorBidi"/>
      <w:color w:val="365F91" w:themeColor="accent1" w:themeShade="BF"/>
      <w:sz w:val="32"/>
      <w:szCs w:val="32"/>
      <w:lang w:val="it-IT" w:eastAsia="en-AU"/>
    </w:rPr>
  </w:style>
  <w:style w:type="paragraph" w:customStyle="1" w:styleId="SyllabusList2">
    <w:name w:val="Syllabus List 2"/>
    <w:basedOn w:val="Normal"/>
    <w:qFormat/>
    <w:rsid w:val="000F272A"/>
    <w:pPr>
      <w:numPr>
        <w:numId w:val="23"/>
      </w:numPr>
      <w:tabs>
        <w:tab w:val="num" w:pos="360"/>
      </w:tabs>
      <w:spacing w:after="120" w:line="269" w:lineRule="auto"/>
      <w:ind w:left="714" w:hanging="357"/>
    </w:pPr>
    <w:rPr>
      <w:rFonts w:ascii="Calibri" w:eastAsiaTheme="minorEastAsia" w:hAnsi="Calibri"/>
      <w:lang w:eastAsia="ja-JP"/>
    </w:rPr>
  </w:style>
  <w:style w:type="paragraph" w:customStyle="1" w:styleId="Default">
    <w:name w:val="Default"/>
    <w:rsid w:val="000F272A"/>
    <w:pPr>
      <w:widowControl w:val="0"/>
      <w:autoSpaceDE w:val="0"/>
      <w:autoSpaceDN w:val="0"/>
      <w:adjustRightInd w:val="0"/>
    </w:pPr>
    <w:rPr>
      <w:rFonts w:ascii="Calibri" w:hAnsi="Calibri" w:cs="Calibri"/>
      <w:color w:val="000000"/>
      <w:lang w:eastAsia="en-AU"/>
    </w:rPr>
  </w:style>
  <w:style w:type="paragraph" w:customStyle="1" w:styleId="paragraph">
    <w:name w:val="paragraph"/>
    <w:basedOn w:val="Normal"/>
    <w:rsid w:val="0017282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72823"/>
  </w:style>
  <w:style w:type="character" w:customStyle="1" w:styleId="eop">
    <w:name w:val="eop"/>
    <w:basedOn w:val="DefaultParagraphFont"/>
    <w:rsid w:val="00172823"/>
  </w:style>
  <w:style w:type="character" w:styleId="Hyperlink">
    <w:name w:val="Hyperlink"/>
    <w:basedOn w:val="DefaultParagraphFont"/>
    <w:uiPriority w:val="99"/>
    <w:unhideWhenUsed/>
    <w:rsid w:val="00937609"/>
    <w:rPr>
      <w:color w:val="0000FF" w:themeColor="hyperlink"/>
      <w:u w:val="single"/>
    </w:rPr>
  </w:style>
  <w:style w:type="character" w:styleId="UnresolvedMention">
    <w:name w:val="Unresolved Mention"/>
    <w:basedOn w:val="DefaultParagraphFont"/>
    <w:uiPriority w:val="99"/>
    <w:rsid w:val="00937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58089">
      <w:bodyDiv w:val="1"/>
      <w:marLeft w:val="0"/>
      <w:marRight w:val="0"/>
      <w:marTop w:val="0"/>
      <w:marBottom w:val="0"/>
      <w:divBdr>
        <w:top w:val="none" w:sz="0" w:space="0" w:color="auto"/>
        <w:left w:val="none" w:sz="0" w:space="0" w:color="auto"/>
        <w:bottom w:val="none" w:sz="0" w:space="0" w:color="auto"/>
        <w:right w:val="none" w:sz="0" w:space="0" w:color="auto"/>
      </w:divBdr>
      <w:divsChild>
        <w:div w:id="1069233731">
          <w:marLeft w:val="0"/>
          <w:marRight w:val="0"/>
          <w:marTop w:val="0"/>
          <w:marBottom w:val="0"/>
          <w:divBdr>
            <w:top w:val="none" w:sz="0" w:space="0" w:color="auto"/>
            <w:left w:val="none" w:sz="0" w:space="0" w:color="auto"/>
            <w:bottom w:val="none" w:sz="0" w:space="0" w:color="auto"/>
            <w:right w:val="none" w:sz="0" w:space="0" w:color="auto"/>
          </w:divBdr>
          <w:divsChild>
            <w:div w:id="1099301182">
              <w:marLeft w:val="0"/>
              <w:marRight w:val="0"/>
              <w:marTop w:val="0"/>
              <w:marBottom w:val="0"/>
              <w:divBdr>
                <w:top w:val="none" w:sz="0" w:space="0" w:color="auto"/>
                <w:left w:val="none" w:sz="0" w:space="0" w:color="auto"/>
                <w:bottom w:val="none" w:sz="0" w:space="0" w:color="auto"/>
                <w:right w:val="none" w:sz="0" w:space="0" w:color="auto"/>
              </w:divBdr>
            </w:div>
          </w:divsChild>
        </w:div>
        <w:div w:id="1083330615">
          <w:marLeft w:val="0"/>
          <w:marRight w:val="0"/>
          <w:marTop w:val="0"/>
          <w:marBottom w:val="0"/>
          <w:divBdr>
            <w:top w:val="none" w:sz="0" w:space="0" w:color="auto"/>
            <w:left w:val="none" w:sz="0" w:space="0" w:color="auto"/>
            <w:bottom w:val="none" w:sz="0" w:space="0" w:color="auto"/>
            <w:right w:val="none" w:sz="0" w:space="0" w:color="auto"/>
          </w:divBdr>
          <w:divsChild>
            <w:div w:id="1211305756">
              <w:marLeft w:val="0"/>
              <w:marRight w:val="0"/>
              <w:marTop w:val="0"/>
              <w:marBottom w:val="0"/>
              <w:divBdr>
                <w:top w:val="none" w:sz="0" w:space="0" w:color="auto"/>
                <w:left w:val="none" w:sz="0" w:space="0" w:color="auto"/>
                <w:bottom w:val="none" w:sz="0" w:space="0" w:color="auto"/>
                <w:right w:val="none" w:sz="0" w:space="0" w:color="auto"/>
              </w:divBdr>
            </w:div>
          </w:divsChild>
        </w:div>
        <w:div w:id="1819960004">
          <w:marLeft w:val="0"/>
          <w:marRight w:val="0"/>
          <w:marTop w:val="0"/>
          <w:marBottom w:val="0"/>
          <w:divBdr>
            <w:top w:val="none" w:sz="0" w:space="0" w:color="auto"/>
            <w:left w:val="none" w:sz="0" w:space="0" w:color="auto"/>
            <w:bottom w:val="none" w:sz="0" w:space="0" w:color="auto"/>
            <w:right w:val="none" w:sz="0" w:space="0" w:color="auto"/>
          </w:divBdr>
          <w:divsChild>
            <w:div w:id="1581139429">
              <w:marLeft w:val="0"/>
              <w:marRight w:val="0"/>
              <w:marTop w:val="0"/>
              <w:marBottom w:val="0"/>
              <w:divBdr>
                <w:top w:val="none" w:sz="0" w:space="0" w:color="auto"/>
                <w:left w:val="none" w:sz="0" w:space="0" w:color="auto"/>
                <w:bottom w:val="none" w:sz="0" w:space="0" w:color="auto"/>
                <w:right w:val="none" w:sz="0" w:space="0" w:color="auto"/>
              </w:divBdr>
            </w:div>
          </w:divsChild>
        </w:div>
        <w:div w:id="1339963797">
          <w:marLeft w:val="0"/>
          <w:marRight w:val="0"/>
          <w:marTop w:val="0"/>
          <w:marBottom w:val="0"/>
          <w:divBdr>
            <w:top w:val="none" w:sz="0" w:space="0" w:color="auto"/>
            <w:left w:val="none" w:sz="0" w:space="0" w:color="auto"/>
            <w:bottom w:val="none" w:sz="0" w:space="0" w:color="auto"/>
            <w:right w:val="none" w:sz="0" w:space="0" w:color="auto"/>
          </w:divBdr>
          <w:divsChild>
            <w:div w:id="775832996">
              <w:marLeft w:val="0"/>
              <w:marRight w:val="0"/>
              <w:marTop w:val="0"/>
              <w:marBottom w:val="0"/>
              <w:divBdr>
                <w:top w:val="none" w:sz="0" w:space="0" w:color="auto"/>
                <w:left w:val="none" w:sz="0" w:space="0" w:color="auto"/>
                <w:bottom w:val="none" w:sz="0" w:space="0" w:color="auto"/>
                <w:right w:val="none" w:sz="0" w:space="0" w:color="auto"/>
              </w:divBdr>
            </w:div>
          </w:divsChild>
        </w:div>
        <w:div w:id="1702589990">
          <w:marLeft w:val="0"/>
          <w:marRight w:val="0"/>
          <w:marTop w:val="0"/>
          <w:marBottom w:val="0"/>
          <w:divBdr>
            <w:top w:val="none" w:sz="0" w:space="0" w:color="auto"/>
            <w:left w:val="none" w:sz="0" w:space="0" w:color="auto"/>
            <w:bottom w:val="none" w:sz="0" w:space="0" w:color="auto"/>
            <w:right w:val="none" w:sz="0" w:space="0" w:color="auto"/>
          </w:divBdr>
          <w:divsChild>
            <w:div w:id="865018558">
              <w:marLeft w:val="0"/>
              <w:marRight w:val="0"/>
              <w:marTop w:val="0"/>
              <w:marBottom w:val="0"/>
              <w:divBdr>
                <w:top w:val="none" w:sz="0" w:space="0" w:color="auto"/>
                <w:left w:val="none" w:sz="0" w:space="0" w:color="auto"/>
                <w:bottom w:val="none" w:sz="0" w:space="0" w:color="auto"/>
                <w:right w:val="none" w:sz="0" w:space="0" w:color="auto"/>
              </w:divBdr>
            </w:div>
          </w:divsChild>
        </w:div>
        <w:div w:id="1065227755">
          <w:marLeft w:val="0"/>
          <w:marRight w:val="0"/>
          <w:marTop w:val="0"/>
          <w:marBottom w:val="0"/>
          <w:divBdr>
            <w:top w:val="none" w:sz="0" w:space="0" w:color="auto"/>
            <w:left w:val="none" w:sz="0" w:space="0" w:color="auto"/>
            <w:bottom w:val="none" w:sz="0" w:space="0" w:color="auto"/>
            <w:right w:val="none" w:sz="0" w:space="0" w:color="auto"/>
          </w:divBdr>
          <w:divsChild>
            <w:div w:id="802307672">
              <w:marLeft w:val="0"/>
              <w:marRight w:val="0"/>
              <w:marTop w:val="0"/>
              <w:marBottom w:val="0"/>
              <w:divBdr>
                <w:top w:val="none" w:sz="0" w:space="0" w:color="auto"/>
                <w:left w:val="none" w:sz="0" w:space="0" w:color="auto"/>
                <w:bottom w:val="none" w:sz="0" w:space="0" w:color="auto"/>
                <w:right w:val="none" w:sz="0" w:space="0" w:color="auto"/>
              </w:divBdr>
            </w:div>
          </w:divsChild>
        </w:div>
        <w:div w:id="536545840">
          <w:marLeft w:val="0"/>
          <w:marRight w:val="0"/>
          <w:marTop w:val="0"/>
          <w:marBottom w:val="0"/>
          <w:divBdr>
            <w:top w:val="none" w:sz="0" w:space="0" w:color="auto"/>
            <w:left w:val="none" w:sz="0" w:space="0" w:color="auto"/>
            <w:bottom w:val="none" w:sz="0" w:space="0" w:color="auto"/>
            <w:right w:val="none" w:sz="0" w:space="0" w:color="auto"/>
          </w:divBdr>
          <w:divsChild>
            <w:div w:id="1675843794">
              <w:marLeft w:val="0"/>
              <w:marRight w:val="0"/>
              <w:marTop w:val="0"/>
              <w:marBottom w:val="0"/>
              <w:divBdr>
                <w:top w:val="none" w:sz="0" w:space="0" w:color="auto"/>
                <w:left w:val="none" w:sz="0" w:space="0" w:color="auto"/>
                <w:bottom w:val="none" w:sz="0" w:space="0" w:color="auto"/>
                <w:right w:val="none" w:sz="0" w:space="0" w:color="auto"/>
              </w:divBdr>
            </w:div>
          </w:divsChild>
        </w:div>
        <w:div w:id="528494644">
          <w:marLeft w:val="0"/>
          <w:marRight w:val="0"/>
          <w:marTop w:val="0"/>
          <w:marBottom w:val="0"/>
          <w:divBdr>
            <w:top w:val="none" w:sz="0" w:space="0" w:color="auto"/>
            <w:left w:val="none" w:sz="0" w:space="0" w:color="auto"/>
            <w:bottom w:val="none" w:sz="0" w:space="0" w:color="auto"/>
            <w:right w:val="none" w:sz="0" w:space="0" w:color="auto"/>
          </w:divBdr>
          <w:divsChild>
            <w:div w:id="1310405850">
              <w:marLeft w:val="0"/>
              <w:marRight w:val="0"/>
              <w:marTop w:val="0"/>
              <w:marBottom w:val="0"/>
              <w:divBdr>
                <w:top w:val="none" w:sz="0" w:space="0" w:color="auto"/>
                <w:left w:val="none" w:sz="0" w:space="0" w:color="auto"/>
                <w:bottom w:val="none" w:sz="0" w:space="0" w:color="auto"/>
                <w:right w:val="none" w:sz="0" w:space="0" w:color="auto"/>
              </w:divBdr>
            </w:div>
          </w:divsChild>
        </w:div>
        <w:div w:id="1568958435">
          <w:marLeft w:val="0"/>
          <w:marRight w:val="0"/>
          <w:marTop w:val="0"/>
          <w:marBottom w:val="0"/>
          <w:divBdr>
            <w:top w:val="none" w:sz="0" w:space="0" w:color="auto"/>
            <w:left w:val="none" w:sz="0" w:space="0" w:color="auto"/>
            <w:bottom w:val="none" w:sz="0" w:space="0" w:color="auto"/>
            <w:right w:val="none" w:sz="0" w:space="0" w:color="auto"/>
          </w:divBdr>
          <w:divsChild>
            <w:div w:id="1504202349">
              <w:marLeft w:val="0"/>
              <w:marRight w:val="0"/>
              <w:marTop w:val="0"/>
              <w:marBottom w:val="0"/>
              <w:divBdr>
                <w:top w:val="none" w:sz="0" w:space="0" w:color="auto"/>
                <w:left w:val="none" w:sz="0" w:space="0" w:color="auto"/>
                <w:bottom w:val="none" w:sz="0" w:space="0" w:color="auto"/>
                <w:right w:val="none" w:sz="0" w:space="0" w:color="auto"/>
              </w:divBdr>
            </w:div>
          </w:divsChild>
        </w:div>
        <w:div w:id="571041036">
          <w:marLeft w:val="0"/>
          <w:marRight w:val="0"/>
          <w:marTop w:val="0"/>
          <w:marBottom w:val="0"/>
          <w:divBdr>
            <w:top w:val="none" w:sz="0" w:space="0" w:color="auto"/>
            <w:left w:val="none" w:sz="0" w:space="0" w:color="auto"/>
            <w:bottom w:val="none" w:sz="0" w:space="0" w:color="auto"/>
            <w:right w:val="none" w:sz="0" w:space="0" w:color="auto"/>
          </w:divBdr>
          <w:divsChild>
            <w:div w:id="3804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07359">
      <w:bodyDiv w:val="1"/>
      <w:marLeft w:val="0"/>
      <w:marRight w:val="0"/>
      <w:marTop w:val="0"/>
      <w:marBottom w:val="0"/>
      <w:divBdr>
        <w:top w:val="none" w:sz="0" w:space="0" w:color="auto"/>
        <w:left w:val="none" w:sz="0" w:space="0" w:color="auto"/>
        <w:bottom w:val="none" w:sz="0" w:space="0" w:color="auto"/>
        <w:right w:val="none" w:sz="0" w:space="0" w:color="auto"/>
      </w:divBdr>
    </w:div>
    <w:div w:id="1499539596">
      <w:bodyDiv w:val="1"/>
      <w:marLeft w:val="0"/>
      <w:marRight w:val="0"/>
      <w:marTop w:val="0"/>
      <w:marBottom w:val="0"/>
      <w:divBdr>
        <w:top w:val="none" w:sz="0" w:space="0" w:color="auto"/>
        <w:left w:val="none" w:sz="0" w:space="0" w:color="auto"/>
        <w:bottom w:val="none" w:sz="0" w:space="0" w:color="auto"/>
        <w:right w:val="none" w:sz="0" w:space="0" w:color="auto"/>
      </w:divBdr>
    </w:div>
    <w:div w:id="1952666478">
      <w:bodyDiv w:val="1"/>
      <w:marLeft w:val="0"/>
      <w:marRight w:val="0"/>
      <w:marTop w:val="0"/>
      <w:marBottom w:val="0"/>
      <w:divBdr>
        <w:top w:val="none" w:sz="0" w:space="0" w:color="auto"/>
        <w:left w:val="none" w:sz="0" w:space="0" w:color="auto"/>
        <w:bottom w:val="none" w:sz="0" w:space="0" w:color="auto"/>
        <w:right w:val="none" w:sz="0" w:space="0" w:color="auto"/>
      </w:divBdr>
    </w:div>
    <w:div w:id="2107917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health.wa.gov.au/Articles/S_T/Submissions-for-HRT-review"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nvitra.com/en/surplus-embryos-after-an-in-vitro-fertiliz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banet.org/Declining-fertility-rates-and-the-threat-to-human-right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abs.gov.au/media-centre/media-releases/australian-fertility-rate-hits-record-low" TargetMode="External"/><Relationship Id="rId4" Type="http://schemas.openxmlformats.org/officeDocument/2006/relationships/numbering" Target="numbering.xml"/><Relationship Id="rId9" Type="http://schemas.openxmlformats.org/officeDocument/2006/relationships/hyperlink" Target="https://venngage.com/blog/good-infograph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391699-9929-4246-AA80-AF66EC198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0195-AE82-473D-B9A3-FA8F6B8EF479}">
  <ds:schemaRefs>
    <ds:schemaRef ds:uri="http://schemas.microsoft.com/sharepoint/v3/contenttype/forms"/>
  </ds:schemaRefs>
</ds:datastoreItem>
</file>

<file path=customXml/itemProps3.xml><?xml version="1.0" encoding="utf-8"?>
<ds:datastoreItem xmlns:ds="http://schemas.openxmlformats.org/officeDocument/2006/customXml" ds:itemID="{F55D21B7-6316-4E3F-86F2-C65E6E07A49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464</Words>
  <Characters>3342</Characters>
  <Application>Microsoft Office Word</Application>
  <DocSecurity>0</DocSecurity>
  <Lines>133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CUNNINGHAM Kate [Southern River College]</cp:lastModifiedBy>
  <cp:revision>14</cp:revision>
  <cp:lastPrinted>2021-03-05T02:18:00Z</cp:lastPrinted>
  <dcterms:created xsi:type="dcterms:W3CDTF">2024-11-27T06:34:00Z</dcterms:created>
  <dcterms:modified xsi:type="dcterms:W3CDTF">2024-11-27T06:47:00Z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