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DB6" w:rsidRPr="004A7EFF" w:rsidRDefault="00033DB6" w:rsidP="00754497">
      <w:pPr>
        <w:pStyle w:val="Title"/>
        <w:spacing w:after="240"/>
        <w:jc w:val="left"/>
        <w:rPr>
          <w:rFonts w:asciiTheme="majorHAnsi" w:hAnsiTheme="majorHAnsi" w:cs="Arial"/>
          <w:szCs w:val="22"/>
        </w:rPr>
      </w:pPr>
      <w:r w:rsidRPr="004A7EFF">
        <w:rPr>
          <w:rFonts w:asciiTheme="majorHAnsi" w:hAnsiTheme="majorHAnsi" w:cs="Arial"/>
          <w:szCs w:val="22"/>
        </w:rPr>
        <w:t>Cell Structure</w:t>
      </w:r>
    </w:p>
    <w:p w:rsidR="00033DB6" w:rsidRPr="004A7EFF" w:rsidRDefault="008D11AF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3543300</wp:posOffset>
            </wp:positionH>
            <wp:positionV relativeFrom="paragraph">
              <wp:posOffset>-317500</wp:posOffset>
            </wp:positionV>
            <wp:extent cx="2152650" cy="1762125"/>
            <wp:effectExtent l="19050" t="0" r="0" b="0"/>
            <wp:wrapSquare wrapText="bothSides"/>
            <wp:docPr id="523" name="Picture 523" descr="Simple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Simple Cel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To the right is a diagram of a typical animal cell.</w:t>
      </w:r>
      <w:r w:rsidR="004A7EFF">
        <w:rPr>
          <w:rFonts w:asciiTheme="minorHAnsi" w:hAnsiTheme="minorHAnsi" w:cs="Arial"/>
          <w:sz w:val="22"/>
          <w:szCs w:val="22"/>
        </w:rPr>
        <w:t xml:space="preserve">  </w:t>
      </w:r>
      <w:r w:rsidRPr="004A7EFF">
        <w:rPr>
          <w:rFonts w:asciiTheme="minorHAnsi" w:hAnsiTheme="minorHAnsi" w:cs="Arial"/>
          <w:sz w:val="22"/>
          <w:szCs w:val="22"/>
        </w:rPr>
        <w:t>Using you textbook as a guide, complete the following table.</w:t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Two important organelles are missing from the diagram.  Find out the structure and function of centrioles and lysosomes and add these to the table.</w:t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pStyle w:val="Header"/>
        <w:tabs>
          <w:tab w:val="clear" w:pos="4320"/>
          <w:tab w:val="clear" w:pos="8640"/>
        </w:tabs>
        <w:rPr>
          <w:rFonts w:asciiTheme="minorHAnsi" w:hAnsiTheme="minorHAnsi"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/>
      </w:tblPr>
      <w:tblGrid>
        <w:gridCol w:w="1080"/>
        <w:gridCol w:w="1800"/>
        <w:gridCol w:w="3420"/>
        <w:gridCol w:w="2700"/>
      </w:tblGrid>
      <w:tr w:rsidR="00033DB6" w:rsidRPr="004A7EFF" w:rsidTr="001A0927">
        <w:tc>
          <w:tcPr>
            <w:tcW w:w="1080" w:type="dxa"/>
            <w:shd w:val="clear" w:color="auto" w:fill="BFBFBF"/>
          </w:tcPr>
          <w:p w:rsidR="00033DB6" w:rsidRPr="004A7EFF" w:rsidRDefault="00033DB6" w:rsidP="001A092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515338">
              <w:rPr>
                <w:rFonts w:asciiTheme="minorHAnsi" w:hAnsiTheme="minorHAnsi" w:cs="Arial"/>
                <w:sz w:val="20"/>
                <w:szCs w:val="22"/>
              </w:rPr>
              <w:t>Organelle</w:t>
            </w:r>
            <w:r w:rsidR="00515338" w:rsidRPr="00515338">
              <w:rPr>
                <w:rFonts w:asciiTheme="minorHAnsi" w:hAnsiTheme="minorHAnsi" w:cs="Arial"/>
                <w:sz w:val="20"/>
                <w:szCs w:val="22"/>
              </w:rPr>
              <w:t xml:space="preserve"> </w:t>
            </w:r>
            <w:r w:rsidRPr="00515338">
              <w:rPr>
                <w:rFonts w:asciiTheme="minorHAnsi" w:hAnsiTheme="minorHAnsi" w:cs="Arial"/>
                <w:sz w:val="20"/>
                <w:szCs w:val="22"/>
              </w:rPr>
              <w:t>number</w:t>
            </w:r>
          </w:p>
        </w:tc>
        <w:tc>
          <w:tcPr>
            <w:tcW w:w="1800" w:type="dxa"/>
            <w:shd w:val="clear" w:color="auto" w:fill="BFBFBF"/>
          </w:tcPr>
          <w:p w:rsidR="00033DB6" w:rsidRPr="004A7EFF" w:rsidRDefault="00033DB6" w:rsidP="001A092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Organelle name</w:t>
            </w:r>
          </w:p>
        </w:tc>
        <w:tc>
          <w:tcPr>
            <w:tcW w:w="3420" w:type="dxa"/>
            <w:shd w:val="clear" w:color="auto" w:fill="BFBFBF"/>
          </w:tcPr>
          <w:p w:rsidR="00033DB6" w:rsidRPr="004A7EFF" w:rsidRDefault="00033DB6" w:rsidP="001A092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Electron microscope image</w:t>
            </w:r>
          </w:p>
        </w:tc>
        <w:tc>
          <w:tcPr>
            <w:tcW w:w="2700" w:type="dxa"/>
            <w:shd w:val="clear" w:color="auto" w:fill="BFBFBF"/>
          </w:tcPr>
          <w:p w:rsidR="00033DB6" w:rsidRPr="004A7EFF" w:rsidRDefault="00033DB6" w:rsidP="001A092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Organelle function</w:t>
            </w: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 w:rsidP="001A0927">
            <w:pPr>
              <w:spacing w:after="240"/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1</w:t>
            </w: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42925"/>
                  <wp:effectExtent l="19050" t="0" r="0" b="0"/>
                  <wp:docPr id="16" name="Picture 16" descr="Mitochond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itochond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2A</w:t>
            </w: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23875"/>
                  <wp:effectExtent l="19050" t="0" r="0" b="0"/>
                  <wp:docPr id="17" name="Picture 17" descr="Smooth 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mooth 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2B</w:t>
            </w: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04825"/>
                  <wp:effectExtent l="19050" t="0" r="0" b="0"/>
                  <wp:docPr id="18" name="Picture 18" descr="Rough 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Rough 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3</w:t>
            </w: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04825"/>
                  <wp:effectExtent l="19050" t="0" r="0" b="0"/>
                  <wp:docPr id="19" name="Picture 19" descr="Nucle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Nucle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4</w:t>
            </w: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04825"/>
                  <wp:effectExtent l="19050" t="0" r="0" b="0"/>
                  <wp:docPr id="20" name="Picture 20" descr="Golgi apparat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Golgi apparat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5</w:t>
            </w:r>
          </w:p>
        </w:tc>
        <w:tc>
          <w:tcPr>
            <w:tcW w:w="1800" w:type="dxa"/>
          </w:tcPr>
          <w:p w:rsidR="00033DB6" w:rsidRPr="004A7EFF" w:rsidRDefault="00033DB6">
            <w:pPr>
              <w:spacing w:after="120"/>
              <w:rPr>
                <w:rFonts w:asciiTheme="minorHAnsi" w:hAnsiTheme="minorHAnsi" w:cs="Arial"/>
                <w:sz w:val="22"/>
                <w:szCs w:val="22"/>
              </w:rPr>
            </w:pPr>
          </w:p>
          <w:p w:rsidR="00033DB6" w:rsidRPr="004A7EFF" w:rsidRDefault="00033DB6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Ribosomes</w:t>
            </w:r>
          </w:p>
        </w:tc>
        <w:tc>
          <w:tcPr>
            <w:tcW w:w="3420" w:type="dxa"/>
          </w:tcPr>
          <w:p w:rsidR="00033DB6" w:rsidRPr="004A7EFF" w:rsidRDefault="00033DB6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  <w:p w:rsidR="00033DB6" w:rsidRPr="004A7EFF" w:rsidRDefault="00033DB6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  <w:p w:rsidR="00033DB6" w:rsidRPr="004A7EFF" w:rsidRDefault="00033DB6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6</w:t>
            </w: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Cell membrane</w:t>
            </w:r>
          </w:p>
        </w:tc>
        <w:tc>
          <w:tcPr>
            <w:tcW w:w="3420" w:type="dxa"/>
          </w:tcPr>
          <w:p w:rsidR="00033DB6" w:rsidRPr="004A7EFF" w:rsidRDefault="008D11AF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752600" cy="523875"/>
                  <wp:effectExtent l="19050" t="0" r="0" b="0"/>
                  <wp:docPr id="21" name="Picture 21" descr="Nuclear membr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uclear membr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7</w:t>
            </w: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033DB6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033DB6" w:rsidRPr="004A7EFF" w:rsidTr="001A0927">
        <w:tc>
          <w:tcPr>
            <w:tcW w:w="108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8</w:t>
            </w: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  <w:p w:rsidR="00033DB6" w:rsidRPr="004A7EFF" w:rsidRDefault="00033DB6">
            <w:pPr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18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420" w:type="dxa"/>
          </w:tcPr>
          <w:p w:rsidR="00033DB6" w:rsidRPr="004A7EFF" w:rsidRDefault="00033DB6">
            <w:pPr>
              <w:spacing w:before="120" w:after="12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2700" w:type="dxa"/>
          </w:tcPr>
          <w:p w:rsidR="00033DB6" w:rsidRPr="004A7EFF" w:rsidRDefault="00033DB6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32340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4A7EFF">
        <w:rPr>
          <w:rFonts w:asciiTheme="majorHAnsi" w:hAnsiTheme="majorHAnsi" w:cs="Arial"/>
          <w:b/>
          <w:sz w:val="32"/>
          <w:szCs w:val="22"/>
        </w:rPr>
        <w:t>Cell membrane: structure and transport</w:t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8D11AF" w:rsidP="00AE0BAD">
      <w:pPr>
        <w:jc w:val="center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5276850" cy="4800600"/>
            <wp:effectExtent l="19050" t="0" r="0" b="0"/>
            <wp:docPr id="22" name="Picture 22" descr="cell membr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ell membran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BAD" w:rsidRPr="004A7EFF" w:rsidRDefault="00AE0BAD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Describe t</w:t>
      </w:r>
      <w:r w:rsidR="00AE0BAD" w:rsidRPr="004A7EFF">
        <w:rPr>
          <w:rFonts w:asciiTheme="minorHAnsi" w:hAnsiTheme="minorHAnsi" w:cs="Arial"/>
          <w:sz w:val="22"/>
          <w:szCs w:val="22"/>
        </w:rPr>
        <w:t>wo</w:t>
      </w:r>
      <w:r w:rsidRPr="004A7EFF">
        <w:rPr>
          <w:rFonts w:asciiTheme="minorHAnsi" w:hAnsiTheme="minorHAnsi" w:cs="Arial"/>
          <w:sz w:val="22"/>
          <w:szCs w:val="22"/>
        </w:rPr>
        <w:t xml:space="preserve"> features of the cell membrane that aid the movement of nutrients into a cell</w:t>
      </w:r>
      <w:r w:rsidR="00200237" w:rsidRPr="004A7EFF">
        <w:rPr>
          <w:rFonts w:asciiTheme="minorHAnsi" w:hAnsiTheme="minorHAnsi" w:cs="Arial"/>
          <w:sz w:val="22"/>
          <w:szCs w:val="22"/>
        </w:rPr>
        <w:t>.</w:t>
      </w:r>
    </w:p>
    <w:p w:rsidR="00033DB6" w:rsidRPr="004A7EFF" w:rsidRDefault="00033DB6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Define diffusion</w:t>
      </w: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Explain what happens during osmosis</w:t>
      </w: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lastRenderedPageBreak/>
        <w:t>List two ways in which active transport is different to passive transport (e.g. diffusion and osmosis)</w:t>
      </w: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Sodium can enter cells by diffusion or active transport.  If the concentration of sodium</w:t>
      </w:r>
      <w:r w:rsidR="009D7054" w:rsidRPr="004A7EFF">
        <w:rPr>
          <w:rFonts w:asciiTheme="minorHAnsi" w:hAnsiTheme="minorHAnsi" w:cs="Arial"/>
          <w:sz w:val="22"/>
          <w:szCs w:val="22"/>
        </w:rPr>
        <w:t xml:space="preserve"> was relatively high outside a</w:t>
      </w:r>
      <w:r w:rsidRPr="004A7EFF">
        <w:rPr>
          <w:rFonts w:asciiTheme="minorHAnsi" w:hAnsiTheme="minorHAnsi" w:cs="Arial"/>
          <w:sz w:val="22"/>
          <w:szCs w:val="22"/>
        </w:rPr>
        <w:t xml:space="preserve"> cell, which method would be used?</w:t>
      </w: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If a red blood cell was dropped in a test tube full of pure water what would happen to the cell in terms of osmosis?</w:t>
      </w: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AE0BAD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 w:rsidP="00AE0BAD">
      <w:pPr>
        <w:rPr>
          <w:rFonts w:asciiTheme="minorHAnsi" w:hAnsiTheme="minorHAnsi" w:cs="Arial"/>
          <w:sz w:val="22"/>
          <w:szCs w:val="22"/>
        </w:rPr>
      </w:pPr>
    </w:p>
    <w:p w:rsidR="00AE0BAD" w:rsidRPr="004A7EFF" w:rsidRDefault="00AE0BAD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 xml:space="preserve">For each of the substances listed below, select the correct type of membrane transport.  Choose from: diffusion, osmosis, facilitated diffusion, active transport </w:t>
      </w:r>
      <w:r w:rsidR="009D7054" w:rsidRPr="004A7EFF">
        <w:rPr>
          <w:rFonts w:asciiTheme="minorHAnsi" w:hAnsiTheme="minorHAnsi" w:cs="Arial"/>
          <w:sz w:val="22"/>
          <w:szCs w:val="22"/>
        </w:rPr>
        <w:t>or</w:t>
      </w:r>
      <w:r w:rsidRPr="004A7EFF">
        <w:rPr>
          <w:rFonts w:asciiTheme="minorHAnsi" w:hAnsiTheme="minorHAnsi" w:cs="Arial"/>
          <w:sz w:val="22"/>
          <w:szCs w:val="22"/>
        </w:rPr>
        <w:t xml:space="preserve"> vesicular.</w:t>
      </w:r>
    </w:p>
    <w:p w:rsidR="00AE0BAD" w:rsidRPr="004A7EFF" w:rsidRDefault="00AE0BAD" w:rsidP="00AE0BAD">
      <w:pPr>
        <w:rPr>
          <w:rFonts w:asciiTheme="minorHAnsi" w:hAnsiTheme="minorHAnsi" w:cs="Arial"/>
          <w:sz w:val="22"/>
          <w:szCs w:val="22"/>
        </w:rPr>
      </w:pPr>
    </w:p>
    <w:tbl>
      <w:tblPr>
        <w:tblW w:w="0" w:type="auto"/>
        <w:tblInd w:w="6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3968"/>
        <w:gridCol w:w="3970"/>
      </w:tblGrid>
      <w:tr w:rsidR="00AE0BAD" w:rsidRPr="004A7EFF" w:rsidTr="00EF41B8">
        <w:tc>
          <w:tcPr>
            <w:tcW w:w="3968" w:type="dxa"/>
            <w:shd w:val="clear" w:color="auto" w:fill="BFBFBF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Substance</w:t>
            </w:r>
          </w:p>
        </w:tc>
        <w:tc>
          <w:tcPr>
            <w:tcW w:w="3970" w:type="dxa"/>
            <w:shd w:val="clear" w:color="auto" w:fill="BFBFBF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Type of Transport</w:t>
            </w: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Oxygen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Testosterone (fat-soluble hormone)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Glucose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Water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Amino acid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AE0BAD" w:rsidRPr="004A7EFF" w:rsidTr="00EF41B8">
        <w:tc>
          <w:tcPr>
            <w:tcW w:w="3968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 large protein</w:t>
            </w:r>
          </w:p>
        </w:tc>
        <w:tc>
          <w:tcPr>
            <w:tcW w:w="3970" w:type="dxa"/>
          </w:tcPr>
          <w:p w:rsidR="00AE0BAD" w:rsidRPr="004A7EFF" w:rsidRDefault="00AE0BAD" w:rsidP="00BA22BB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AE0BAD" w:rsidRPr="004A7EFF" w:rsidRDefault="00AE0BAD" w:rsidP="00AE0BAD">
      <w:pPr>
        <w:spacing w:after="240"/>
        <w:rPr>
          <w:rFonts w:asciiTheme="minorHAnsi" w:hAnsiTheme="minorHAnsi" w:cs="Arial"/>
          <w:sz w:val="22"/>
          <w:szCs w:val="22"/>
        </w:rPr>
      </w:pPr>
    </w:p>
    <w:p w:rsidR="00200237" w:rsidRPr="004A7EFF" w:rsidRDefault="009D7054" w:rsidP="00BA22BB">
      <w:pPr>
        <w:numPr>
          <w:ilvl w:val="0"/>
          <w:numId w:val="28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If the average osmolality of a cell is 322 mOsm, what would you expect to happen if it were placed in a solution with an osmolality of 476 mOsm?</w:t>
      </w:r>
    </w:p>
    <w:p w:rsidR="009D7054" w:rsidRPr="004A7EFF" w:rsidRDefault="009D7054" w:rsidP="009D7054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9D7054" w:rsidRPr="004A7EFF" w:rsidRDefault="009D7054" w:rsidP="009D7054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9D7054" w:rsidRPr="004A7EFF" w:rsidRDefault="009D7054" w:rsidP="009D7054">
      <w:pPr>
        <w:pBdr>
          <w:between w:val="single" w:sz="4" w:space="1" w:color="auto"/>
        </w:pBd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32340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4A7EFF">
        <w:rPr>
          <w:rFonts w:asciiTheme="majorHAnsi" w:hAnsiTheme="majorHAnsi" w:cs="Arial"/>
          <w:b/>
          <w:sz w:val="32"/>
          <w:szCs w:val="22"/>
        </w:rPr>
        <w:lastRenderedPageBreak/>
        <w:t>Calculating size</w:t>
      </w:r>
    </w:p>
    <w:p w:rsidR="00033DB6" w:rsidRPr="004A7EFF" w:rsidRDefault="00033DB6">
      <w:pPr>
        <w:rPr>
          <w:rFonts w:asciiTheme="majorHAnsi" w:hAnsiTheme="majorHAnsi" w:cs="Arial"/>
          <w:sz w:val="3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Look at the diagrams of cells and bacteria drawn in the fields of view below.  The lines in the grids are 100µm apart.</w:t>
      </w: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8D11AF" w:rsidP="00200237">
      <w:pPr>
        <w:jc w:val="center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5267325" cy="3400425"/>
            <wp:effectExtent l="19050" t="0" r="9525" b="0"/>
            <wp:docPr id="23" name="Picture 23" descr="cells for micro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ells for microscop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CD5C05">
      <w:pPr>
        <w:numPr>
          <w:ilvl w:val="0"/>
          <w:numId w:val="26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Use the grids to estimate the length and width of each cell.  Record your answers in the table below</w:t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>
      <w:pPr>
        <w:rPr>
          <w:rFonts w:asciiTheme="minorHAnsi" w:hAnsiTheme="minorHAnsi" w:cs="Arial"/>
          <w:sz w:val="22"/>
          <w:szCs w:val="22"/>
        </w:rPr>
      </w:pPr>
    </w:p>
    <w:tbl>
      <w:tblPr>
        <w:tblW w:w="0" w:type="auto"/>
        <w:tblInd w:w="5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1701"/>
        <w:gridCol w:w="1108"/>
        <w:gridCol w:w="1108"/>
        <w:gridCol w:w="1611"/>
        <w:gridCol w:w="1205"/>
        <w:gridCol w:w="1205"/>
      </w:tblGrid>
      <w:tr w:rsidR="00200237" w:rsidRPr="004A7EFF" w:rsidTr="001A0927">
        <w:tc>
          <w:tcPr>
            <w:tcW w:w="1701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Cell type</w:t>
            </w:r>
          </w:p>
        </w:tc>
        <w:tc>
          <w:tcPr>
            <w:tcW w:w="1108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L</w:t>
            </w:r>
            <w:r w:rsidRPr="004A7EFF">
              <w:rPr>
                <w:rFonts w:asciiTheme="minorHAnsi" w:hAnsiTheme="minorHAnsi" w:cs="Arial"/>
                <w:sz w:val="22"/>
                <w:szCs w:val="22"/>
                <w:shd w:val="clear" w:color="auto" w:fill="BFBFBF"/>
              </w:rPr>
              <w:t>ength</w:t>
            </w:r>
          </w:p>
        </w:tc>
        <w:tc>
          <w:tcPr>
            <w:tcW w:w="1108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Width</w:t>
            </w:r>
          </w:p>
        </w:tc>
        <w:tc>
          <w:tcPr>
            <w:tcW w:w="1611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Bacteria</w:t>
            </w:r>
          </w:p>
        </w:tc>
        <w:tc>
          <w:tcPr>
            <w:tcW w:w="1205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Length</w:t>
            </w:r>
          </w:p>
        </w:tc>
        <w:tc>
          <w:tcPr>
            <w:tcW w:w="1205" w:type="dxa"/>
            <w:shd w:val="clear" w:color="auto" w:fill="BFBFBF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Width</w:t>
            </w: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Cheek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Diplococcus</w:t>
            </w: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Skin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Spirili</w:t>
            </w: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Red Blood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Streptococcus</w:t>
            </w: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Paramecium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Bacillus</w:t>
            </w: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Amoeba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200237" w:rsidRPr="004A7EFF" w:rsidTr="001A0927">
        <w:tc>
          <w:tcPr>
            <w:tcW w:w="170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Average</w:t>
            </w: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108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611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Average</w:t>
            </w: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05" w:type="dxa"/>
          </w:tcPr>
          <w:p w:rsidR="00200237" w:rsidRPr="004A7EFF" w:rsidRDefault="00200237" w:rsidP="00200237">
            <w:pPr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033DB6" w:rsidRPr="004A7EFF" w:rsidRDefault="00033DB6" w:rsidP="00200237">
      <w:pP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650BE9" w:rsidP="00CD5C05">
      <w:pPr>
        <w:numPr>
          <w:ilvl w:val="0"/>
          <w:numId w:val="26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Explain w</w:t>
      </w:r>
      <w:r w:rsidR="00033DB6" w:rsidRPr="004A7EFF">
        <w:rPr>
          <w:rFonts w:asciiTheme="minorHAnsi" w:hAnsiTheme="minorHAnsi" w:cs="Arial"/>
          <w:sz w:val="22"/>
          <w:szCs w:val="22"/>
        </w:rPr>
        <w:t xml:space="preserve">hy </w:t>
      </w:r>
      <w:r w:rsidRPr="004A7EFF">
        <w:rPr>
          <w:rFonts w:asciiTheme="minorHAnsi" w:hAnsiTheme="minorHAnsi" w:cs="Arial"/>
          <w:sz w:val="22"/>
          <w:szCs w:val="22"/>
        </w:rPr>
        <w:t xml:space="preserve">it is important for </w:t>
      </w:r>
      <w:r w:rsidR="00033DB6" w:rsidRPr="004A7EFF">
        <w:rPr>
          <w:rFonts w:asciiTheme="minorHAnsi" w:hAnsiTheme="minorHAnsi" w:cs="Arial"/>
          <w:sz w:val="22"/>
          <w:szCs w:val="22"/>
        </w:rPr>
        <w:t xml:space="preserve">cells </w:t>
      </w:r>
      <w:r w:rsidRPr="004A7EFF">
        <w:rPr>
          <w:rFonts w:asciiTheme="minorHAnsi" w:hAnsiTheme="minorHAnsi" w:cs="Arial"/>
          <w:sz w:val="22"/>
          <w:szCs w:val="22"/>
        </w:rPr>
        <w:t xml:space="preserve">to be </w:t>
      </w:r>
      <w:r w:rsidR="00033DB6" w:rsidRPr="004A7EFF">
        <w:rPr>
          <w:rFonts w:asciiTheme="minorHAnsi" w:hAnsiTheme="minorHAnsi" w:cs="Arial"/>
          <w:sz w:val="22"/>
          <w:szCs w:val="22"/>
        </w:rPr>
        <w:t>microscopic in size?</w:t>
      </w:r>
    </w:p>
    <w:p w:rsidR="00033DB6" w:rsidRPr="004A7EFF" w:rsidRDefault="00033DB6" w:rsidP="00200237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650BE9" w:rsidRPr="004A7EFF" w:rsidRDefault="00650BE9" w:rsidP="00200237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200237" w:rsidRPr="004A7EFF" w:rsidRDefault="00200237" w:rsidP="00200237">
      <w:pPr>
        <w:pBdr>
          <w:between w:val="single" w:sz="4" w:space="1" w:color="auto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32340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4A7EFF">
        <w:rPr>
          <w:rFonts w:asciiTheme="majorHAnsi" w:hAnsiTheme="majorHAnsi" w:cs="Arial"/>
          <w:b/>
          <w:sz w:val="32"/>
          <w:szCs w:val="22"/>
        </w:rPr>
        <w:lastRenderedPageBreak/>
        <w:t>The Kidneys</w:t>
      </w:r>
    </w:p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8D11AF" w:rsidP="00443D6E">
      <w:pPr>
        <w:jc w:val="center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4933950" cy="2809875"/>
            <wp:effectExtent l="19050" t="0" r="0" b="0"/>
            <wp:docPr id="26" name="Picture 26" descr="kidney and neph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idney and nephron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Pr="004A7EFF" w:rsidRDefault="00443D6E" w:rsidP="00443D6E">
      <w:pPr>
        <w:numPr>
          <w:ilvl w:val="0"/>
          <w:numId w:val="31"/>
        </w:numPr>
        <w:rPr>
          <w:rFonts w:asciiTheme="minorHAnsi" w:hAnsiTheme="minorHAnsi" w:cs="Arial"/>
          <w:sz w:val="20"/>
          <w:szCs w:val="22"/>
        </w:rPr>
      </w:pPr>
      <w:r w:rsidRPr="004A7EFF">
        <w:rPr>
          <w:rFonts w:asciiTheme="minorHAnsi" w:hAnsiTheme="minorHAnsi" w:cs="Arial"/>
          <w:sz w:val="20"/>
          <w:szCs w:val="22"/>
        </w:rPr>
        <w:t>Write down the name and function of each component of the u</w:t>
      </w:r>
      <w:r w:rsidR="00033DB6" w:rsidRPr="004A7EFF">
        <w:rPr>
          <w:rFonts w:asciiTheme="minorHAnsi" w:hAnsiTheme="minorHAnsi" w:cs="Arial"/>
          <w:sz w:val="20"/>
          <w:szCs w:val="22"/>
        </w:rPr>
        <w:t>rinary system</w:t>
      </w:r>
      <w:r w:rsidRPr="004A7EFF">
        <w:rPr>
          <w:rFonts w:asciiTheme="minorHAnsi" w:hAnsiTheme="minorHAnsi" w:cs="Arial"/>
          <w:sz w:val="20"/>
          <w:szCs w:val="22"/>
        </w:rPr>
        <w:t>.</w:t>
      </w:r>
    </w:p>
    <w:p w:rsidR="00033DB6" w:rsidRPr="004A7EFF" w:rsidRDefault="00033DB6">
      <w:pPr>
        <w:rPr>
          <w:rFonts w:asciiTheme="minorHAnsi" w:hAnsiTheme="minorHAnsi" w:cs="Arial"/>
          <w:sz w:val="20"/>
          <w:szCs w:val="22"/>
        </w:rPr>
      </w:pPr>
    </w:p>
    <w:tbl>
      <w:tblPr>
        <w:tblW w:w="0" w:type="auto"/>
        <w:tblInd w:w="39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709"/>
        <w:gridCol w:w="2409"/>
        <w:gridCol w:w="5012"/>
      </w:tblGrid>
      <w:tr w:rsidR="00033DB6" w:rsidRPr="004A7EFF" w:rsidTr="00443D6E">
        <w:tc>
          <w:tcPr>
            <w:tcW w:w="709" w:type="dxa"/>
            <w:tcBorders>
              <w:top w:val="nil"/>
              <w:left w:val="nil"/>
            </w:tcBorders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2409" w:type="dxa"/>
            <w:shd w:val="clear" w:color="auto" w:fill="BFBFBF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Name</w:t>
            </w:r>
          </w:p>
        </w:tc>
        <w:tc>
          <w:tcPr>
            <w:tcW w:w="5012" w:type="dxa"/>
            <w:shd w:val="clear" w:color="auto" w:fill="BFBFBF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Function</w:t>
            </w: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A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B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C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D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E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F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G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H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</w:tbl>
    <w:p w:rsidR="00033DB6" w:rsidRPr="004A7EFF" w:rsidRDefault="00033DB6" w:rsidP="00443D6E">
      <w:pPr>
        <w:rPr>
          <w:rFonts w:asciiTheme="minorHAnsi" w:hAnsiTheme="minorHAnsi" w:cs="Arial"/>
          <w:sz w:val="20"/>
          <w:szCs w:val="22"/>
        </w:rPr>
      </w:pPr>
    </w:p>
    <w:p w:rsidR="00033DB6" w:rsidRPr="004A7EFF" w:rsidRDefault="00443D6E" w:rsidP="00443D6E">
      <w:pPr>
        <w:numPr>
          <w:ilvl w:val="0"/>
          <w:numId w:val="31"/>
        </w:numPr>
        <w:rPr>
          <w:rFonts w:asciiTheme="minorHAnsi" w:hAnsiTheme="minorHAnsi" w:cs="Arial"/>
          <w:sz w:val="20"/>
          <w:szCs w:val="22"/>
        </w:rPr>
      </w:pPr>
      <w:r w:rsidRPr="004A7EFF">
        <w:rPr>
          <w:rFonts w:asciiTheme="minorHAnsi" w:hAnsiTheme="minorHAnsi" w:cs="Arial"/>
          <w:sz w:val="20"/>
          <w:szCs w:val="22"/>
        </w:rPr>
        <w:t>Write down the name and function of each component of the n</w:t>
      </w:r>
      <w:r w:rsidR="00033DB6" w:rsidRPr="004A7EFF">
        <w:rPr>
          <w:rFonts w:asciiTheme="minorHAnsi" w:hAnsiTheme="minorHAnsi" w:cs="Arial"/>
          <w:sz w:val="20"/>
          <w:szCs w:val="22"/>
        </w:rPr>
        <w:t>ephron</w:t>
      </w:r>
      <w:r w:rsidRPr="004A7EFF">
        <w:rPr>
          <w:rFonts w:asciiTheme="minorHAnsi" w:hAnsiTheme="minorHAnsi" w:cs="Arial"/>
          <w:sz w:val="20"/>
          <w:szCs w:val="22"/>
        </w:rPr>
        <w:t>.</w:t>
      </w:r>
    </w:p>
    <w:p w:rsidR="00033DB6" w:rsidRPr="004A7EFF" w:rsidRDefault="00033DB6">
      <w:pPr>
        <w:rPr>
          <w:rFonts w:asciiTheme="minorHAnsi" w:hAnsiTheme="minorHAnsi" w:cs="Arial"/>
          <w:sz w:val="20"/>
          <w:szCs w:val="22"/>
        </w:rPr>
      </w:pPr>
    </w:p>
    <w:tbl>
      <w:tblPr>
        <w:tblW w:w="0" w:type="auto"/>
        <w:tblInd w:w="39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709"/>
        <w:gridCol w:w="2409"/>
        <w:gridCol w:w="5012"/>
      </w:tblGrid>
      <w:tr w:rsidR="00033DB6" w:rsidRPr="004A7EFF" w:rsidTr="00443D6E">
        <w:tc>
          <w:tcPr>
            <w:tcW w:w="709" w:type="dxa"/>
            <w:tcBorders>
              <w:top w:val="nil"/>
              <w:left w:val="nil"/>
            </w:tcBorders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2409" w:type="dxa"/>
            <w:shd w:val="clear" w:color="auto" w:fill="BFBFBF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Name</w:t>
            </w:r>
          </w:p>
        </w:tc>
        <w:tc>
          <w:tcPr>
            <w:tcW w:w="5012" w:type="dxa"/>
            <w:shd w:val="clear" w:color="auto" w:fill="BFBFBF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Function</w:t>
            </w: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a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b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c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d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e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f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  <w:r w:rsidRPr="004A7EFF">
              <w:rPr>
                <w:rFonts w:asciiTheme="minorHAnsi" w:hAnsiTheme="minorHAnsi" w:cs="Arial"/>
                <w:sz w:val="18"/>
                <w:szCs w:val="22"/>
              </w:rPr>
              <w:t>g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18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18"/>
                <w:szCs w:val="22"/>
              </w:rPr>
            </w:pPr>
          </w:p>
        </w:tc>
      </w:tr>
      <w:tr w:rsidR="00033DB6" w:rsidRPr="004A7EFF" w:rsidTr="00443D6E">
        <w:tc>
          <w:tcPr>
            <w:tcW w:w="7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  <w:r w:rsidRPr="004A7EFF">
              <w:rPr>
                <w:rFonts w:asciiTheme="minorHAnsi" w:hAnsiTheme="minorHAnsi" w:cs="Arial"/>
                <w:sz w:val="20"/>
                <w:szCs w:val="22"/>
              </w:rPr>
              <w:t>h</w:t>
            </w:r>
          </w:p>
        </w:tc>
        <w:tc>
          <w:tcPr>
            <w:tcW w:w="2409" w:type="dxa"/>
          </w:tcPr>
          <w:p w:rsidR="00033DB6" w:rsidRPr="004A7EFF" w:rsidRDefault="00033DB6" w:rsidP="00443D6E">
            <w:pPr>
              <w:spacing w:after="120"/>
              <w:rPr>
                <w:rFonts w:asciiTheme="minorHAnsi" w:hAnsiTheme="minorHAnsi" w:cs="Arial"/>
                <w:sz w:val="20"/>
                <w:szCs w:val="22"/>
              </w:rPr>
            </w:pPr>
          </w:p>
        </w:tc>
        <w:tc>
          <w:tcPr>
            <w:tcW w:w="5012" w:type="dxa"/>
          </w:tcPr>
          <w:p w:rsidR="00033DB6" w:rsidRPr="004A7EFF" w:rsidRDefault="00033DB6" w:rsidP="00443D6E">
            <w:pPr>
              <w:spacing w:after="240"/>
              <w:rPr>
                <w:rFonts w:asciiTheme="minorHAnsi" w:hAnsiTheme="minorHAnsi" w:cs="Arial"/>
                <w:sz w:val="20"/>
                <w:szCs w:val="22"/>
              </w:rPr>
            </w:pPr>
          </w:p>
        </w:tc>
      </w:tr>
    </w:tbl>
    <w:p w:rsidR="00443D6E" w:rsidRPr="004A7EFF" w:rsidRDefault="00443D6E" w:rsidP="00443D6E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lastRenderedPageBreak/>
        <w:t>List the main chemical substances that are forced out of the blood into structure (c) in the nephron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How are these substances forced out of the blood at point (b)?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List the main substances that are reabsorbed from the nephron back into the blood at point (d)</w:t>
      </w:r>
      <w:r w:rsidR="00443D6E" w:rsidRPr="004A7EFF">
        <w:rPr>
          <w:rFonts w:asciiTheme="minorHAnsi" w:hAnsiTheme="minorHAnsi" w:cs="Arial"/>
          <w:sz w:val="22"/>
          <w:szCs w:val="22"/>
        </w:rPr>
        <w:t>.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Which membrane transport processes would help with this reabsorption process?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Name the main metabolic waste substance that is not reabsorbed back into the blood.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1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What would be the main difference between the composition of the blood in the following pairs of blood vessels?</w:t>
      </w:r>
    </w:p>
    <w:p w:rsidR="00443D6E" w:rsidRPr="004A7EFF" w:rsidRDefault="00443D6E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2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Renal artery and renal vein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 w:rsidP="00443D6E">
      <w:pPr>
        <w:numPr>
          <w:ilvl w:val="0"/>
          <w:numId w:val="32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Renal arteriole and renal venule</w:t>
      </w: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443D6E" w:rsidRPr="004A7EFF" w:rsidRDefault="00443D6E" w:rsidP="00443D6E">
      <w:pPr>
        <w:pBdr>
          <w:between w:val="single" w:sz="4" w:space="1" w:color="000000"/>
        </w:pBdr>
        <w:spacing w:after="240"/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32340C" w:rsidRPr="004A7EFF" w:rsidRDefault="0032340C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8D11AF">
      <w:pPr>
        <w:jc w:val="center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4791075" cy="5724525"/>
            <wp:effectExtent l="19050" t="0" r="9525" b="0"/>
            <wp:docPr id="28" name="Picture 28" descr="Blank cel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lank cell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033DB6" w:rsidRPr="004A7EFF" w:rsidRDefault="00033DB6">
      <w:pPr>
        <w:rPr>
          <w:rFonts w:asciiTheme="minorHAnsi" w:hAnsiTheme="minorHAnsi" w:cs="Arial"/>
          <w:sz w:val="22"/>
          <w:szCs w:val="22"/>
        </w:rPr>
      </w:pPr>
    </w:p>
    <w:p w:rsidR="009C7ECC" w:rsidRDefault="00033DB6" w:rsidP="009C7EC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br w:type="page"/>
      </w:r>
    </w:p>
    <w:p w:rsidR="00DF4E6C" w:rsidRPr="004A7EFF" w:rsidRDefault="00DF4E6C" w:rsidP="00DF4E6C">
      <w:pPr>
        <w:jc w:val="center"/>
        <w:rPr>
          <w:rFonts w:asciiTheme="majorHAnsi" w:hAnsiTheme="majorHAnsi" w:cs="Arial"/>
          <w:b/>
          <w:sz w:val="32"/>
          <w:szCs w:val="22"/>
        </w:rPr>
      </w:pPr>
      <w:r w:rsidRPr="004A7EFF">
        <w:rPr>
          <w:rFonts w:asciiTheme="majorHAnsi" w:hAnsiTheme="majorHAnsi" w:cs="Arial"/>
          <w:b/>
          <w:sz w:val="32"/>
          <w:szCs w:val="22"/>
        </w:rPr>
        <w:lastRenderedPageBreak/>
        <w:t>Mitosis</w:t>
      </w:r>
    </w:p>
    <w:p w:rsidR="00DF4E6C" w:rsidRPr="004A7EFF" w:rsidRDefault="00DF4E6C" w:rsidP="00DF4E6C">
      <w:pPr>
        <w:rPr>
          <w:rFonts w:asciiTheme="minorHAnsi" w:hAnsiTheme="minorHAnsi"/>
          <w:sz w:val="22"/>
          <w:szCs w:val="22"/>
        </w:rPr>
      </w:pPr>
    </w:p>
    <w:p w:rsidR="00DF4E6C" w:rsidRPr="004A7EFF" w:rsidRDefault="00DF4E6C" w:rsidP="00DF4E6C">
      <w:pPr>
        <w:rPr>
          <w:rFonts w:asciiTheme="minorHAnsi" w:hAnsiTheme="minorHAnsi"/>
          <w:sz w:val="22"/>
          <w:szCs w:val="22"/>
        </w:rPr>
      </w:pP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Look at the picture showing cells in various stages of mitosis.  Identify cells in the stages of interphase, prophase, metaphase, anaphase and telophase.</w:t>
      </w: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DF4E6C" w:rsidRPr="004A7EFF" w:rsidRDefault="00DF4E6C" w:rsidP="00DF4E6C">
      <w:pPr>
        <w:pStyle w:val="ListParagraph"/>
        <w:numPr>
          <w:ilvl w:val="0"/>
          <w:numId w:val="40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Draw sketches of each stage in the table below and label the parts that are listed.</w:t>
      </w: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178"/>
        <w:gridCol w:w="4185"/>
      </w:tblGrid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AC372A" w:rsidRPr="004A7EFF" w:rsidRDefault="00AC372A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pStyle w:val="Heading1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Interphase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Label: nucleus, chromatin, cytoplasm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AC372A" w:rsidRPr="004A7EFF" w:rsidRDefault="00AC372A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794496">
            <w:pPr>
              <w:pStyle w:val="Heading2"/>
              <w:jc w:val="left"/>
              <w:rPr>
                <w:rFonts w:asciiTheme="minorHAnsi" w:hAnsiTheme="minorHAnsi"/>
                <w:sz w:val="22"/>
              </w:rPr>
            </w:pPr>
            <w:r w:rsidRPr="004A7EFF">
              <w:rPr>
                <w:rFonts w:asciiTheme="minorHAnsi" w:hAnsiTheme="minorHAnsi"/>
                <w:sz w:val="22"/>
              </w:rPr>
              <w:t>Prophase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Chromosomes, spindle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AC372A" w:rsidRPr="004A7EFF" w:rsidRDefault="00AC372A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pStyle w:val="Heading1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Metaphase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Chromosomes, spindle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AC372A" w:rsidRPr="004A7EFF" w:rsidRDefault="00AC372A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pStyle w:val="Heading1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Anaphase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Chromosomes, spindle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AC372A" w:rsidRPr="004A7EFF" w:rsidRDefault="00AC372A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pStyle w:val="Heading1"/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Telophase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Nuclei of daughter cells, point of cytokinesis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DF4E6C" w:rsidRPr="004A7EFF" w:rsidRDefault="00DF4E6C" w:rsidP="00DF4E6C">
      <w:pPr>
        <w:spacing w:after="200" w:line="276" w:lineRule="auto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br w:type="page"/>
      </w: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6C6581" w:rsidRPr="004A7EFF" w:rsidRDefault="00DF4E6C" w:rsidP="00DF4E6C">
      <w:pPr>
        <w:pStyle w:val="ListParagraph"/>
        <w:numPr>
          <w:ilvl w:val="0"/>
          <w:numId w:val="40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In what phases do the following changes in DNA begin?</w:t>
      </w:r>
    </w:p>
    <w:p w:rsidR="006C6581" w:rsidRPr="004A7EFF" w:rsidRDefault="006C6581" w:rsidP="006C6581">
      <w:pPr>
        <w:pStyle w:val="ListParagraph"/>
        <w:rPr>
          <w:rFonts w:asciiTheme="minorHAnsi" w:hAnsiTheme="minorHAnsi" w:cs="Arial"/>
          <w:sz w:val="22"/>
          <w:szCs w:val="22"/>
        </w:rPr>
      </w:pPr>
    </w:p>
    <w:p w:rsidR="00DF4E6C" w:rsidRPr="004A7EFF" w:rsidRDefault="00DF4E6C" w:rsidP="006C6581">
      <w:pPr>
        <w:pStyle w:val="ListParagraph"/>
        <w:rPr>
          <w:rFonts w:asciiTheme="minorHAnsi" w:hAnsiTheme="minorHAnsi" w:cs="Arial"/>
          <w:sz w:val="22"/>
          <w:szCs w:val="22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178"/>
        <w:gridCol w:w="4185"/>
      </w:tblGrid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DNA replication occurs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Chromosomes condense (and thus become visible)</w:t>
            </w: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Chromosomes uncoil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Sister chromatids are attached to the centromere</w:t>
            </w: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Centromere divides and the sister chromatids separate</w:t>
            </w: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6C6581" w:rsidRPr="004A7EFF" w:rsidRDefault="006C6581" w:rsidP="00DF4E6C">
      <w:pPr>
        <w:rPr>
          <w:rFonts w:asciiTheme="minorHAnsi" w:hAnsiTheme="minorHAnsi" w:cs="Arial"/>
          <w:sz w:val="22"/>
          <w:szCs w:val="22"/>
        </w:rPr>
      </w:pPr>
    </w:p>
    <w:p w:rsidR="00DF4E6C" w:rsidRPr="004A7EFF" w:rsidRDefault="00DF4E6C" w:rsidP="00DF4E6C">
      <w:pPr>
        <w:pStyle w:val="ListParagraph"/>
        <w:numPr>
          <w:ilvl w:val="0"/>
          <w:numId w:val="40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In what phases do the following changes in cell structure take place?</w:t>
      </w:r>
    </w:p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 xml:space="preserve">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178"/>
        <w:gridCol w:w="4185"/>
      </w:tblGrid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Breakdown of nuclear envelope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Spindle forms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Nuclear membrane re-forms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DF4E6C" w:rsidRPr="004A7EFF" w:rsidTr="00AC372A">
        <w:tc>
          <w:tcPr>
            <w:tcW w:w="4178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4A7EFF">
              <w:rPr>
                <w:rFonts w:asciiTheme="minorHAnsi" w:hAnsiTheme="minorHAnsi" w:cs="Arial"/>
                <w:sz w:val="22"/>
                <w:szCs w:val="22"/>
              </w:rPr>
              <w:t>Cytokinesis occurs</w:t>
            </w:r>
          </w:p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4185" w:type="dxa"/>
          </w:tcPr>
          <w:p w:rsidR="00DF4E6C" w:rsidRPr="004A7EFF" w:rsidRDefault="00DF4E6C" w:rsidP="00AC372A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DF4E6C" w:rsidRPr="004A7EFF" w:rsidRDefault="00DF4E6C" w:rsidP="00DF4E6C">
      <w:pPr>
        <w:rPr>
          <w:rFonts w:asciiTheme="minorHAnsi" w:hAnsiTheme="minorHAnsi" w:cs="Arial"/>
          <w:sz w:val="22"/>
          <w:szCs w:val="22"/>
        </w:rPr>
      </w:pPr>
    </w:p>
    <w:p w:rsidR="006C6581" w:rsidRPr="004A7EFF" w:rsidRDefault="006C6581" w:rsidP="00DF4E6C">
      <w:pPr>
        <w:rPr>
          <w:rFonts w:asciiTheme="minorHAnsi" w:hAnsiTheme="minorHAnsi" w:cs="Arial"/>
          <w:sz w:val="22"/>
          <w:szCs w:val="22"/>
        </w:rPr>
      </w:pPr>
    </w:p>
    <w:p w:rsidR="006C6581" w:rsidRPr="004A7EFF" w:rsidRDefault="006C6581" w:rsidP="006C6581">
      <w:pPr>
        <w:numPr>
          <w:ilvl w:val="0"/>
          <w:numId w:val="40"/>
        </w:num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t>Identify the stage of mitosis for each of the cells below.</w:t>
      </w:r>
    </w:p>
    <w:p w:rsidR="006C6581" w:rsidRPr="004A7EFF" w:rsidRDefault="009C7ECC" w:rsidP="00DF4E6C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61" type="#_x0000_t202" style="position:absolute;margin-left:327pt;margin-top:203.4pt;width:99pt;height:22.3pt;z-index:251662336">
            <v:shadow on="t" opacity=".5" offset="6pt,6pt"/>
            <v:textbox style="mso-next-textbox:#_x0000_s2161">
              <w:txbxContent>
                <w:p w:rsidR="009C7ECC" w:rsidRDefault="009C7ECC" w:rsidP="009C7ECC"/>
              </w:txbxContent>
            </v:textbox>
          </v:shape>
        </w:pic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shape id="_x0000_s2160" type="#_x0000_t202" style="position:absolute;margin-left:120pt;margin-top:212.4pt;width:99pt;height:22.3pt;z-index:251661312">
            <v:shadow on="t" opacity=".5" offset="6pt,6pt"/>
            <v:textbox style="mso-next-textbox:#_x0000_s2160">
              <w:txbxContent>
                <w:p w:rsidR="009C7ECC" w:rsidRDefault="009C7ECC" w:rsidP="009C7ECC"/>
              </w:txbxContent>
            </v:textbox>
          </v:shape>
        </w:pic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shape id="_x0000_s2159" type="#_x0000_t202" style="position:absolute;margin-left:175.45pt;margin-top:108.35pt;width:99pt;height:22.3pt;z-index:251660288">
            <v:shadow on="t" opacity=".5" offset="6pt,6pt"/>
            <v:textbox>
              <w:txbxContent>
                <w:p w:rsidR="009C7ECC" w:rsidRDefault="009C7ECC" w:rsidP="009C7ECC"/>
              </w:txbxContent>
            </v:textbox>
          </v:shape>
        </w:pic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shape id="_x0000_s2158" type="#_x0000_t202" style="position:absolute;margin-left:340.1pt;margin-top:58.65pt;width:99pt;height:22.3pt;z-index:251659264">
            <v:shadow on="t" opacity=".5" offset="6pt,6pt"/>
            <v:textbox>
              <w:txbxContent>
                <w:p w:rsidR="009C7ECC" w:rsidRDefault="009C7ECC" w:rsidP="009C7ECC"/>
              </w:txbxContent>
            </v:textbox>
          </v:shape>
        </w:pic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group id="_x0000_s2151" style="position:absolute;margin-left:7.6pt;margin-top:34.6pt;width:5in;height:216.75pt;z-index:251658240" coordorigin="1800,4860" coordsize="7200,43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2" type="#_x0000_t75" style="position:absolute;left:1800;top:4860;width:7200;height:4335;mso-wrap-edited:f" wrapcoords="-45 0 -45 21525 21600 21525 21600 0 -45 0">
              <v:imagedata r:id="rId19" o:title="mitosis"/>
            </v:shape>
            <v:shape id="_x0000_s2153" type="#_x0000_t202" style="position:absolute;left:3780;top:5220;width:720;height:540" filled="f" stroked="f">
              <v:textbox style="mso-next-textbox:#_x0000_s2153">
                <w:txbxContent>
                  <w:p w:rsidR="009C7ECC" w:rsidRDefault="009C7ECC" w:rsidP="009C7ECC">
                    <w:pPr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</w:t>
                    </w:r>
                  </w:p>
                </w:txbxContent>
              </v:textbox>
            </v:shape>
            <v:shape id="_x0000_s2154" type="#_x0000_t202" style="position:absolute;left:7920;top:5400;width:720;height:540" filled="f" stroked="f">
              <v:textbox style="mso-next-textbox:#_x0000_s2154">
                <w:txbxContent>
                  <w:p w:rsidR="009C7ECC" w:rsidRDefault="009C7ECC" w:rsidP="009C7ECC">
                    <w:pPr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</w:t>
                    </w:r>
                  </w:p>
                </w:txbxContent>
              </v:textbox>
            </v:shape>
            <v:shape id="_x0000_s2155" type="#_x0000_t202" style="position:absolute;left:5220;top:6300;width:720;height:540" filled="f" stroked="f">
              <v:textbox style="mso-next-textbox:#_x0000_s2155">
                <w:txbxContent>
                  <w:p w:rsidR="009C7ECC" w:rsidRDefault="009C7ECC" w:rsidP="009C7ECC">
                    <w:pPr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</w:t>
                    </w:r>
                  </w:p>
                </w:txbxContent>
              </v:textbox>
            </v:shape>
            <v:shape id="_x0000_s2156" type="#_x0000_t202" style="position:absolute;left:3600;top:8460;width:720;height:540" filled="f" stroked="f">
              <v:textbox style="mso-next-textbox:#_x0000_s2156">
                <w:txbxContent>
                  <w:p w:rsidR="009C7ECC" w:rsidRDefault="009C7ECC" w:rsidP="009C7ECC">
                    <w:pPr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</w:t>
                    </w:r>
                  </w:p>
                </w:txbxContent>
              </v:textbox>
            </v:shape>
            <v:shape id="_x0000_s2157" type="#_x0000_t202" style="position:absolute;left:7740;top:8280;width:720;height:540" filled="f" stroked="f">
              <v:textbox style="mso-next-textbox:#_x0000_s2157">
                <w:txbxContent>
                  <w:p w:rsidR="009C7ECC" w:rsidRDefault="009C7ECC" w:rsidP="009C7ECC">
                    <w:pPr>
                      <w:pStyle w:val="Heading1"/>
                    </w:pPr>
                    <w:r>
                      <w:t>E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asciiTheme="minorHAnsi" w:hAnsiTheme="minorHAnsi" w:cs="Arial"/>
          <w:noProof/>
          <w:sz w:val="22"/>
          <w:szCs w:val="22"/>
          <w:lang w:eastAsia="en-AU"/>
        </w:rPr>
        <w:pict>
          <v:shape id="_x0000_s2162" type="#_x0000_t202" style="position:absolute;margin-left:133.1pt;margin-top:49.65pt;width:99pt;height:22.3pt;z-index:251663360">
            <v:shadow on="t" opacity=".5" offset="6pt,6pt"/>
            <v:textbox>
              <w:txbxContent>
                <w:p w:rsidR="009C7ECC" w:rsidRDefault="009C7ECC" w:rsidP="009C7ECC"/>
              </w:txbxContent>
            </v:textbox>
          </v:shape>
        </w:pict>
      </w:r>
    </w:p>
    <w:p w:rsidR="00794496" w:rsidRPr="004A7EFF" w:rsidRDefault="00794496" w:rsidP="00DF4E6C">
      <w:pPr>
        <w:rPr>
          <w:rFonts w:asciiTheme="minorHAnsi" w:hAnsiTheme="minorHAnsi" w:cs="Arial"/>
          <w:sz w:val="22"/>
          <w:szCs w:val="22"/>
        </w:rPr>
        <w:sectPr w:rsidR="00794496" w:rsidRPr="004A7EFF">
          <w:headerReference w:type="default" r:id="rId20"/>
          <w:pgSz w:w="11906" w:h="16838"/>
          <w:pgMar w:top="1134" w:right="1418" w:bottom="1134" w:left="1418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794496" w:rsidRPr="004A7EFF" w:rsidRDefault="00E31E8F" w:rsidP="00DF4E6C">
      <w:pPr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sz w:val="22"/>
          <w:szCs w:val="22"/>
        </w:rPr>
        <w:lastRenderedPageBreak/>
        <w:t>Cells in an onion root tip showing the various stages of mitosis.</w:t>
      </w:r>
    </w:p>
    <w:p w:rsidR="00E31E8F" w:rsidRPr="004A7EFF" w:rsidRDefault="00E31E8F" w:rsidP="00DF4E6C">
      <w:pPr>
        <w:rPr>
          <w:rFonts w:asciiTheme="minorHAnsi" w:hAnsiTheme="minorHAnsi" w:cs="Arial"/>
          <w:sz w:val="22"/>
          <w:szCs w:val="22"/>
        </w:rPr>
      </w:pPr>
    </w:p>
    <w:p w:rsidR="00DF4E6C" w:rsidRPr="004A7EFF" w:rsidRDefault="008D11AF" w:rsidP="00E31E8F">
      <w:pPr>
        <w:jc w:val="center"/>
        <w:rPr>
          <w:rFonts w:asciiTheme="minorHAnsi" w:hAnsiTheme="minorHAnsi" w:cs="Arial"/>
          <w:sz w:val="22"/>
          <w:szCs w:val="22"/>
        </w:rPr>
      </w:pPr>
      <w:r w:rsidRPr="004A7EFF">
        <w:rPr>
          <w:rFonts w:asciiTheme="minorHAnsi" w:hAnsiTheme="minorHAnsi" w:cs="Arial"/>
          <w:noProof/>
          <w:sz w:val="22"/>
          <w:szCs w:val="22"/>
          <w:lang w:eastAsia="en-AU"/>
        </w:rPr>
        <w:drawing>
          <wp:inline distT="0" distB="0" distL="0" distR="0">
            <wp:extent cx="7648575" cy="5019675"/>
            <wp:effectExtent l="19050" t="0" r="9525" b="0"/>
            <wp:docPr id="35" name="Picture 35" descr="mitosis in onion root t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itosis in onion root ti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EFF" w:rsidRPr="004A7EFF" w:rsidRDefault="004A7EFF" w:rsidP="00DF4E6C">
      <w:pPr>
        <w:spacing w:after="240"/>
        <w:rPr>
          <w:rFonts w:asciiTheme="minorHAnsi" w:hAnsiTheme="minorHAnsi" w:cs="Arial"/>
          <w:sz w:val="22"/>
          <w:szCs w:val="22"/>
        </w:rPr>
        <w:sectPr w:rsidR="004A7EFF" w:rsidRPr="004A7EFF" w:rsidSect="00794496">
          <w:pgSz w:w="16838" w:h="11906" w:orient="landscape"/>
          <w:pgMar w:top="1418" w:right="1134" w:bottom="1418" w:left="1134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4A7EFF" w:rsidRPr="004A7EFF" w:rsidRDefault="004A7EFF" w:rsidP="004A7EFF">
      <w:pPr>
        <w:pStyle w:val="Title"/>
        <w:rPr>
          <w:rFonts w:asciiTheme="majorHAnsi" w:hAnsiTheme="majorHAnsi"/>
          <w:szCs w:val="22"/>
        </w:rPr>
      </w:pPr>
      <w:r w:rsidRPr="004A7EFF">
        <w:rPr>
          <w:rFonts w:asciiTheme="majorHAnsi" w:hAnsiTheme="majorHAnsi"/>
          <w:szCs w:val="22"/>
        </w:rPr>
        <w:lastRenderedPageBreak/>
        <w:t>Cellular Respiration: Energy Systems</w:t>
      </w:r>
    </w:p>
    <w:p w:rsidR="004A7EFF" w:rsidRPr="004A7EFF" w:rsidRDefault="004A7EFF" w:rsidP="004A7EFF">
      <w:pPr>
        <w:rPr>
          <w:rFonts w:asciiTheme="majorHAnsi" w:hAnsiTheme="majorHAnsi"/>
          <w:sz w:val="32"/>
          <w:szCs w:val="2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2988"/>
        <w:gridCol w:w="3729"/>
        <w:gridCol w:w="3729"/>
        <w:gridCol w:w="3730"/>
      </w:tblGrid>
      <w:tr w:rsidR="004A7EFF" w:rsidRPr="004A7EFF" w:rsidTr="00E2789B">
        <w:tc>
          <w:tcPr>
            <w:tcW w:w="2988" w:type="dxa"/>
            <w:tcBorders>
              <w:top w:val="nil"/>
              <w:left w:val="nil"/>
              <w:bottom w:val="nil"/>
            </w:tcBorders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7458" w:type="dxa"/>
            <w:gridSpan w:val="2"/>
          </w:tcPr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Anaerobic</w:t>
            </w:r>
          </w:p>
        </w:tc>
        <w:tc>
          <w:tcPr>
            <w:tcW w:w="3730" w:type="dxa"/>
            <w:vMerge w:val="restart"/>
          </w:tcPr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Aerobic (oxidative phosphorylation)</w:t>
            </w:r>
          </w:p>
        </w:tc>
      </w:tr>
      <w:tr w:rsidR="004A7EFF" w:rsidRPr="004A7EFF" w:rsidTr="00E2789B">
        <w:tc>
          <w:tcPr>
            <w:tcW w:w="2988" w:type="dxa"/>
            <w:tcBorders>
              <w:top w:val="nil"/>
              <w:left w:val="nil"/>
            </w:tcBorders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Phosphagen (creatine phosphate)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Glycogen-lactic (glycolysis)</w:t>
            </w:r>
          </w:p>
        </w:tc>
        <w:tc>
          <w:tcPr>
            <w:tcW w:w="3730" w:type="dxa"/>
            <w:vMerge/>
          </w:tcPr>
          <w:p w:rsidR="004A7EFF" w:rsidRPr="004A7EFF" w:rsidRDefault="004A7EFF" w:rsidP="00E2789B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pStyle w:val="Heading1"/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 xml:space="preserve">Oxygen required 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(Yes/No)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Relative Speed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(Fast, intermediate, slow)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Number of chemical reactions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 xml:space="preserve">Duration 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(For how long can the system produce energy?)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Reactants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pStyle w:val="Header"/>
              <w:tabs>
                <w:tab w:val="clear" w:pos="4320"/>
                <w:tab w:val="clear" w:pos="8640"/>
              </w:tabs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Products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Location in cell</w:t>
            </w:r>
          </w:p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A7EFF" w:rsidRPr="004A7EFF" w:rsidTr="00E2789B">
        <w:tc>
          <w:tcPr>
            <w:tcW w:w="2988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  <w:r w:rsidRPr="004A7EFF">
              <w:rPr>
                <w:rFonts w:asciiTheme="minorHAnsi" w:hAnsiTheme="minorHAnsi"/>
                <w:sz w:val="22"/>
                <w:szCs w:val="22"/>
              </w:rPr>
              <w:t>Examples of activities that would use this system</w:t>
            </w: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29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730" w:type="dxa"/>
          </w:tcPr>
          <w:p w:rsidR="004A7EFF" w:rsidRPr="004A7EFF" w:rsidRDefault="004A7EFF" w:rsidP="00E2789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:rsidR="004A7EFF" w:rsidRPr="004A7EFF" w:rsidRDefault="004A7EFF" w:rsidP="004A7EFF">
      <w:pPr>
        <w:rPr>
          <w:rFonts w:asciiTheme="minorHAnsi" w:hAnsiTheme="minorHAnsi"/>
          <w:sz w:val="22"/>
          <w:szCs w:val="22"/>
        </w:rPr>
      </w:pPr>
    </w:p>
    <w:p w:rsidR="00DF4E6C" w:rsidRPr="004A7EFF" w:rsidRDefault="00DF4E6C" w:rsidP="00DF4E6C">
      <w:pPr>
        <w:spacing w:after="240"/>
        <w:rPr>
          <w:rFonts w:asciiTheme="minorHAnsi" w:hAnsiTheme="minorHAnsi" w:cs="Arial"/>
          <w:sz w:val="22"/>
          <w:szCs w:val="22"/>
        </w:rPr>
      </w:pPr>
    </w:p>
    <w:sectPr w:rsidR="00DF4E6C" w:rsidRPr="004A7EFF" w:rsidSect="008127A1">
      <w:pgSz w:w="16840" w:h="11907" w:orient="landscape" w:code="9"/>
      <w:pgMar w:top="1418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5338" w:rsidRDefault="00515338" w:rsidP="00515338">
      <w:r>
        <w:separator/>
      </w:r>
    </w:p>
  </w:endnote>
  <w:endnote w:type="continuationSeparator" w:id="0">
    <w:p w:rsidR="00515338" w:rsidRDefault="00515338" w:rsidP="005153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5338" w:rsidRDefault="00515338" w:rsidP="00515338">
      <w:r>
        <w:separator/>
      </w:r>
    </w:p>
  </w:footnote>
  <w:footnote w:type="continuationSeparator" w:id="0">
    <w:p w:rsidR="00515338" w:rsidRDefault="00515338" w:rsidP="005153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81501"/>
      <w:docPartObj>
        <w:docPartGallery w:val="Page Numbers (Top of Page)"/>
        <w:docPartUnique/>
      </w:docPartObj>
    </w:sdtPr>
    <w:sdtEndPr>
      <w:rPr>
        <w:rFonts w:asciiTheme="minorHAnsi" w:hAnsiTheme="minorHAnsi"/>
        <w:sz w:val="22"/>
      </w:rPr>
    </w:sdtEndPr>
    <w:sdtContent>
      <w:p w:rsidR="00515338" w:rsidRDefault="00991850">
        <w:pPr>
          <w:pStyle w:val="Header"/>
          <w:jc w:val="right"/>
        </w:pPr>
        <w:r w:rsidRPr="00515338">
          <w:rPr>
            <w:rFonts w:asciiTheme="minorHAnsi" w:hAnsiTheme="minorHAnsi"/>
            <w:sz w:val="22"/>
          </w:rPr>
          <w:fldChar w:fldCharType="begin"/>
        </w:r>
        <w:r w:rsidR="00515338" w:rsidRPr="00515338">
          <w:rPr>
            <w:rFonts w:asciiTheme="minorHAnsi" w:hAnsiTheme="minorHAnsi"/>
            <w:sz w:val="22"/>
          </w:rPr>
          <w:instrText xml:space="preserve"> PAGE   \* MERGEFORMAT </w:instrText>
        </w:r>
        <w:r w:rsidRPr="00515338">
          <w:rPr>
            <w:rFonts w:asciiTheme="minorHAnsi" w:hAnsiTheme="minorHAnsi"/>
            <w:sz w:val="22"/>
          </w:rPr>
          <w:fldChar w:fldCharType="separate"/>
        </w:r>
        <w:r w:rsidR="009C7ECC">
          <w:rPr>
            <w:rFonts w:asciiTheme="minorHAnsi" w:hAnsiTheme="minorHAnsi"/>
            <w:noProof/>
            <w:sz w:val="22"/>
          </w:rPr>
          <w:t>10</w:t>
        </w:r>
        <w:r w:rsidRPr="00515338">
          <w:rPr>
            <w:rFonts w:asciiTheme="minorHAnsi" w:hAnsiTheme="minorHAnsi"/>
            <w:sz w:val="22"/>
          </w:rPr>
          <w:fldChar w:fldCharType="end"/>
        </w:r>
      </w:p>
    </w:sdtContent>
  </w:sdt>
  <w:p w:rsidR="00515338" w:rsidRDefault="0051533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61D"/>
    <w:multiLevelType w:val="hybridMultilevel"/>
    <w:tmpl w:val="32BEF9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F0F0D"/>
    <w:multiLevelType w:val="multilevel"/>
    <w:tmpl w:val="36CA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80481"/>
    <w:multiLevelType w:val="multilevel"/>
    <w:tmpl w:val="E8409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hint="default"/>
        <w:b w:val="0"/>
        <w:i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C350B7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0484DF2"/>
    <w:multiLevelType w:val="hybridMultilevel"/>
    <w:tmpl w:val="FEBC1A7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4F28D8"/>
    <w:multiLevelType w:val="hybridMultilevel"/>
    <w:tmpl w:val="33522748"/>
    <w:lvl w:ilvl="0" w:tplc="09985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5352D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875657D"/>
    <w:multiLevelType w:val="hybridMultilevel"/>
    <w:tmpl w:val="61A67D4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2F4911"/>
    <w:multiLevelType w:val="multilevel"/>
    <w:tmpl w:val="8F16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6F6AA4"/>
    <w:multiLevelType w:val="multilevel"/>
    <w:tmpl w:val="1154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950869"/>
    <w:multiLevelType w:val="hybridMultilevel"/>
    <w:tmpl w:val="944EFF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09067E1"/>
    <w:multiLevelType w:val="hybridMultilevel"/>
    <w:tmpl w:val="6840FFCE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73543A"/>
    <w:multiLevelType w:val="multilevel"/>
    <w:tmpl w:val="E91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4701F1"/>
    <w:multiLevelType w:val="multilevel"/>
    <w:tmpl w:val="0AAA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81E4F9F"/>
    <w:multiLevelType w:val="multilevel"/>
    <w:tmpl w:val="AA92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DF7945"/>
    <w:multiLevelType w:val="hybridMultilevel"/>
    <w:tmpl w:val="A66CF7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6AFB2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B9A684C"/>
    <w:multiLevelType w:val="hybridMultilevel"/>
    <w:tmpl w:val="D60AC8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2C476136"/>
    <w:multiLevelType w:val="multilevel"/>
    <w:tmpl w:val="2D82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4F32C9"/>
    <w:multiLevelType w:val="hybridMultilevel"/>
    <w:tmpl w:val="26F6F75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453291"/>
    <w:multiLevelType w:val="hybridMultilevel"/>
    <w:tmpl w:val="4B38F42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E8264B"/>
    <w:multiLevelType w:val="multilevel"/>
    <w:tmpl w:val="0CBCD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B53EB1"/>
    <w:multiLevelType w:val="hybridMultilevel"/>
    <w:tmpl w:val="95D464D4"/>
    <w:lvl w:ilvl="0" w:tplc="C2B07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1E310B"/>
    <w:multiLevelType w:val="hybridMultilevel"/>
    <w:tmpl w:val="874879DC"/>
    <w:lvl w:ilvl="0" w:tplc="CF0CAB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4D2D96"/>
    <w:multiLevelType w:val="hybridMultilevel"/>
    <w:tmpl w:val="19FE7FC8"/>
    <w:lvl w:ilvl="0" w:tplc="72A465F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40EA0"/>
    <w:multiLevelType w:val="hybridMultilevel"/>
    <w:tmpl w:val="165C13DE"/>
    <w:lvl w:ilvl="0" w:tplc="09DC81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79586F"/>
    <w:multiLevelType w:val="hybridMultilevel"/>
    <w:tmpl w:val="C4C071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DF85A44"/>
    <w:multiLevelType w:val="hybridMultilevel"/>
    <w:tmpl w:val="6EAE6B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F287A04"/>
    <w:multiLevelType w:val="hybridMultilevel"/>
    <w:tmpl w:val="6F6E4F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08B370E"/>
    <w:multiLevelType w:val="hybridMultilevel"/>
    <w:tmpl w:val="96BC592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53322A"/>
    <w:multiLevelType w:val="multilevel"/>
    <w:tmpl w:val="5338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147FAA"/>
    <w:multiLevelType w:val="hybridMultilevel"/>
    <w:tmpl w:val="66A8B620"/>
    <w:lvl w:ilvl="0" w:tplc="A6B02F5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6B0FBF"/>
    <w:multiLevelType w:val="hybridMultilevel"/>
    <w:tmpl w:val="966046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8E231E"/>
    <w:multiLevelType w:val="hybridMultilevel"/>
    <w:tmpl w:val="F56CDCC0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85B17"/>
    <w:multiLevelType w:val="hybridMultilevel"/>
    <w:tmpl w:val="7FEE2F1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B84E0A"/>
    <w:multiLevelType w:val="hybridMultilevel"/>
    <w:tmpl w:val="54F81B8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7B6890"/>
    <w:multiLevelType w:val="hybridMultilevel"/>
    <w:tmpl w:val="6BDA0F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82463E"/>
    <w:multiLevelType w:val="hybridMultilevel"/>
    <w:tmpl w:val="6B389F3A"/>
    <w:lvl w:ilvl="0" w:tplc="C72211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FA34EB"/>
    <w:multiLevelType w:val="hybridMultilevel"/>
    <w:tmpl w:val="845666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076D76"/>
    <w:multiLevelType w:val="hybridMultilevel"/>
    <w:tmpl w:val="7374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926E78"/>
    <w:multiLevelType w:val="hybridMultilevel"/>
    <w:tmpl w:val="8ACE9F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C814282"/>
    <w:multiLevelType w:val="hybridMultilevel"/>
    <w:tmpl w:val="53B0F88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3"/>
  </w:num>
  <w:num w:numId="3">
    <w:abstractNumId w:val="30"/>
  </w:num>
  <w:num w:numId="4">
    <w:abstractNumId w:val="25"/>
  </w:num>
  <w:num w:numId="5">
    <w:abstractNumId w:val="27"/>
  </w:num>
  <w:num w:numId="6">
    <w:abstractNumId w:val="39"/>
  </w:num>
  <w:num w:numId="7">
    <w:abstractNumId w:val="15"/>
  </w:num>
  <w:num w:numId="8">
    <w:abstractNumId w:val="26"/>
  </w:num>
  <w:num w:numId="9">
    <w:abstractNumId w:val="10"/>
  </w:num>
  <w:num w:numId="10">
    <w:abstractNumId w:val="16"/>
  </w:num>
  <w:num w:numId="11">
    <w:abstractNumId w:val="22"/>
  </w:num>
  <w:num w:numId="12">
    <w:abstractNumId w:val="18"/>
  </w:num>
  <w:num w:numId="13">
    <w:abstractNumId w:val="9"/>
  </w:num>
  <w:num w:numId="14">
    <w:abstractNumId w:val="17"/>
  </w:num>
  <w:num w:numId="15">
    <w:abstractNumId w:val="8"/>
  </w:num>
  <w:num w:numId="16">
    <w:abstractNumId w:val="20"/>
  </w:num>
  <w:num w:numId="17">
    <w:abstractNumId w:val="14"/>
  </w:num>
  <w:num w:numId="18">
    <w:abstractNumId w:val="1"/>
  </w:num>
  <w:num w:numId="19">
    <w:abstractNumId w:val="29"/>
  </w:num>
  <w:num w:numId="20">
    <w:abstractNumId w:val="12"/>
  </w:num>
  <w:num w:numId="21">
    <w:abstractNumId w:val="0"/>
  </w:num>
  <w:num w:numId="22">
    <w:abstractNumId w:val="31"/>
  </w:num>
  <w:num w:numId="23">
    <w:abstractNumId w:val="28"/>
  </w:num>
  <w:num w:numId="24">
    <w:abstractNumId w:val="4"/>
  </w:num>
  <w:num w:numId="25">
    <w:abstractNumId w:val="34"/>
  </w:num>
  <w:num w:numId="26">
    <w:abstractNumId w:val="37"/>
  </w:num>
  <w:num w:numId="27">
    <w:abstractNumId w:val="35"/>
  </w:num>
  <w:num w:numId="28">
    <w:abstractNumId w:val="7"/>
  </w:num>
  <w:num w:numId="29">
    <w:abstractNumId w:val="11"/>
  </w:num>
  <w:num w:numId="30">
    <w:abstractNumId w:val="32"/>
  </w:num>
  <w:num w:numId="31">
    <w:abstractNumId w:val="2"/>
  </w:num>
  <w:num w:numId="32">
    <w:abstractNumId w:val="36"/>
  </w:num>
  <w:num w:numId="33">
    <w:abstractNumId w:val="13"/>
  </w:num>
  <w:num w:numId="34">
    <w:abstractNumId w:val="23"/>
  </w:num>
  <w:num w:numId="35">
    <w:abstractNumId w:val="19"/>
  </w:num>
  <w:num w:numId="36">
    <w:abstractNumId w:val="6"/>
  </w:num>
  <w:num w:numId="37">
    <w:abstractNumId w:val="3"/>
  </w:num>
  <w:num w:numId="38">
    <w:abstractNumId w:val="21"/>
  </w:num>
  <w:num w:numId="39">
    <w:abstractNumId w:val="40"/>
  </w:num>
  <w:num w:numId="40">
    <w:abstractNumId w:val="38"/>
  </w:num>
  <w:num w:numId="4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dirty" w:grammar="dirty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5D1"/>
    <w:rsid w:val="00007F03"/>
    <w:rsid w:val="00033DB6"/>
    <w:rsid w:val="001A0927"/>
    <w:rsid w:val="001D6450"/>
    <w:rsid w:val="00200237"/>
    <w:rsid w:val="00213D99"/>
    <w:rsid w:val="003043DA"/>
    <w:rsid w:val="0032340C"/>
    <w:rsid w:val="003643EA"/>
    <w:rsid w:val="003821A0"/>
    <w:rsid w:val="003C2B33"/>
    <w:rsid w:val="003C4A4F"/>
    <w:rsid w:val="003D3316"/>
    <w:rsid w:val="003E45D1"/>
    <w:rsid w:val="004256CE"/>
    <w:rsid w:val="00443D6E"/>
    <w:rsid w:val="004513A8"/>
    <w:rsid w:val="004A7EFF"/>
    <w:rsid w:val="00515338"/>
    <w:rsid w:val="0051595D"/>
    <w:rsid w:val="00585827"/>
    <w:rsid w:val="006316B2"/>
    <w:rsid w:val="006362D9"/>
    <w:rsid w:val="00650BE9"/>
    <w:rsid w:val="006B2040"/>
    <w:rsid w:val="006C6581"/>
    <w:rsid w:val="006C6BF6"/>
    <w:rsid w:val="006D01B9"/>
    <w:rsid w:val="006D596B"/>
    <w:rsid w:val="00754497"/>
    <w:rsid w:val="00794496"/>
    <w:rsid w:val="007D1518"/>
    <w:rsid w:val="008D11AF"/>
    <w:rsid w:val="00921D58"/>
    <w:rsid w:val="00991850"/>
    <w:rsid w:val="009C7ECC"/>
    <w:rsid w:val="009D7054"/>
    <w:rsid w:val="009F48C7"/>
    <w:rsid w:val="00A36CFB"/>
    <w:rsid w:val="00A448C8"/>
    <w:rsid w:val="00A61393"/>
    <w:rsid w:val="00AB2A49"/>
    <w:rsid w:val="00AC372A"/>
    <w:rsid w:val="00AE0BAD"/>
    <w:rsid w:val="00B25941"/>
    <w:rsid w:val="00BA22BB"/>
    <w:rsid w:val="00C61E67"/>
    <w:rsid w:val="00CD5C05"/>
    <w:rsid w:val="00D16180"/>
    <w:rsid w:val="00D90F38"/>
    <w:rsid w:val="00DD2D47"/>
    <w:rsid w:val="00DF4E6C"/>
    <w:rsid w:val="00E31E8F"/>
    <w:rsid w:val="00E73FA2"/>
    <w:rsid w:val="00E83DD8"/>
    <w:rsid w:val="00E92C38"/>
    <w:rsid w:val="00EB7FAD"/>
    <w:rsid w:val="00EF41B8"/>
    <w:rsid w:val="00F20686"/>
    <w:rsid w:val="00F316ED"/>
    <w:rsid w:val="00F51C17"/>
    <w:rsid w:val="00F64829"/>
    <w:rsid w:val="00F84004"/>
    <w:rsid w:val="00F85D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3"/>
    <o:shapelayout v:ext="edit">
      <o:idmap v:ext="edit" data="1,2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180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D16180"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rsid w:val="00D16180"/>
    <w:pPr>
      <w:keepNext/>
      <w:jc w:val="center"/>
      <w:outlineLvl w:val="1"/>
    </w:pPr>
    <w:rPr>
      <w:rFonts w:ascii="Arial" w:hAnsi="Arial" w:cs="Arial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0BA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uiPriority w:val="99"/>
    <w:rsid w:val="00D1618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uiPriority w:val="99"/>
    <w:rsid w:val="00D16180"/>
    <w:rPr>
      <w:sz w:val="24"/>
      <w:szCs w:val="24"/>
      <w:lang w:eastAsia="en-US"/>
    </w:rPr>
  </w:style>
  <w:style w:type="paragraph" w:styleId="Title">
    <w:name w:val="Title"/>
    <w:basedOn w:val="Normal"/>
    <w:qFormat/>
    <w:rsid w:val="00D16180"/>
    <w:pPr>
      <w:jc w:val="center"/>
    </w:pPr>
    <w:rPr>
      <w:b/>
      <w:bCs/>
      <w:sz w:val="32"/>
    </w:rPr>
  </w:style>
  <w:style w:type="character" w:customStyle="1" w:styleId="TitleChar">
    <w:name w:val="Title Char"/>
    <w:basedOn w:val="DefaultParagraphFont"/>
    <w:rsid w:val="00D16180"/>
    <w:rPr>
      <w:b/>
      <w:bCs/>
      <w:sz w:val="32"/>
      <w:szCs w:val="24"/>
      <w:lang w:eastAsia="en-US"/>
    </w:rPr>
  </w:style>
  <w:style w:type="paragraph" w:styleId="BlockText">
    <w:name w:val="Block Text"/>
    <w:basedOn w:val="Normal"/>
    <w:semiHidden/>
    <w:rsid w:val="00D16180"/>
    <w:pPr>
      <w:ind w:left="567" w:right="560"/>
    </w:pPr>
    <w:rPr>
      <w:sz w:val="20"/>
      <w:szCs w:val="20"/>
      <w:lang w:val="en-US"/>
    </w:rPr>
  </w:style>
  <w:style w:type="character" w:customStyle="1" w:styleId="Heading1Char">
    <w:name w:val="Heading 1 Char"/>
    <w:basedOn w:val="DefaultParagraphFont"/>
    <w:rsid w:val="00D16180"/>
    <w:rPr>
      <w:sz w:val="32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F4E6C"/>
    <w:pPr>
      <w:ind w:left="720"/>
      <w:contextualSpacing/>
    </w:pPr>
    <w:rPr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B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BF6"/>
    <w:rPr>
      <w:rFonts w:ascii="Tahoma" w:hAnsi="Tahoma" w:cs="Tahoma"/>
      <w:sz w:val="16"/>
      <w:szCs w:val="16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5153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5338"/>
    <w:rPr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801A99C-D5B9-43F9-BD1C-710E31CE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668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Pathogens 1: Bacteria</vt:lpstr>
    </vt:vector>
  </TitlesOfParts>
  <Company/>
  <LinksUpToDate>false</LinksUpToDate>
  <CharactersWithSpaces>4388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Pathogens 1: Bacteria</dc:title>
  <dc:subject/>
  <dc:creator>Brian Hunt</dc:creator>
  <cp:keywords/>
  <dc:description/>
  <cp:lastModifiedBy>Steven Crocket</cp:lastModifiedBy>
  <cp:revision>5</cp:revision>
  <cp:lastPrinted>2010-03-15T01:29:00Z</cp:lastPrinted>
  <dcterms:created xsi:type="dcterms:W3CDTF">2010-03-14T01:18:00Z</dcterms:created>
  <dcterms:modified xsi:type="dcterms:W3CDTF">2010-05-04T03:39:00Z</dcterms:modified>
</cp:coreProperties>
</file>