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1E" w:rsidRPr="00A67905" w:rsidRDefault="00D6401E" w:rsidP="00D6401E">
      <w:pPr>
        <w:jc w:val="center"/>
        <w:rPr>
          <w:rFonts w:asciiTheme="minorHAnsi" w:hAnsiTheme="minorHAnsi"/>
          <w:b/>
          <w:sz w:val="32"/>
          <w:szCs w:val="32"/>
        </w:rPr>
      </w:pPr>
      <w:r w:rsidRPr="00A67905">
        <w:rPr>
          <w:rFonts w:asciiTheme="minorHAnsi" w:hAnsiTheme="minorHAnsi"/>
          <w:b/>
          <w:sz w:val="32"/>
          <w:szCs w:val="32"/>
        </w:rPr>
        <w:t>Acid</w:t>
      </w:r>
      <w:r w:rsidR="00B86AC3" w:rsidRPr="00A67905">
        <w:rPr>
          <w:rFonts w:asciiTheme="minorHAnsi" w:hAnsiTheme="minorHAnsi"/>
          <w:b/>
          <w:sz w:val="32"/>
          <w:szCs w:val="32"/>
        </w:rPr>
        <w:t>s</w:t>
      </w:r>
      <w:r w:rsidRPr="00A67905">
        <w:rPr>
          <w:rFonts w:asciiTheme="minorHAnsi" w:hAnsiTheme="minorHAnsi"/>
          <w:b/>
          <w:sz w:val="32"/>
          <w:szCs w:val="32"/>
        </w:rPr>
        <w:t xml:space="preserve"> and </w:t>
      </w:r>
      <w:r w:rsidR="00B86AC3" w:rsidRPr="00A67905">
        <w:rPr>
          <w:rFonts w:asciiTheme="minorHAnsi" w:hAnsiTheme="minorHAnsi"/>
          <w:b/>
          <w:sz w:val="32"/>
          <w:szCs w:val="32"/>
        </w:rPr>
        <w:t>Bases</w:t>
      </w:r>
    </w:p>
    <w:p w:rsidR="00D6401E" w:rsidRPr="00A67905" w:rsidRDefault="00D6401E" w:rsidP="00D6401E">
      <w:pPr>
        <w:rPr>
          <w:rFonts w:asciiTheme="minorHAnsi" w:hAnsiTheme="minorHAnsi"/>
          <w:sz w:val="22"/>
          <w:szCs w:val="22"/>
        </w:rPr>
      </w:pPr>
    </w:p>
    <w:p w:rsidR="00492EBB" w:rsidRPr="00A67905" w:rsidRDefault="00D6401E" w:rsidP="00A67905">
      <w:pPr>
        <w:rPr>
          <w:rFonts w:asciiTheme="minorHAnsi" w:hAnsiTheme="minorHAnsi"/>
          <w:b/>
        </w:rPr>
      </w:pPr>
      <w:r w:rsidRPr="00A67905">
        <w:rPr>
          <w:rFonts w:asciiTheme="minorHAnsi" w:hAnsiTheme="minorHAnsi"/>
          <w:sz w:val="22"/>
          <w:szCs w:val="22"/>
        </w:rPr>
        <w:t xml:space="preserve">Scientists describe the strength of acids and </w:t>
      </w:r>
      <w:r w:rsidR="00B86AC3" w:rsidRPr="00A67905">
        <w:rPr>
          <w:rFonts w:asciiTheme="minorHAnsi" w:hAnsiTheme="minorHAnsi"/>
          <w:sz w:val="22"/>
          <w:szCs w:val="22"/>
        </w:rPr>
        <w:t>bases</w:t>
      </w:r>
      <w:r w:rsidRPr="00A67905">
        <w:rPr>
          <w:rFonts w:asciiTheme="minorHAnsi" w:hAnsiTheme="minorHAnsi"/>
          <w:sz w:val="22"/>
          <w:szCs w:val="22"/>
        </w:rPr>
        <w:t xml:space="preserve"> (or </w:t>
      </w:r>
      <w:r w:rsidR="00B86AC3" w:rsidRPr="00A67905">
        <w:rPr>
          <w:rFonts w:asciiTheme="minorHAnsi" w:hAnsiTheme="minorHAnsi"/>
          <w:sz w:val="22"/>
          <w:szCs w:val="22"/>
        </w:rPr>
        <w:t>alkalis</w:t>
      </w:r>
      <w:r w:rsidRPr="00A67905">
        <w:rPr>
          <w:rFonts w:asciiTheme="minorHAnsi" w:hAnsiTheme="minorHAnsi"/>
          <w:sz w:val="22"/>
          <w:szCs w:val="22"/>
        </w:rPr>
        <w:t>) by their pH.  The pH scale measures the concentration of hydrogen ions (H</w:t>
      </w:r>
      <w:r w:rsidRPr="00A67905">
        <w:rPr>
          <w:rFonts w:asciiTheme="minorHAnsi" w:hAnsiTheme="minorHAnsi"/>
          <w:sz w:val="22"/>
          <w:szCs w:val="22"/>
          <w:vertAlign w:val="superscript"/>
        </w:rPr>
        <w:t>+</w:t>
      </w:r>
      <w:r w:rsidRPr="00A67905">
        <w:rPr>
          <w:rFonts w:asciiTheme="minorHAnsi" w:hAnsiTheme="minorHAnsi"/>
          <w:sz w:val="22"/>
          <w:szCs w:val="22"/>
        </w:rPr>
        <w:t xml:space="preserve">) on a scale between </w:t>
      </w:r>
      <w:r w:rsidR="00E37582">
        <w:rPr>
          <w:rFonts w:asciiTheme="minorHAnsi" w:hAnsiTheme="minorHAnsi"/>
          <w:sz w:val="22"/>
          <w:szCs w:val="22"/>
        </w:rPr>
        <w:t>0</w:t>
      </w:r>
      <w:r w:rsidRPr="00A67905">
        <w:rPr>
          <w:rFonts w:asciiTheme="minorHAnsi" w:hAnsiTheme="minorHAnsi"/>
          <w:sz w:val="22"/>
          <w:szCs w:val="22"/>
        </w:rPr>
        <w:t xml:space="preserve"> and 14.</w:t>
      </w:r>
      <w:r w:rsidR="00B86AC3" w:rsidRPr="00A67905">
        <w:rPr>
          <w:rFonts w:asciiTheme="minorHAnsi" w:hAnsiTheme="minorHAnsi"/>
          <w:sz w:val="22"/>
          <w:szCs w:val="22"/>
        </w:rPr>
        <w:t xml:space="preserve">  Acids have a pH less than 7, while bases have a pH greater than 7.</w:t>
      </w:r>
    </w:p>
    <w:p w:rsidR="00D6401E" w:rsidRPr="00A67905" w:rsidRDefault="00D6401E" w:rsidP="00D6401E">
      <w:pPr>
        <w:rPr>
          <w:rFonts w:asciiTheme="minorHAnsi" w:hAnsiTheme="minorHAnsi"/>
          <w:sz w:val="22"/>
          <w:szCs w:val="22"/>
        </w:rPr>
      </w:pPr>
    </w:p>
    <w:p w:rsidR="00D6401E" w:rsidRPr="00A67905" w:rsidRDefault="00D6401E" w:rsidP="00D6401E">
      <w:pPr>
        <w:rPr>
          <w:rFonts w:asciiTheme="minorHAnsi" w:hAnsiTheme="minorHAnsi"/>
          <w:sz w:val="22"/>
          <w:szCs w:val="22"/>
        </w:rPr>
      </w:pPr>
      <w:r w:rsidRPr="00A67905">
        <w:rPr>
          <w:rFonts w:asciiTheme="minorHAnsi" w:hAnsiTheme="minorHAnsi"/>
          <w:sz w:val="22"/>
          <w:szCs w:val="22"/>
        </w:rPr>
        <w:t>Test the pH for the following solutions</w:t>
      </w:r>
      <w:r w:rsidR="00492EBB" w:rsidRPr="00A67905">
        <w:rPr>
          <w:rFonts w:asciiTheme="minorHAnsi" w:hAnsiTheme="minorHAnsi"/>
          <w:sz w:val="22"/>
          <w:szCs w:val="22"/>
        </w:rPr>
        <w:t xml:space="preserve"> using </w:t>
      </w:r>
      <w:r w:rsidR="00A67905" w:rsidRPr="00A67905">
        <w:rPr>
          <w:rFonts w:asciiTheme="minorHAnsi" w:hAnsiTheme="minorHAnsi"/>
          <w:sz w:val="22"/>
          <w:szCs w:val="22"/>
        </w:rPr>
        <w:t>a pH test strip</w:t>
      </w:r>
      <w:r w:rsidR="00492EBB" w:rsidRPr="00A67905">
        <w:rPr>
          <w:rFonts w:asciiTheme="minorHAnsi" w:hAnsiTheme="minorHAnsi"/>
          <w:sz w:val="22"/>
          <w:szCs w:val="22"/>
        </w:rPr>
        <w:t>.</w:t>
      </w:r>
    </w:p>
    <w:p w:rsidR="00D6401E" w:rsidRPr="00A67905" w:rsidRDefault="00D6401E" w:rsidP="00D6401E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jc w:val="center"/>
        <w:tblInd w:w="288" w:type="dxa"/>
        <w:tblLook w:val="01E0"/>
      </w:tblPr>
      <w:tblGrid>
        <w:gridCol w:w="2057"/>
        <w:gridCol w:w="720"/>
        <w:gridCol w:w="2880"/>
      </w:tblGrid>
      <w:tr w:rsidR="00A67905" w:rsidRPr="00A67905" w:rsidTr="00A67905">
        <w:trPr>
          <w:jc w:val="center"/>
        </w:trPr>
        <w:tc>
          <w:tcPr>
            <w:tcW w:w="2057" w:type="dxa"/>
            <w:shd w:val="clear" w:color="auto" w:fill="FFFFFF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Solution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pH</w:t>
            </w: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Acid/neutral/base</w:t>
            </w: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Vinegar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A6790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Coffee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A6790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Orange juice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A6790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Coca cola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Cordial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A67905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Milk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Tap water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67905" w:rsidRPr="00A67905" w:rsidTr="00A67905">
        <w:trPr>
          <w:jc w:val="center"/>
        </w:trPr>
        <w:tc>
          <w:tcPr>
            <w:tcW w:w="2057" w:type="dxa"/>
            <w:shd w:val="clear" w:color="auto" w:fill="DDDDDD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b/>
                <w:sz w:val="22"/>
                <w:szCs w:val="22"/>
              </w:rPr>
            </w:pPr>
            <w:r w:rsidRPr="00A67905">
              <w:rPr>
                <w:rFonts w:asciiTheme="minorHAnsi" w:hAnsiTheme="minorHAnsi"/>
                <w:b/>
                <w:sz w:val="22"/>
                <w:szCs w:val="22"/>
              </w:rPr>
              <w:t>Lemonade</w:t>
            </w:r>
          </w:p>
        </w:tc>
        <w:tc>
          <w:tcPr>
            <w:tcW w:w="72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67905" w:rsidRPr="00A67905" w:rsidRDefault="00A67905" w:rsidP="00D6401E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B31E8" w:rsidRDefault="004B31E8" w:rsidP="00D6401E">
      <w:pPr>
        <w:rPr>
          <w:rFonts w:asciiTheme="minorHAnsi" w:hAnsiTheme="minorHAnsi"/>
          <w:sz w:val="22"/>
          <w:szCs w:val="22"/>
        </w:rPr>
      </w:pPr>
    </w:p>
    <w:p w:rsidR="0069051B" w:rsidRPr="00A67905" w:rsidRDefault="0069051B" w:rsidP="00D6401E">
      <w:pPr>
        <w:rPr>
          <w:rFonts w:asciiTheme="minorHAnsi" w:hAnsiTheme="minorHAnsi"/>
          <w:sz w:val="22"/>
          <w:szCs w:val="22"/>
        </w:rPr>
      </w:pPr>
    </w:p>
    <w:p w:rsidR="00190076" w:rsidRPr="00A67905" w:rsidRDefault="00190076" w:rsidP="00A67905">
      <w:pPr>
        <w:rPr>
          <w:rFonts w:asciiTheme="minorHAnsi" w:hAnsiTheme="minorHAnsi"/>
          <w:sz w:val="22"/>
          <w:szCs w:val="22"/>
        </w:rPr>
      </w:pPr>
      <w:r w:rsidRPr="00A67905">
        <w:rPr>
          <w:rFonts w:asciiTheme="minorHAnsi" w:hAnsiTheme="minorHAnsi"/>
          <w:sz w:val="22"/>
          <w:szCs w:val="22"/>
        </w:rPr>
        <w:t xml:space="preserve">On the pH scale below show the position of </w:t>
      </w:r>
      <w:r w:rsidR="00A67905">
        <w:rPr>
          <w:rFonts w:asciiTheme="minorHAnsi" w:hAnsiTheme="minorHAnsi"/>
          <w:sz w:val="22"/>
          <w:szCs w:val="22"/>
        </w:rPr>
        <w:t xml:space="preserve">all of the substances </w:t>
      </w:r>
      <w:r w:rsidR="00A501C0">
        <w:rPr>
          <w:rFonts w:asciiTheme="minorHAnsi" w:hAnsiTheme="minorHAnsi"/>
          <w:sz w:val="22"/>
          <w:szCs w:val="22"/>
        </w:rPr>
        <w:t>from</w:t>
      </w:r>
      <w:r w:rsidR="00A67905">
        <w:rPr>
          <w:rFonts w:asciiTheme="minorHAnsi" w:hAnsiTheme="minorHAnsi"/>
          <w:sz w:val="22"/>
          <w:szCs w:val="22"/>
        </w:rPr>
        <w:t xml:space="preserve"> the table above.  Also add </w:t>
      </w:r>
      <w:r w:rsidRPr="00A67905">
        <w:rPr>
          <w:rFonts w:asciiTheme="minorHAnsi" w:hAnsiTheme="minorHAnsi"/>
          <w:sz w:val="22"/>
          <w:szCs w:val="22"/>
        </w:rPr>
        <w:t>blood (p</w:t>
      </w:r>
      <w:r w:rsidR="00A67905">
        <w:rPr>
          <w:rFonts w:asciiTheme="minorHAnsi" w:hAnsiTheme="minorHAnsi"/>
          <w:sz w:val="22"/>
          <w:szCs w:val="22"/>
        </w:rPr>
        <w:t xml:space="preserve">H 7.4), stomach acid (pH 3), </w:t>
      </w:r>
      <w:proofErr w:type="gramStart"/>
      <w:r w:rsidR="00A67905">
        <w:rPr>
          <w:rFonts w:asciiTheme="minorHAnsi" w:hAnsiTheme="minorHAnsi"/>
          <w:sz w:val="22"/>
          <w:szCs w:val="22"/>
        </w:rPr>
        <w:t>urine</w:t>
      </w:r>
      <w:proofErr w:type="gramEnd"/>
      <w:r w:rsidR="00A67905">
        <w:rPr>
          <w:rFonts w:asciiTheme="minorHAnsi" w:hAnsiTheme="minorHAnsi"/>
          <w:sz w:val="22"/>
          <w:szCs w:val="22"/>
        </w:rPr>
        <w:t xml:space="preserve"> (pH 6) and sweat (pH 5).</w:t>
      </w:r>
    </w:p>
    <w:p w:rsidR="00943179" w:rsidRPr="00A67905" w:rsidRDefault="00943179" w:rsidP="00943179">
      <w:pPr>
        <w:rPr>
          <w:rFonts w:asciiTheme="minorHAnsi" w:hAnsiTheme="minorHAnsi"/>
          <w:sz w:val="22"/>
          <w:szCs w:val="22"/>
        </w:rPr>
      </w:pPr>
    </w:p>
    <w:p w:rsidR="00190076" w:rsidRDefault="00190076" w:rsidP="00D6401E">
      <w:pPr>
        <w:rPr>
          <w:rFonts w:asciiTheme="minorHAnsi" w:hAnsiTheme="minorHAnsi"/>
          <w:sz w:val="22"/>
          <w:szCs w:val="22"/>
        </w:rPr>
      </w:pPr>
    </w:p>
    <w:p w:rsidR="00A67905" w:rsidRDefault="00A67905" w:rsidP="00D6401E">
      <w:pPr>
        <w:rPr>
          <w:rFonts w:asciiTheme="minorHAnsi" w:hAnsiTheme="minorHAnsi"/>
          <w:sz w:val="22"/>
          <w:szCs w:val="22"/>
        </w:rPr>
      </w:pPr>
    </w:p>
    <w:p w:rsidR="00A67905" w:rsidRDefault="00A67905" w:rsidP="00D6401E">
      <w:pPr>
        <w:rPr>
          <w:rFonts w:asciiTheme="minorHAnsi" w:hAnsiTheme="minorHAnsi"/>
          <w:sz w:val="22"/>
          <w:szCs w:val="22"/>
        </w:rPr>
      </w:pPr>
    </w:p>
    <w:p w:rsidR="00A67905" w:rsidRDefault="00A67905" w:rsidP="00D6401E">
      <w:pPr>
        <w:rPr>
          <w:rFonts w:asciiTheme="minorHAnsi" w:hAnsiTheme="minorHAnsi"/>
          <w:sz w:val="22"/>
          <w:szCs w:val="22"/>
        </w:rPr>
      </w:pPr>
    </w:p>
    <w:p w:rsidR="00A67905" w:rsidRPr="00A67905" w:rsidRDefault="00A67905" w:rsidP="00D6401E">
      <w:pPr>
        <w:rPr>
          <w:rFonts w:asciiTheme="minorHAnsi" w:hAnsiTheme="minorHAnsi"/>
          <w:sz w:val="22"/>
          <w:szCs w:val="22"/>
        </w:rPr>
      </w:pPr>
    </w:p>
    <w:p w:rsidR="0078378B" w:rsidRPr="00A67905" w:rsidRDefault="0078378B" w:rsidP="00D6401E">
      <w:pPr>
        <w:rPr>
          <w:rFonts w:asciiTheme="minorHAnsi" w:hAnsiTheme="minorHAnsi"/>
          <w:sz w:val="22"/>
          <w:szCs w:val="22"/>
        </w:rPr>
      </w:pPr>
    </w:p>
    <w:p w:rsidR="00190076" w:rsidRPr="00A67905" w:rsidRDefault="007B29C1" w:rsidP="00A6790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11.8pt;margin-top:2.5pt;width:43.5pt;height:27pt;z-index:251662336" stroked="f">
            <v:textbox>
              <w:txbxContent>
                <w:p w:rsidR="004F712E" w:rsidRPr="00190076" w:rsidRDefault="004F71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10.5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9" type="#_x0000_t202" style="position:absolute;margin-left:411.75pt;margin-top:3.25pt;width:33pt;height:27pt;z-index:251658240" stroked="f">
            <v:textbox>
              <w:txbxContent>
                <w:p w:rsidR="004F712E" w:rsidRPr="00190076" w:rsidRDefault="004F71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14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2" type="#_x0000_t202" style="position:absolute;margin-left:102pt;margin-top:2.5pt;width:34.5pt;height:27pt;z-index:251661312" stroked="f">
            <v:textbox>
              <w:txbxContent>
                <w:p w:rsidR="004F712E" w:rsidRPr="00190076" w:rsidRDefault="004F71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3.5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1" type="#_x0000_t202" style="position:absolute;margin-left:212.25pt;margin-top:2.5pt;width:27pt;height:27pt;z-index:251660288" stroked="f">
            <v:textbox>
              <w:txbxContent>
                <w:p w:rsidR="004F712E" w:rsidRPr="00190076" w:rsidRDefault="004F71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7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8" type="#_x0000_t202" style="position:absolute;margin-left:7.5pt;margin-top:3.25pt;width:27pt;height:27pt;z-index:251657216" stroked="f">
            <v:textbox>
              <w:txbxContent>
                <w:p w:rsidR="004F712E" w:rsidRPr="00190076" w:rsidRDefault="004F71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</w:p>
    <w:p w:rsidR="0015543B" w:rsidRDefault="007B29C1" w:rsidP="00190076">
      <w:pPr>
        <w:pBdr>
          <w:between w:val="single" w:sz="24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rect id="_x0000_s1030" style="position:absolute;margin-left:18pt;margin-top:16.85pt;width:411pt;height:7.15pt;z-index:251659264"/>
        </w:pict>
      </w:r>
    </w:p>
    <w:p w:rsidR="0015543B" w:rsidRPr="0015543B" w:rsidRDefault="0015543B" w:rsidP="0015543B">
      <w:pPr>
        <w:rPr>
          <w:rFonts w:asciiTheme="minorHAnsi" w:hAnsiTheme="minorHAnsi"/>
          <w:sz w:val="22"/>
          <w:szCs w:val="22"/>
        </w:rPr>
      </w:pPr>
    </w:p>
    <w:p w:rsidR="0015543B" w:rsidRPr="0015543B" w:rsidRDefault="0015543B" w:rsidP="0015543B">
      <w:pPr>
        <w:rPr>
          <w:rFonts w:asciiTheme="minorHAnsi" w:hAnsiTheme="minorHAnsi"/>
          <w:sz w:val="22"/>
          <w:szCs w:val="22"/>
        </w:rPr>
      </w:pPr>
    </w:p>
    <w:p w:rsidR="0015543B" w:rsidRPr="0015543B" w:rsidRDefault="0015543B" w:rsidP="0015543B">
      <w:pPr>
        <w:rPr>
          <w:rFonts w:asciiTheme="minorHAnsi" w:hAnsiTheme="minorHAnsi"/>
          <w:sz w:val="22"/>
          <w:szCs w:val="22"/>
        </w:rPr>
      </w:pPr>
    </w:p>
    <w:p w:rsidR="0015543B" w:rsidRPr="0015543B" w:rsidRDefault="0015543B" w:rsidP="0015543B">
      <w:pPr>
        <w:rPr>
          <w:rFonts w:asciiTheme="minorHAnsi" w:hAnsiTheme="minorHAnsi"/>
          <w:sz w:val="22"/>
          <w:szCs w:val="22"/>
        </w:rPr>
      </w:pPr>
    </w:p>
    <w:p w:rsidR="0015543B" w:rsidRDefault="0015543B" w:rsidP="0015543B">
      <w:pPr>
        <w:rPr>
          <w:rFonts w:asciiTheme="minorHAnsi" w:hAnsiTheme="minorHAnsi"/>
          <w:sz w:val="22"/>
          <w:szCs w:val="22"/>
        </w:rPr>
      </w:pPr>
    </w:p>
    <w:p w:rsidR="00190076" w:rsidRDefault="00190076" w:rsidP="0015543B">
      <w:pPr>
        <w:ind w:firstLine="720"/>
        <w:rPr>
          <w:rFonts w:asciiTheme="minorHAnsi" w:hAnsiTheme="minorHAnsi"/>
          <w:sz w:val="22"/>
          <w:szCs w:val="22"/>
        </w:rPr>
      </w:pPr>
    </w:p>
    <w:p w:rsidR="0015543B" w:rsidRDefault="0015543B" w:rsidP="0015543B">
      <w:pPr>
        <w:ind w:firstLine="720"/>
        <w:rPr>
          <w:rFonts w:asciiTheme="minorHAnsi" w:hAnsiTheme="minorHAnsi"/>
          <w:sz w:val="22"/>
          <w:szCs w:val="22"/>
        </w:rPr>
      </w:pPr>
    </w:p>
    <w:p w:rsidR="0015543B" w:rsidRDefault="001554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E37582" w:rsidRPr="00E37582" w:rsidRDefault="00E37582" w:rsidP="00E37582">
      <w:pPr>
        <w:jc w:val="center"/>
        <w:rPr>
          <w:rFonts w:asciiTheme="minorHAnsi" w:hAnsiTheme="minorHAnsi"/>
          <w:b/>
          <w:sz w:val="32"/>
          <w:szCs w:val="22"/>
        </w:rPr>
      </w:pPr>
      <w:r w:rsidRPr="00E37582">
        <w:rPr>
          <w:rFonts w:asciiTheme="minorHAnsi" w:hAnsiTheme="minorHAnsi"/>
          <w:b/>
          <w:sz w:val="32"/>
          <w:szCs w:val="22"/>
        </w:rPr>
        <w:lastRenderedPageBreak/>
        <w:t>Simulation of Digestion</w:t>
      </w:r>
    </w:p>
    <w:p w:rsidR="00E37582" w:rsidRDefault="00E37582" w:rsidP="0015543B">
      <w:pPr>
        <w:rPr>
          <w:rFonts w:asciiTheme="minorHAnsi" w:hAnsiTheme="minorHAnsi"/>
          <w:sz w:val="22"/>
          <w:szCs w:val="22"/>
        </w:rPr>
      </w:pPr>
    </w:p>
    <w:p w:rsidR="0015543B" w:rsidRDefault="0015543B" w:rsidP="001554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Digestion is the process of breaking down food into molecules that are small enough to be digested.   The aim of this activity is to simulate the digestive process.</w:t>
      </w:r>
    </w:p>
    <w:p w:rsidR="00E37582" w:rsidRDefault="00E37582" w:rsidP="0015543B">
      <w:pPr>
        <w:rPr>
          <w:rFonts w:asciiTheme="minorHAnsi" w:hAnsiTheme="minorHAnsi"/>
          <w:sz w:val="22"/>
          <w:szCs w:val="22"/>
        </w:rPr>
      </w:pPr>
    </w:p>
    <w:p w:rsidR="0015543B" w:rsidRPr="00123B55" w:rsidRDefault="00E37582" w:rsidP="0015543B">
      <w:pPr>
        <w:rPr>
          <w:rFonts w:asciiTheme="minorHAnsi" w:hAnsiTheme="minorHAnsi"/>
          <w:b/>
          <w:sz w:val="22"/>
          <w:szCs w:val="22"/>
        </w:rPr>
      </w:pPr>
      <w:r w:rsidRPr="00123B55">
        <w:rPr>
          <w:rFonts w:asciiTheme="minorHAnsi" w:hAnsiTheme="minorHAnsi"/>
          <w:b/>
          <w:sz w:val="22"/>
          <w:szCs w:val="22"/>
        </w:rPr>
        <w:t>Materials</w:t>
      </w:r>
    </w:p>
    <w:tbl>
      <w:tblPr>
        <w:tblStyle w:val="TableGrid"/>
        <w:tblpPr w:leftFromText="180" w:rightFromText="180" w:vertAnchor="text" w:horzAnchor="margin" w:tblpXSpec="center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3936"/>
      </w:tblGrid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>1 baby carrot (canned)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of 0.5% amylase solution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>Knife and cutting board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 xml:space="preserve">10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measuring cylinder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>Small zip-lock bag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>Gauze square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 xml:space="preserve">1M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HCl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>Filter funnel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 xml:space="preserve">1M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Na</w:t>
            </w:r>
            <w:r>
              <w:rPr>
                <w:rFonts w:asciiTheme="minorHAnsi" w:hAnsiTheme="minorHAnsi"/>
                <w:sz w:val="22"/>
                <w:szCs w:val="22"/>
              </w:rPr>
              <w:t>O</w:t>
            </w:r>
            <w:r w:rsidRPr="00E37582">
              <w:rPr>
                <w:rFonts w:asciiTheme="minorHAnsi" w:hAnsiTheme="minorHAnsi"/>
                <w:sz w:val="22"/>
                <w:szCs w:val="22"/>
              </w:rPr>
              <w:t>H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>Funnel stand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 xml:space="preserve">10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of 0.5% pepsin solution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 xml:space="preserve">200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beaker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 w:rsidRPr="00E37582">
              <w:rPr>
                <w:rFonts w:asciiTheme="minorHAnsi" w:hAnsiTheme="minorHAnsi"/>
                <w:sz w:val="22"/>
                <w:szCs w:val="22"/>
              </w:rPr>
              <w:t xml:space="preserve">10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of 0.5% </w:t>
            </w:r>
            <w:proofErr w:type="spellStart"/>
            <w:r w:rsidRPr="00E37582">
              <w:rPr>
                <w:rFonts w:asciiTheme="minorHAnsi" w:hAnsiTheme="minorHAnsi"/>
                <w:sz w:val="22"/>
                <w:szCs w:val="22"/>
              </w:rPr>
              <w:t>trypsin</w:t>
            </w:r>
            <w:proofErr w:type="spellEnd"/>
            <w:r w:rsidRPr="00E37582">
              <w:rPr>
                <w:rFonts w:asciiTheme="minorHAnsi" w:hAnsiTheme="minorHAnsi"/>
                <w:sz w:val="22"/>
                <w:szCs w:val="22"/>
              </w:rPr>
              <w:t xml:space="preserve"> solution</w:t>
            </w: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Pasteur pipettes</w:t>
            </w:r>
          </w:p>
        </w:tc>
      </w:tr>
      <w:tr w:rsidR="00286354" w:rsidRPr="00E37582" w:rsidTr="00E37582"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36" w:type="dxa"/>
          </w:tcPr>
          <w:p w:rsidR="00286354" w:rsidRPr="00E37582" w:rsidRDefault="00286354" w:rsidP="0028635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37582" w:rsidRDefault="00E37582" w:rsidP="0015543B">
      <w:pPr>
        <w:rPr>
          <w:rFonts w:asciiTheme="minorHAnsi" w:hAnsiTheme="minorHAnsi"/>
          <w:sz w:val="22"/>
          <w:szCs w:val="22"/>
        </w:rPr>
      </w:pPr>
    </w:p>
    <w:p w:rsidR="00621BF3" w:rsidRPr="00123B55" w:rsidRDefault="00E37582" w:rsidP="0015543B">
      <w:pPr>
        <w:rPr>
          <w:rFonts w:asciiTheme="minorHAnsi" w:hAnsiTheme="minorHAnsi"/>
          <w:b/>
          <w:sz w:val="22"/>
          <w:szCs w:val="22"/>
        </w:rPr>
      </w:pPr>
      <w:r w:rsidRPr="00123B55">
        <w:rPr>
          <w:rFonts w:asciiTheme="minorHAnsi" w:hAnsiTheme="minorHAnsi"/>
          <w:b/>
          <w:sz w:val="22"/>
          <w:szCs w:val="22"/>
        </w:rPr>
        <w:t>Procedure</w:t>
      </w:r>
    </w:p>
    <w:p w:rsidR="00E37582" w:rsidRDefault="007B29C1" w:rsidP="001554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35" type="#_x0000_t202" style="position:absolute;margin-left:272.8pt;margin-top:1.45pt;width:177.75pt;height:54.75pt;z-index:251663360" fillcolor="white [3201]" strokecolor="#8064a2 [3207]" strokeweight="1pt">
            <v:stroke dashstyle="dash"/>
            <v:shadow color="#868686"/>
            <v:textbox>
              <w:txbxContent>
                <w:p w:rsidR="004F712E" w:rsidRDefault="004F712E">
                  <w:r>
                    <w:t>Organ:</w:t>
                  </w:r>
                </w:p>
                <w:p w:rsidR="004F712E" w:rsidRDefault="004F712E"/>
                <w:p w:rsidR="004F712E" w:rsidRDefault="004F712E">
                  <w:r>
                    <w:t>Process:</w:t>
                  </w:r>
                </w:p>
              </w:txbxContent>
            </v:textbox>
          </v:shape>
        </w:pict>
      </w:r>
    </w:p>
    <w:p w:rsidR="00621BF3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>Chop the carrot with the knife on the chopping board</w:t>
      </w:r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>Sc</w:t>
      </w:r>
      <w:r w:rsidR="00E37582" w:rsidRPr="00123B55">
        <w:rPr>
          <w:rFonts w:asciiTheme="minorHAnsi" w:hAnsiTheme="minorHAnsi"/>
          <w:sz w:val="22"/>
          <w:szCs w:val="22"/>
        </w:rPr>
        <w:t>r</w:t>
      </w:r>
      <w:r w:rsidRPr="00123B55">
        <w:rPr>
          <w:rFonts w:asciiTheme="minorHAnsi" w:hAnsiTheme="minorHAnsi"/>
          <w:sz w:val="22"/>
          <w:szCs w:val="22"/>
        </w:rPr>
        <w:t>ap</w:t>
      </w:r>
      <w:r w:rsidR="00E37582" w:rsidRPr="00123B55">
        <w:rPr>
          <w:rFonts w:asciiTheme="minorHAnsi" w:hAnsiTheme="minorHAnsi"/>
          <w:sz w:val="22"/>
          <w:szCs w:val="22"/>
        </w:rPr>
        <w:t>e</w:t>
      </w:r>
      <w:r w:rsidRPr="00123B55">
        <w:rPr>
          <w:rFonts w:asciiTheme="minorHAnsi" w:hAnsiTheme="minorHAnsi"/>
          <w:sz w:val="22"/>
          <w:szCs w:val="22"/>
        </w:rPr>
        <w:t xml:space="preserve"> the carrot into the </w:t>
      </w:r>
      <w:proofErr w:type="spellStart"/>
      <w:r w:rsidRPr="00123B55">
        <w:rPr>
          <w:rFonts w:asciiTheme="minorHAnsi" w:hAnsiTheme="minorHAnsi"/>
          <w:sz w:val="22"/>
          <w:szCs w:val="22"/>
        </w:rPr>
        <w:t>ziplock</w:t>
      </w:r>
      <w:proofErr w:type="spellEnd"/>
      <w:r w:rsidRPr="00123B55">
        <w:rPr>
          <w:rFonts w:asciiTheme="minorHAnsi" w:hAnsiTheme="minorHAnsi"/>
          <w:sz w:val="22"/>
          <w:szCs w:val="22"/>
        </w:rPr>
        <w:t xml:space="preserve"> bag</w:t>
      </w:r>
    </w:p>
    <w:p w:rsidR="00123B55" w:rsidRDefault="007B29C1" w:rsidP="00123B5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3" type="#_x0000_t67" style="position:absolute;margin-left:3.9pt;margin-top:12.05pt;width:7.15pt;height:34.5pt;z-index:251671552"/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44" type="#_x0000_t202" style="position:absolute;margin-left:23.05pt;margin-top:7.65pt;width:237pt;height:48.65pt;z-index:251672576">
            <v:textbox style="mso-next-textbox:#_x0000_s1044">
              <w:txbxContent>
                <w:p w:rsidR="004F712E" w:rsidRDefault="004F712E">
                  <w:r>
                    <w:t>Why is chewing important?</w:t>
                  </w:r>
                </w:p>
                <w:p w:rsidR="004F712E" w:rsidRDefault="004F712E"/>
              </w:txbxContent>
            </v:textbox>
          </v:shape>
        </w:pict>
      </w: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7B29C1" w:rsidP="00123B5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36" type="#_x0000_t202" style="position:absolute;margin-left:272.8pt;margin-top:12.4pt;width:177.75pt;height:54.75pt;z-index:251664384" fillcolor="white [3201]" strokecolor="#8064a2 [3207]" strokeweight="1pt">
            <v:stroke dashstyle="dash"/>
            <v:shadow color="#868686"/>
            <v:textbox>
              <w:txbxContent>
                <w:p w:rsidR="004F712E" w:rsidRDefault="004F712E">
                  <w:r>
                    <w:t>Organ:</w:t>
                  </w:r>
                </w:p>
                <w:p w:rsidR="004F712E" w:rsidRDefault="004F712E"/>
                <w:p w:rsidR="004F712E" w:rsidRDefault="004F712E">
                  <w:r>
                    <w:t>Process:</w:t>
                  </w:r>
                </w:p>
              </w:txbxContent>
            </v:textbox>
          </v:shape>
        </w:pict>
      </w:r>
    </w:p>
    <w:p w:rsidR="00577CF4" w:rsidRPr="00123B55" w:rsidRDefault="00A501C0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Pour </w:t>
      </w:r>
      <w:r w:rsidR="00E37582" w:rsidRPr="00123B55">
        <w:rPr>
          <w:rFonts w:asciiTheme="minorHAnsi" w:hAnsiTheme="minorHAnsi"/>
          <w:sz w:val="22"/>
          <w:szCs w:val="22"/>
        </w:rPr>
        <w:t>10</w:t>
      </w:r>
      <w:r w:rsidR="00577CF4" w:rsidRPr="00123B55">
        <w:rPr>
          <w:rFonts w:asciiTheme="minorHAnsi" w:hAnsiTheme="minorHAnsi"/>
          <w:sz w:val="22"/>
          <w:szCs w:val="22"/>
        </w:rPr>
        <w:t xml:space="preserve">mL of </w:t>
      </w:r>
      <w:r w:rsidR="00E37582" w:rsidRPr="00123B55">
        <w:rPr>
          <w:rFonts w:asciiTheme="minorHAnsi" w:hAnsiTheme="minorHAnsi"/>
          <w:sz w:val="22"/>
          <w:szCs w:val="22"/>
        </w:rPr>
        <w:t xml:space="preserve">pepsin </w:t>
      </w:r>
      <w:r w:rsidR="00577CF4" w:rsidRPr="00123B55">
        <w:rPr>
          <w:rFonts w:asciiTheme="minorHAnsi" w:hAnsiTheme="minorHAnsi"/>
          <w:sz w:val="22"/>
          <w:szCs w:val="22"/>
        </w:rPr>
        <w:t>into the bag</w:t>
      </w:r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 xml:space="preserve">Add </w:t>
      </w:r>
      <w:r w:rsidR="00E37582" w:rsidRPr="00123B55">
        <w:rPr>
          <w:rFonts w:asciiTheme="minorHAnsi" w:hAnsiTheme="minorHAnsi"/>
          <w:sz w:val="22"/>
          <w:szCs w:val="22"/>
        </w:rPr>
        <w:t xml:space="preserve">3 drops of </w:t>
      </w:r>
      <w:proofErr w:type="spellStart"/>
      <w:r w:rsidR="00E37582" w:rsidRPr="00123B55">
        <w:rPr>
          <w:rFonts w:asciiTheme="minorHAnsi" w:hAnsiTheme="minorHAnsi"/>
          <w:sz w:val="22"/>
          <w:szCs w:val="22"/>
        </w:rPr>
        <w:t>HCl</w:t>
      </w:r>
      <w:proofErr w:type="spellEnd"/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>Seal the bag</w:t>
      </w:r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 xml:space="preserve">Massage the bag for </w:t>
      </w:r>
      <w:r w:rsidR="00CC1067">
        <w:rPr>
          <w:rFonts w:asciiTheme="minorHAnsi" w:hAnsiTheme="minorHAnsi"/>
          <w:sz w:val="22"/>
          <w:szCs w:val="22"/>
        </w:rPr>
        <w:t>5</w:t>
      </w:r>
      <w:r w:rsidRPr="00123B55">
        <w:rPr>
          <w:rFonts w:asciiTheme="minorHAnsi" w:hAnsiTheme="minorHAnsi"/>
          <w:sz w:val="22"/>
          <w:szCs w:val="22"/>
        </w:rPr>
        <w:t xml:space="preserve"> minutes to mix the contents</w:t>
      </w:r>
    </w:p>
    <w:p w:rsidR="00123B55" w:rsidRDefault="007B29C1" w:rsidP="00123B5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39" type="#_x0000_t202" style="position:absolute;margin-left:24.55pt;margin-top:6.8pt;width:237pt;height:51.75pt;z-index:251667456">
            <v:textbox style="mso-next-textbox:#_x0000_s1039">
              <w:txbxContent>
                <w:p w:rsidR="004F712E" w:rsidRDefault="004F712E">
                  <w:r>
                    <w:t xml:space="preserve">Why was </w:t>
                  </w:r>
                  <w:proofErr w:type="spellStart"/>
                  <w:r>
                    <w:t>HCl</w:t>
                  </w:r>
                  <w:proofErr w:type="spellEnd"/>
                  <w:r>
                    <w:t xml:space="preserve"> added?</w:t>
                  </w:r>
                </w:p>
                <w:p w:rsidR="004F712E" w:rsidRDefault="004F712E"/>
              </w:txbxContent>
            </v:textbox>
          </v:shape>
        </w:pict>
      </w:r>
    </w:p>
    <w:p w:rsidR="00123B55" w:rsidRDefault="007B29C1" w:rsidP="00123B5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41" type="#_x0000_t67" style="position:absolute;margin-left:3.15pt;margin-top:1.6pt;width:7.15pt;height:34.5pt;z-index:251669504"/>
        </w:pict>
      </w: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 xml:space="preserve">Carefully open the bag and pour in </w:t>
      </w:r>
      <w:r w:rsidR="00E37582" w:rsidRPr="00123B55">
        <w:rPr>
          <w:rFonts w:asciiTheme="minorHAnsi" w:hAnsiTheme="minorHAnsi"/>
          <w:sz w:val="22"/>
          <w:szCs w:val="22"/>
        </w:rPr>
        <w:t xml:space="preserve">10 </w:t>
      </w:r>
      <w:proofErr w:type="spellStart"/>
      <w:r w:rsidR="00E37582" w:rsidRPr="00123B55">
        <w:rPr>
          <w:rFonts w:asciiTheme="minorHAnsi" w:hAnsiTheme="minorHAnsi"/>
          <w:sz w:val="22"/>
          <w:szCs w:val="22"/>
        </w:rPr>
        <w:t>mL</w:t>
      </w:r>
      <w:proofErr w:type="spellEnd"/>
      <w:r w:rsidR="00E37582" w:rsidRPr="00123B55">
        <w:rPr>
          <w:rFonts w:asciiTheme="minorHAnsi" w:hAnsiTheme="minorHAnsi"/>
          <w:sz w:val="22"/>
          <w:szCs w:val="22"/>
        </w:rPr>
        <w:t xml:space="preserve"> of </w:t>
      </w:r>
      <w:proofErr w:type="spellStart"/>
      <w:r w:rsidR="00123B55" w:rsidRPr="00123B55">
        <w:rPr>
          <w:rFonts w:asciiTheme="minorHAnsi" w:hAnsiTheme="minorHAnsi"/>
          <w:sz w:val="22"/>
          <w:szCs w:val="22"/>
        </w:rPr>
        <w:t>t</w:t>
      </w:r>
      <w:r w:rsidRPr="00123B55">
        <w:rPr>
          <w:rFonts w:asciiTheme="minorHAnsi" w:hAnsiTheme="minorHAnsi"/>
          <w:sz w:val="22"/>
          <w:szCs w:val="22"/>
        </w:rPr>
        <w:t>rypsin</w:t>
      </w:r>
      <w:proofErr w:type="spellEnd"/>
      <w:r w:rsidRPr="00123B55">
        <w:rPr>
          <w:rFonts w:asciiTheme="minorHAnsi" w:hAnsiTheme="minorHAnsi"/>
          <w:sz w:val="22"/>
          <w:szCs w:val="22"/>
        </w:rPr>
        <w:t xml:space="preserve"> and 1</w:t>
      </w:r>
      <w:r w:rsidR="00123B55" w:rsidRPr="00123B55">
        <w:rPr>
          <w:rFonts w:asciiTheme="minorHAnsi" w:hAnsiTheme="minorHAnsi"/>
          <w:sz w:val="22"/>
          <w:szCs w:val="22"/>
        </w:rPr>
        <w:t>0</w:t>
      </w:r>
      <w:r w:rsidRPr="00123B5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23B55">
        <w:rPr>
          <w:rFonts w:asciiTheme="minorHAnsi" w:hAnsiTheme="minorHAnsi"/>
          <w:sz w:val="22"/>
          <w:szCs w:val="22"/>
        </w:rPr>
        <w:t>mL</w:t>
      </w:r>
      <w:proofErr w:type="spellEnd"/>
      <w:r w:rsidRPr="00123B55">
        <w:rPr>
          <w:rFonts w:asciiTheme="minorHAnsi" w:hAnsiTheme="minorHAnsi"/>
          <w:sz w:val="22"/>
          <w:szCs w:val="22"/>
        </w:rPr>
        <w:t xml:space="preserve"> of </w:t>
      </w:r>
      <w:r w:rsidR="00123B55" w:rsidRPr="00123B55">
        <w:rPr>
          <w:rFonts w:asciiTheme="minorHAnsi" w:hAnsiTheme="minorHAnsi"/>
          <w:sz w:val="22"/>
          <w:szCs w:val="22"/>
        </w:rPr>
        <w:t>a</w:t>
      </w:r>
      <w:r w:rsidRPr="00123B55">
        <w:rPr>
          <w:rFonts w:asciiTheme="minorHAnsi" w:hAnsiTheme="minorHAnsi"/>
          <w:sz w:val="22"/>
          <w:szCs w:val="22"/>
        </w:rPr>
        <w:t>mylase</w:t>
      </w:r>
    </w:p>
    <w:p w:rsidR="00123B55" w:rsidRPr="00123B55" w:rsidRDefault="007B29C1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7B29C1">
        <w:rPr>
          <w:noProof/>
        </w:rPr>
        <w:pict>
          <v:shape id="_x0000_s1037" type="#_x0000_t202" style="position:absolute;left:0;text-align:left;margin-left:272.8pt;margin-top:4.05pt;width:177.75pt;height:54.75pt;z-index:251665408" fillcolor="white [3201]" strokecolor="#8064a2 [3207]" strokeweight="1pt">
            <v:stroke dashstyle="dash"/>
            <v:shadow color="#868686"/>
            <v:textbox>
              <w:txbxContent>
                <w:p w:rsidR="004F712E" w:rsidRDefault="004F712E">
                  <w:r>
                    <w:t>Organ:</w:t>
                  </w:r>
                </w:p>
                <w:p w:rsidR="004F712E" w:rsidRDefault="004F712E"/>
                <w:p w:rsidR="004F712E" w:rsidRDefault="004F712E">
                  <w:r>
                    <w:t>Process:</w:t>
                  </w:r>
                </w:p>
              </w:txbxContent>
            </v:textbox>
          </v:shape>
        </w:pict>
      </w:r>
      <w:r w:rsidR="00123B55" w:rsidRPr="00123B55">
        <w:rPr>
          <w:rFonts w:asciiTheme="minorHAnsi" w:hAnsiTheme="minorHAnsi"/>
          <w:sz w:val="22"/>
          <w:szCs w:val="22"/>
        </w:rPr>
        <w:t xml:space="preserve">Add 3 drops of </w:t>
      </w:r>
      <w:proofErr w:type="spellStart"/>
      <w:r w:rsidR="00123B55" w:rsidRPr="00123B55">
        <w:rPr>
          <w:rFonts w:asciiTheme="minorHAnsi" w:hAnsiTheme="minorHAnsi"/>
          <w:sz w:val="22"/>
          <w:szCs w:val="22"/>
        </w:rPr>
        <w:t>NaOH</w:t>
      </w:r>
      <w:proofErr w:type="spellEnd"/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>Seal the bag</w:t>
      </w:r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>Massage the bag for 5 minutes to mix the contents</w:t>
      </w:r>
    </w:p>
    <w:p w:rsidR="00123B55" w:rsidRDefault="007B29C1" w:rsidP="00123B5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40" type="#_x0000_t202" style="position:absolute;margin-left:24.55pt;margin-top:8.2pt;width:237pt;height:51.45pt;z-index:251668480">
            <v:textbox style="mso-next-textbox:#_x0000_s1040">
              <w:txbxContent>
                <w:p w:rsidR="004F712E" w:rsidRDefault="004F712E">
                  <w:r>
                    <w:t xml:space="preserve">Why was </w:t>
                  </w:r>
                  <w:proofErr w:type="spellStart"/>
                  <w:r>
                    <w:t>NaOH</w:t>
                  </w:r>
                  <w:proofErr w:type="spellEnd"/>
                  <w:r>
                    <w:t xml:space="preserve"> added?</w:t>
                  </w:r>
                </w:p>
                <w:p w:rsidR="004F712E" w:rsidRDefault="004F712E"/>
              </w:txbxContent>
            </v:textbox>
          </v:shape>
        </w:pict>
      </w:r>
    </w:p>
    <w:p w:rsidR="00123B55" w:rsidRDefault="007B29C1" w:rsidP="00123B5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42" type="#_x0000_t67" style="position:absolute;margin-left:3.9pt;margin-top:2.75pt;width:7.15pt;height:34.5pt;z-index:251670528"/>
        </w:pict>
      </w: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123B55" w:rsidRDefault="00123B55" w:rsidP="00123B55">
      <w:pPr>
        <w:rPr>
          <w:rFonts w:asciiTheme="minorHAnsi" w:hAnsiTheme="minorHAnsi"/>
          <w:sz w:val="22"/>
          <w:szCs w:val="22"/>
        </w:rPr>
      </w:pPr>
    </w:p>
    <w:p w:rsidR="00577CF4" w:rsidRPr="00123B55" w:rsidRDefault="00577CF4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123B55">
        <w:rPr>
          <w:rFonts w:asciiTheme="minorHAnsi" w:hAnsiTheme="minorHAnsi"/>
          <w:sz w:val="22"/>
          <w:szCs w:val="22"/>
        </w:rPr>
        <w:t>Set up the filter apparatus with three layer</w:t>
      </w:r>
      <w:r w:rsidR="00A501C0">
        <w:rPr>
          <w:rFonts w:asciiTheme="minorHAnsi" w:hAnsiTheme="minorHAnsi"/>
          <w:sz w:val="22"/>
          <w:szCs w:val="22"/>
        </w:rPr>
        <w:t>s</w:t>
      </w:r>
      <w:r w:rsidRPr="00123B55">
        <w:rPr>
          <w:rFonts w:asciiTheme="minorHAnsi" w:hAnsiTheme="minorHAnsi"/>
          <w:sz w:val="22"/>
          <w:szCs w:val="22"/>
        </w:rPr>
        <w:t xml:space="preserve"> of gauze in the funnel</w:t>
      </w:r>
    </w:p>
    <w:p w:rsidR="00577CF4" w:rsidRPr="00123B55" w:rsidRDefault="007B29C1" w:rsidP="00123B55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 w:rsidRPr="007B29C1">
        <w:rPr>
          <w:noProof/>
        </w:rPr>
        <w:pict>
          <v:shape id="_x0000_s1038" type="#_x0000_t202" style="position:absolute;left:0;text-align:left;margin-left:272.8pt;margin-top:4.6pt;width:177.75pt;height:54.75pt;z-index:251666432" fillcolor="white [3201]" strokecolor="#8064a2 [3207]" strokeweight="1pt">
            <v:stroke dashstyle="dash"/>
            <v:shadow color="#868686"/>
            <v:textbox>
              <w:txbxContent>
                <w:p w:rsidR="004F712E" w:rsidRDefault="004F712E">
                  <w:r>
                    <w:t>Organ:</w:t>
                  </w:r>
                </w:p>
                <w:p w:rsidR="004F712E" w:rsidRDefault="004F712E"/>
                <w:p w:rsidR="004F712E" w:rsidRDefault="004F712E">
                  <w:r>
                    <w:t>Process:</w:t>
                  </w:r>
                </w:p>
              </w:txbxContent>
            </v:textbox>
          </v:shape>
        </w:pict>
      </w:r>
      <w:r w:rsidR="00577CF4" w:rsidRPr="00123B55">
        <w:rPr>
          <w:rFonts w:asciiTheme="minorHAnsi" w:hAnsiTheme="minorHAnsi"/>
          <w:sz w:val="22"/>
          <w:szCs w:val="22"/>
        </w:rPr>
        <w:t>Filter the contents of the bag</w:t>
      </w:r>
    </w:p>
    <w:p w:rsidR="00577CF4" w:rsidRDefault="00577CF4" w:rsidP="0015543B">
      <w:pPr>
        <w:rPr>
          <w:rFonts w:asciiTheme="minorHAnsi" w:hAnsiTheme="minorHAnsi"/>
          <w:sz w:val="22"/>
          <w:szCs w:val="22"/>
        </w:rPr>
      </w:pPr>
    </w:p>
    <w:p w:rsidR="00123B55" w:rsidRDefault="007B29C1" w:rsidP="001554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 id="_x0000_s1045" type="#_x0000_t202" style="position:absolute;margin-left:24.55pt;margin-top:1.3pt;width:237pt;height:51.45pt;z-index:251673600">
            <v:textbox style="mso-next-textbox:#_x0000_s1045">
              <w:txbxContent>
                <w:p w:rsidR="004F712E" w:rsidRDefault="004F712E">
                  <w:r>
                    <w:t>What does the residue left in the filt</w:t>
                  </w:r>
                  <w:r w:rsidR="00A501C0">
                    <w:t>e</w:t>
                  </w:r>
                  <w:r>
                    <w:t>r represent?</w:t>
                  </w:r>
                </w:p>
                <w:p w:rsidR="004F712E" w:rsidRDefault="004F712E"/>
              </w:txbxContent>
            </v:textbox>
          </v:shape>
        </w:pict>
      </w:r>
    </w:p>
    <w:p w:rsidR="00123B55" w:rsidRDefault="00123B55" w:rsidP="0015543B">
      <w:pPr>
        <w:rPr>
          <w:rFonts w:asciiTheme="minorHAnsi" w:hAnsiTheme="minorHAnsi"/>
          <w:sz w:val="22"/>
          <w:szCs w:val="22"/>
        </w:rPr>
      </w:pPr>
    </w:p>
    <w:p w:rsidR="00123B55" w:rsidRDefault="00123B55" w:rsidP="0015543B">
      <w:pPr>
        <w:rPr>
          <w:rFonts w:asciiTheme="minorHAnsi" w:hAnsiTheme="minorHAnsi"/>
          <w:sz w:val="22"/>
          <w:szCs w:val="22"/>
        </w:rPr>
      </w:pPr>
    </w:p>
    <w:p w:rsidR="00123B55" w:rsidRDefault="00123B55" w:rsidP="0015543B">
      <w:pPr>
        <w:rPr>
          <w:rFonts w:asciiTheme="minorHAnsi" w:hAnsiTheme="minorHAnsi"/>
          <w:sz w:val="22"/>
          <w:szCs w:val="22"/>
        </w:rPr>
      </w:pPr>
    </w:p>
    <w:p w:rsidR="00CC1067" w:rsidRDefault="00CC1067" w:rsidP="0015543B">
      <w:pPr>
        <w:rPr>
          <w:rFonts w:asciiTheme="minorHAnsi" w:hAnsiTheme="minorHAnsi"/>
          <w:sz w:val="22"/>
          <w:szCs w:val="22"/>
        </w:rPr>
      </w:pPr>
    </w:p>
    <w:p w:rsidR="00CC1067" w:rsidRDefault="00CC1067" w:rsidP="0015543B">
      <w:pPr>
        <w:rPr>
          <w:rFonts w:asciiTheme="minorHAnsi" w:hAnsiTheme="minorHAnsi"/>
          <w:sz w:val="22"/>
          <w:szCs w:val="22"/>
        </w:rPr>
        <w:sectPr w:rsidR="00CC1067" w:rsidSect="002D18E3">
          <w:headerReference w:type="even" r:id="rId7"/>
          <w:headerReference w:type="default" r:id="rId8"/>
          <w:pgSz w:w="11906" w:h="16838"/>
          <w:pgMar w:top="1440" w:right="1474" w:bottom="1440" w:left="1474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horzAnchor="margin" w:tblpY="823"/>
        <w:tblW w:w="0" w:type="auto"/>
        <w:tblLook w:val="04A0"/>
      </w:tblPr>
      <w:tblGrid>
        <w:gridCol w:w="2834"/>
        <w:gridCol w:w="2835"/>
        <w:gridCol w:w="2835"/>
        <w:gridCol w:w="2835"/>
        <w:gridCol w:w="2835"/>
      </w:tblGrid>
      <w:tr w:rsidR="00CC1067" w:rsidTr="00CC1067">
        <w:tc>
          <w:tcPr>
            <w:tcW w:w="2834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Nutrient</w:t>
            </w:r>
          </w:p>
        </w:tc>
        <w:tc>
          <w:tcPr>
            <w:tcW w:w="2835" w:type="dxa"/>
          </w:tcPr>
          <w:p w:rsidR="00CC1067" w:rsidRDefault="00CC1067" w:rsidP="00CC10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Organs where digestion occurs</w:t>
            </w:r>
          </w:p>
        </w:tc>
        <w:tc>
          <w:tcPr>
            <w:tcW w:w="2835" w:type="dxa"/>
          </w:tcPr>
          <w:p w:rsidR="00CC1067" w:rsidRDefault="00CC1067" w:rsidP="00CC10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Enzymes used to breakdown nutrient</w:t>
            </w:r>
          </w:p>
        </w:tc>
        <w:tc>
          <w:tcPr>
            <w:tcW w:w="2835" w:type="dxa"/>
          </w:tcPr>
          <w:p w:rsidR="00CC1067" w:rsidRDefault="00CC1067" w:rsidP="00CC10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Organ that produces enzymes</w:t>
            </w:r>
          </w:p>
        </w:tc>
        <w:tc>
          <w:tcPr>
            <w:tcW w:w="2835" w:type="dxa"/>
          </w:tcPr>
          <w:p w:rsidR="00CC1067" w:rsidRDefault="00CC1067" w:rsidP="00CC10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 product</w:t>
            </w:r>
          </w:p>
        </w:tc>
      </w:tr>
      <w:tr w:rsidR="00CC1067" w:rsidTr="00CC1067">
        <w:tc>
          <w:tcPr>
            <w:tcW w:w="2834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Carbohydrates</w:t>
            </w: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1067" w:rsidTr="00CC1067">
        <w:tc>
          <w:tcPr>
            <w:tcW w:w="2834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Proteins</w:t>
            </w: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1067" w:rsidTr="00CC1067">
        <w:tc>
          <w:tcPr>
            <w:tcW w:w="2834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Lipids (fats and oils)</w:t>
            </w: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C1067" w:rsidTr="00CC1067">
        <w:tc>
          <w:tcPr>
            <w:tcW w:w="2834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Vitamins/ Minerals / Water</w:t>
            </w:r>
          </w:p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CC1067" w:rsidRDefault="00CC1067" w:rsidP="00CC106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123B55" w:rsidRDefault="00123B55" w:rsidP="0015543B">
      <w:pPr>
        <w:rPr>
          <w:rFonts w:asciiTheme="minorHAnsi" w:hAnsiTheme="minorHAnsi"/>
          <w:sz w:val="22"/>
          <w:szCs w:val="22"/>
        </w:rPr>
      </w:pPr>
    </w:p>
    <w:p w:rsidR="00123B55" w:rsidRDefault="00CC1067" w:rsidP="001554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 the following table to summarise the digestive processes.</w:t>
      </w:r>
    </w:p>
    <w:p w:rsidR="00123B55" w:rsidRDefault="00123B55" w:rsidP="0015543B">
      <w:pPr>
        <w:rPr>
          <w:rFonts w:asciiTheme="minorHAnsi" w:hAnsiTheme="minorHAnsi"/>
          <w:sz w:val="22"/>
          <w:szCs w:val="22"/>
        </w:rPr>
      </w:pPr>
    </w:p>
    <w:p w:rsidR="00123B55" w:rsidRDefault="00123B55" w:rsidP="0015543B">
      <w:pPr>
        <w:rPr>
          <w:rFonts w:asciiTheme="minorHAnsi" w:hAnsiTheme="minorHAnsi"/>
          <w:sz w:val="22"/>
          <w:szCs w:val="22"/>
        </w:rPr>
      </w:pPr>
    </w:p>
    <w:p w:rsidR="00F61AAE" w:rsidRDefault="00F61AAE" w:rsidP="0015543B">
      <w:pPr>
        <w:rPr>
          <w:rFonts w:asciiTheme="minorHAnsi" w:hAnsiTheme="minorHAnsi"/>
          <w:sz w:val="22"/>
          <w:szCs w:val="22"/>
        </w:rPr>
        <w:sectPr w:rsidR="00F61AAE" w:rsidSect="002D18E3">
          <w:pgSz w:w="16838" w:h="11906" w:orient="landscape"/>
          <w:pgMar w:top="1474" w:right="1440" w:bottom="1474" w:left="1440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F61AAE" w:rsidRPr="00F61AAE" w:rsidRDefault="002F6185" w:rsidP="00F61AAE">
      <w:pPr>
        <w:jc w:val="center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lastRenderedPageBreak/>
        <w:t>The e</w:t>
      </w:r>
      <w:r w:rsidR="002F2922">
        <w:rPr>
          <w:rFonts w:asciiTheme="minorHAnsi" w:hAnsiTheme="minorHAnsi"/>
          <w:b/>
          <w:sz w:val="32"/>
          <w:szCs w:val="22"/>
        </w:rPr>
        <w:t xml:space="preserve">ffect of pH on </w:t>
      </w:r>
      <w:r w:rsidR="00F61AAE" w:rsidRPr="00F61AAE">
        <w:rPr>
          <w:rFonts w:asciiTheme="minorHAnsi" w:hAnsiTheme="minorHAnsi"/>
          <w:b/>
          <w:sz w:val="32"/>
          <w:szCs w:val="22"/>
        </w:rPr>
        <w:t>Protein Digestion</w:t>
      </w:r>
    </w:p>
    <w:p w:rsidR="00F61AAE" w:rsidRPr="00F61AAE" w:rsidRDefault="00F61AAE" w:rsidP="0015543B">
      <w:pPr>
        <w:rPr>
          <w:rFonts w:asciiTheme="minorHAnsi" w:hAnsiTheme="minorHAnsi"/>
          <w:b/>
          <w:sz w:val="22"/>
          <w:szCs w:val="22"/>
        </w:rPr>
      </w:pPr>
    </w:p>
    <w:p w:rsidR="00F61AAE" w:rsidRDefault="00F61AAE" w:rsidP="0015543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Pepsin is the active form of the enzyme </w:t>
      </w:r>
      <w:proofErr w:type="spellStart"/>
      <w:r>
        <w:rPr>
          <w:rFonts w:asciiTheme="minorHAnsi" w:hAnsiTheme="minorHAnsi"/>
          <w:sz w:val="22"/>
          <w:szCs w:val="22"/>
        </w:rPr>
        <w:t>pepsinogen</w:t>
      </w:r>
      <w:proofErr w:type="spellEnd"/>
      <w:r>
        <w:rPr>
          <w:rFonts w:asciiTheme="minorHAnsi" w:hAnsiTheme="minorHAnsi"/>
          <w:sz w:val="22"/>
          <w:szCs w:val="22"/>
        </w:rPr>
        <w:t xml:space="preserve"> that is secreted in the stomach.  Pepsin is a protease, which is an enzyme that digests proteins.</w:t>
      </w:r>
    </w:p>
    <w:p w:rsidR="00A501C0" w:rsidRDefault="00A501C0" w:rsidP="0015543B">
      <w:pPr>
        <w:rPr>
          <w:rFonts w:asciiTheme="minorHAnsi" w:hAnsiTheme="minorHAnsi"/>
          <w:sz w:val="22"/>
          <w:szCs w:val="22"/>
        </w:rPr>
      </w:pPr>
    </w:p>
    <w:p w:rsidR="00A501C0" w:rsidRPr="00123B55" w:rsidRDefault="00A501C0" w:rsidP="00A501C0">
      <w:pPr>
        <w:rPr>
          <w:rFonts w:asciiTheme="minorHAnsi" w:hAnsiTheme="minorHAnsi"/>
          <w:b/>
          <w:sz w:val="22"/>
          <w:szCs w:val="22"/>
        </w:rPr>
      </w:pPr>
      <w:r w:rsidRPr="00123B55">
        <w:rPr>
          <w:rFonts w:asciiTheme="minorHAnsi" w:hAnsiTheme="minorHAnsi"/>
          <w:b/>
          <w:sz w:val="22"/>
          <w:szCs w:val="22"/>
        </w:rPr>
        <w:t>Materials</w:t>
      </w:r>
    </w:p>
    <w:p w:rsidR="00F61AAE" w:rsidRDefault="00F61AAE" w:rsidP="0015543B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95"/>
        <w:gridCol w:w="4168"/>
      </w:tblGrid>
      <w:tr w:rsidR="00F61AAE" w:rsidTr="004F712E">
        <w:tc>
          <w:tcPr>
            <w:tcW w:w="4195" w:type="dxa"/>
          </w:tcPr>
          <w:p w:rsidR="00F61AAE" w:rsidRDefault="00F61AAE" w:rsidP="00155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Cooked egg white</w:t>
            </w:r>
          </w:p>
        </w:tc>
        <w:tc>
          <w:tcPr>
            <w:tcW w:w="4168" w:type="dxa"/>
          </w:tcPr>
          <w:p w:rsidR="00F61AAE" w:rsidRDefault="004F712E" w:rsidP="00155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HCl</w:t>
            </w:r>
            <w:proofErr w:type="spellEnd"/>
          </w:p>
        </w:tc>
      </w:tr>
      <w:tr w:rsidR="004F712E" w:rsidTr="004F712E">
        <w:tc>
          <w:tcPr>
            <w:tcW w:w="4195" w:type="dxa"/>
          </w:tcPr>
          <w:p w:rsidR="004F712E" w:rsidRDefault="004F712E" w:rsidP="00155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Three test tubes</w:t>
            </w:r>
          </w:p>
        </w:tc>
        <w:tc>
          <w:tcPr>
            <w:tcW w:w="4168" w:type="dxa"/>
          </w:tcPr>
          <w:p w:rsidR="004F712E" w:rsidRDefault="004F712E" w:rsidP="004F71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</w:p>
        </w:tc>
      </w:tr>
      <w:tr w:rsidR="004F712E" w:rsidTr="004F712E">
        <w:tc>
          <w:tcPr>
            <w:tcW w:w="4195" w:type="dxa"/>
          </w:tcPr>
          <w:p w:rsidR="004F712E" w:rsidRDefault="004F712E" w:rsidP="00155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Knife</w:t>
            </w:r>
          </w:p>
        </w:tc>
        <w:tc>
          <w:tcPr>
            <w:tcW w:w="4168" w:type="dxa"/>
          </w:tcPr>
          <w:p w:rsidR="004F712E" w:rsidRDefault="004F712E" w:rsidP="004F71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measuring cylinder</w:t>
            </w:r>
          </w:p>
        </w:tc>
      </w:tr>
      <w:tr w:rsidR="004F712E" w:rsidTr="004F712E">
        <w:tc>
          <w:tcPr>
            <w:tcW w:w="4195" w:type="dxa"/>
          </w:tcPr>
          <w:p w:rsidR="004F712E" w:rsidRDefault="004F712E" w:rsidP="00155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30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of 1% pepsin</w:t>
            </w:r>
          </w:p>
        </w:tc>
        <w:tc>
          <w:tcPr>
            <w:tcW w:w="4168" w:type="dxa"/>
          </w:tcPr>
          <w:p w:rsidR="004F712E" w:rsidRDefault="004F712E" w:rsidP="004F71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Distilled water</w:t>
            </w:r>
          </w:p>
        </w:tc>
      </w:tr>
    </w:tbl>
    <w:p w:rsidR="00F61AAE" w:rsidRDefault="00F61AAE" w:rsidP="0015543B">
      <w:pPr>
        <w:rPr>
          <w:rFonts w:asciiTheme="minorHAnsi" w:hAnsiTheme="minorHAnsi"/>
          <w:sz w:val="22"/>
          <w:szCs w:val="22"/>
        </w:rPr>
      </w:pPr>
    </w:p>
    <w:p w:rsidR="00A501C0" w:rsidRPr="00123B55" w:rsidRDefault="00A501C0" w:rsidP="00A501C0">
      <w:pPr>
        <w:rPr>
          <w:rFonts w:asciiTheme="minorHAnsi" w:hAnsiTheme="minorHAnsi"/>
          <w:b/>
          <w:sz w:val="22"/>
          <w:szCs w:val="22"/>
        </w:rPr>
      </w:pPr>
      <w:r w:rsidRPr="00123B55">
        <w:rPr>
          <w:rFonts w:asciiTheme="minorHAnsi" w:hAnsiTheme="minorHAnsi"/>
          <w:b/>
          <w:sz w:val="22"/>
          <w:szCs w:val="22"/>
        </w:rPr>
        <w:t>Procedure</w:t>
      </w:r>
    </w:p>
    <w:p w:rsidR="00A501C0" w:rsidRDefault="00A501C0" w:rsidP="0015543B">
      <w:pPr>
        <w:rPr>
          <w:rFonts w:asciiTheme="minorHAnsi" w:hAnsiTheme="minorHAnsi"/>
          <w:sz w:val="22"/>
          <w:szCs w:val="22"/>
        </w:rPr>
      </w:pPr>
    </w:p>
    <w:p w:rsidR="002F2922" w:rsidRPr="004F712E" w:rsidRDefault="002F2922" w:rsidP="004F712E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F712E">
        <w:rPr>
          <w:rFonts w:asciiTheme="minorHAnsi" w:hAnsiTheme="minorHAnsi"/>
          <w:sz w:val="22"/>
          <w:szCs w:val="22"/>
        </w:rPr>
        <w:t xml:space="preserve">Label </w:t>
      </w:r>
      <w:r w:rsidR="001C2533" w:rsidRPr="004F712E">
        <w:rPr>
          <w:rFonts w:asciiTheme="minorHAnsi" w:hAnsiTheme="minorHAnsi"/>
          <w:sz w:val="22"/>
          <w:szCs w:val="22"/>
        </w:rPr>
        <w:t>five</w:t>
      </w:r>
      <w:r w:rsidRPr="004F712E">
        <w:rPr>
          <w:rFonts w:asciiTheme="minorHAnsi" w:hAnsiTheme="minorHAnsi"/>
          <w:sz w:val="22"/>
          <w:szCs w:val="22"/>
        </w:rPr>
        <w:t xml:space="preserve"> test tubes: acidic, neutral, basic</w:t>
      </w:r>
      <w:r w:rsidR="001C2533" w:rsidRPr="004F712E">
        <w:rPr>
          <w:rFonts w:asciiTheme="minorHAnsi" w:hAnsiTheme="minorHAnsi"/>
          <w:sz w:val="22"/>
          <w:szCs w:val="22"/>
        </w:rPr>
        <w:t>, acidic/no enzyme, eggwhite only</w:t>
      </w:r>
    </w:p>
    <w:p w:rsidR="004F712E" w:rsidRPr="004F712E" w:rsidRDefault="004F712E" w:rsidP="004F712E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F712E">
        <w:rPr>
          <w:rFonts w:asciiTheme="minorHAnsi" w:hAnsiTheme="minorHAnsi"/>
          <w:sz w:val="22"/>
          <w:szCs w:val="22"/>
        </w:rPr>
        <w:t>Fill the test tubes as shown in the table below:</w:t>
      </w:r>
    </w:p>
    <w:p w:rsidR="004F712E" w:rsidRDefault="004F712E" w:rsidP="004F712E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457" w:type="dxa"/>
        <w:tblLook w:val="04A0"/>
      </w:tblPr>
      <w:tblGrid>
        <w:gridCol w:w="502"/>
        <w:gridCol w:w="2410"/>
        <w:gridCol w:w="5213"/>
      </w:tblGrid>
      <w:tr w:rsidR="00B87B3D" w:rsidTr="00B87B3D">
        <w:tc>
          <w:tcPr>
            <w:tcW w:w="502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410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Acidic</w:t>
            </w:r>
          </w:p>
        </w:tc>
        <w:tc>
          <w:tcPr>
            <w:tcW w:w="5213" w:type="dxa"/>
          </w:tcPr>
          <w:p w:rsidR="00B87B3D" w:rsidRPr="004F712E" w:rsidRDefault="00B87B3D" w:rsidP="004F712E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 xml:space="preserve">10mL of pepsin, 4 drops of </w:t>
            </w:r>
            <w:proofErr w:type="spellStart"/>
            <w:r w:rsidRPr="004F712E">
              <w:rPr>
                <w:rFonts w:asciiTheme="minorHAnsi" w:hAnsiTheme="minorHAnsi"/>
                <w:sz w:val="22"/>
                <w:szCs w:val="22"/>
              </w:rPr>
              <w:t>HCl</w:t>
            </w:r>
            <w:proofErr w:type="spellEnd"/>
          </w:p>
        </w:tc>
      </w:tr>
      <w:tr w:rsidR="00B87B3D" w:rsidTr="00B87B3D">
        <w:tc>
          <w:tcPr>
            <w:tcW w:w="502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  <w:tc>
          <w:tcPr>
            <w:tcW w:w="2410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Neutral</w:t>
            </w:r>
          </w:p>
        </w:tc>
        <w:tc>
          <w:tcPr>
            <w:tcW w:w="5213" w:type="dxa"/>
          </w:tcPr>
          <w:p w:rsidR="00B87B3D" w:rsidRPr="004F712E" w:rsidRDefault="00B87B3D" w:rsidP="004F712E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10mL of pepsin, 4 drops of distilled water</w:t>
            </w:r>
          </w:p>
        </w:tc>
      </w:tr>
      <w:tr w:rsidR="00B87B3D" w:rsidTr="00B87B3D">
        <w:tc>
          <w:tcPr>
            <w:tcW w:w="502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410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Basic</w:t>
            </w:r>
          </w:p>
        </w:tc>
        <w:tc>
          <w:tcPr>
            <w:tcW w:w="5213" w:type="dxa"/>
          </w:tcPr>
          <w:p w:rsidR="00B87B3D" w:rsidRPr="004F712E" w:rsidRDefault="00B87B3D" w:rsidP="004F712E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 xml:space="preserve">10mL of pepsin, 4 drops of </w:t>
            </w:r>
            <w:proofErr w:type="spellStart"/>
            <w:r w:rsidRPr="004F712E">
              <w:rPr>
                <w:rFonts w:asciiTheme="minorHAnsi" w:hAnsiTheme="minorHAnsi"/>
                <w:sz w:val="22"/>
                <w:szCs w:val="22"/>
              </w:rPr>
              <w:t>NaOH</w:t>
            </w:r>
            <w:proofErr w:type="spellEnd"/>
          </w:p>
        </w:tc>
      </w:tr>
      <w:tr w:rsidR="00B87B3D" w:rsidTr="00B87B3D">
        <w:tc>
          <w:tcPr>
            <w:tcW w:w="502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410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Acidic/No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F712E">
              <w:rPr>
                <w:rFonts w:asciiTheme="minorHAnsi" w:hAnsiTheme="minorHAnsi"/>
                <w:sz w:val="22"/>
                <w:szCs w:val="22"/>
              </w:rPr>
              <w:t>enzyme</w:t>
            </w:r>
          </w:p>
        </w:tc>
        <w:tc>
          <w:tcPr>
            <w:tcW w:w="5213" w:type="dxa"/>
          </w:tcPr>
          <w:p w:rsidR="00B87B3D" w:rsidRPr="004F712E" w:rsidRDefault="00B87B3D" w:rsidP="004F712E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 xml:space="preserve">10mL of distilled water, 4 drops of </w:t>
            </w:r>
            <w:proofErr w:type="spellStart"/>
            <w:r w:rsidRPr="004F712E">
              <w:rPr>
                <w:rFonts w:asciiTheme="minorHAnsi" w:hAnsiTheme="minorHAnsi"/>
                <w:sz w:val="22"/>
                <w:szCs w:val="22"/>
              </w:rPr>
              <w:t>HCl</w:t>
            </w:r>
            <w:proofErr w:type="spellEnd"/>
          </w:p>
        </w:tc>
      </w:tr>
      <w:tr w:rsidR="00B87B3D" w:rsidTr="00B87B3D">
        <w:tc>
          <w:tcPr>
            <w:tcW w:w="502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2410" w:type="dxa"/>
          </w:tcPr>
          <w:p w:rsidR="00B87B3D" w:rsidRPr="004F712E" w:rsidRDefault="00B87B3D" w:rsidP="00883DF2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Eggwhite only</w:t>
            </w:r>
          </w:p>
        </w:tc>
        <w:tc>
          <w:tcPr>
            <w:tcW w:w="5213" w:type="dxa"/>
          </w:tcPr>
          <w:p w:rsidR="00B87B3D" w:rsidRPr="004F712E" w:rsidRDefault="00B87B3D" w:rsidP="004F712E">
            <w:pPr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10mL of distilled water</w:t>
            </w:r>
          </w:p>
        </w:tc>
      </w:tr>
    </w:tbl>
    <w:p w:rsidR="004F712E" w:rsidRDefault="004F712E" w:rsidP="004F712E">
      <w:pPr>
        <w:rPr>
          <w:rFonts w:asciiTheme="minorHAnsi" w:hAnsiTheme="minorHAnsi"/>
          <w:sz w:val="22"/>
          <w:szCs w:val="22"/>
        </w:rPr>
      </w:pPr>
    </w:p>
    <w:p w:rsidR="002F2922" w:rsidRPr="004F712E" w:rsidRDefault="002F2922" w:rsidP="004F712E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F712E">
        <w:rPr>
          <w:rFonts w:asciiTheme="minorHAnsi" w:hAnsiTheme="minorHAnsi"/>
          <w:sz w:val="22"/>
          <w:szCs w:val="22"/>
        </w:rPr>
        <w:t xml:space="preserve">Cut </w:t>
      </w:r>
      <w:r w:rsidR="004F712E" w:rsidRPr="004F712E">
        <w:rPr>
          <w:rFonts w:asciiTheme="minorHAnsi" w:hAnsiTheme="minorHAnsi"/>
          <w:sz w:val="22"/>
          <w:szCs w:val="22"/>
        </w:rPr>
        <w:t>five</w:t>
      </w:r>
      <w:r w:rsidRPr="004F712E">
        <w:rPr>
          <w:rFonts w:asciiTheme="minorHAnsi" w:hAnsiTheme="minorHAnsi"/>
          <w:sz w:val="22"/>
          <w:szCs w:val="22"/>
        </w:rPr>
        <w:t xml:space="preserve"> thin slices of egg white.  Each slice should be about the same size.</w:t>
      </w:r>
    </w:p>
    <w:p w:rsidR="002F2922" w:rsidRPr="004F712E" w:rsidRDefault="002F2922" w:rsidP="004F712E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F712E">
        <w:rPr>
          <w:rFonts w:asciiTheme="minorHAnsi" w:hAnsiTheme="minorHAnsi"/>
          <w:sz w:val="22"/>
          <w:szCs w:val="22"/>
        </w:rPr>
        <w:t>Add one slice to each test tube.</w:t>
      </w:r>
    </w:p>
    <w:p w:rsidR="002F2922" w:rsidRPr="004F712E" w:rsidRDefault="002F2922" w:rsidP="004F712E">
      <w:pPr>
        <w:pStyle w:val="ListParagraph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F712E">
        <w:rPr>
          <w:rFonts w:asciiTheme="minorHAnsi" w:hAnsiTheme="minorHAnsi"/>
          <w:sz w:val="22"/>
          <w:szCs w:val="22"/>
        </w:rPr>
        <w:t>Leave overnight</w:t>
      </w:r>
      <w:r w:rsidR="00286354">
        <w:rPr>
          <w:rFonts w:asciiTheme="minorHAnsi" w:hAnsiTheme="minorHAnsi"/>
          <w:sz w:val="22"/>
          <w:szCs w:val="22"/>
        </w:rPr>
        <w:t>.</w:t>
      </w:r>
    </w:p>
    <w:p w:rsidR="004F712E" w:rsidRDefault="004F712E" w:rsidP="0015543B">
      <w:pPr>
        <w:rPr>
          <w:rFonts w:asciiTheme="minorHAnsi" w:hAnsiTheme="minorHAnsi"/>
          <w:sz w:val="22"/>
          <w:szCs w:val="22"/>
        </w:rPr>
      </w:pPr>
    </w:p>
    <w:p w:rsidR="002F6185" w:rsidRPr="00123B55" w:rsidRDefault="002F6185" w:rsidP="002F618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Results</w:t>
      </w:r>
    </w:p>
    <w:p w:rsidR="002F6185" w:rsidRDefault="002F6185" w:rsidP="0015543B">
      <w:pPr>
        <w:rPr>
          <w:rFonts w:asciiTheme="minorHAnsi" w:hAnsiTheme="minorHAnsi"/>
          <w:sz w:val="22"/>
          <w:szCs w:val="22"/>
        </w:rPr>
      </w:pPr>
    </w:p>
    <w:p w:rsidR="002F2922" w:rsidRPr="002F6185" w:rsidRDefault="002F2922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Write a hypothesis for this experiment</w:t>
      </w:r>
      <w:r w:rsidR="00286354">
        <w:rPr>
          <w:rFonts w:asciiTheme="minorHAnsi" w:hAnsiTheme="minorHAnsi"/>
          <w:sz w:val="22"/>
          <w:szCs w:val="22"/>
        </w:rPr>
        <w:t>.</w:t>
      </w:r>
    </w:p>
    <w:p w:rsidR="002F2922" w:rsidRPr="002F6185" w:rsidRDefault="002F2922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What is the independent variable in this experiment?</w:t>
      </w:r>
    </w:p>
    <w:p w:rsidR="002F2922" w:rsidRPr="002F6185" w:rsidRDefault="002F2922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What is the dependent variable in this experiment?</w:t>
      </w:r>
    </w:p>
    <w:p w:rsidR="002F2922" w:rsidRPr="002F6185" w:rsidRDefault="002F2922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List three variables that were controlled in this experiment.</w:t>
      </w:r>
    </w:p>
    <w:p w:rsidR="002F2922" w:rsidRPr="002F6185" w:rsidRDefault="002F2922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Why were 4 drops of distilled water added to the neutral test tube</w:t>
      </w:r>
      <w:r w:rsidR="001C2533" w:rsidRPr="002F6185">
        <w:rPr>
          <w:rFonts w:asciiTheme="minorHAnsi" w:hAnsiTheme="minorHAnsi"/>
          <w:sz w:val="22"/>
          <w:szCs w:val="22"/>
        </w:rPr>
        <w:t>?</w:t>
      </w:r>
    </w:p>
    <w:p w:rsidR="004F712E" w:rsidRPr="002F6185" w:rsidRDefault="004F712E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Why were test tubes D and E included in the experiment?</w:t>
      </w:r>
    </w:p>
    <w:p w:rsidR="001C2533" w:rsidRPr="002F6185" w:rsidRDefault="001C2533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Were all of the variables in this experiment adequately controlled?</w:t>
      </w:r>
    </w:p>
    <w:p w:rsidR="001C2533" w:rsidRPr="002F6185" w:rsidRDefault="001C2533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Record your results in the table below</w:t>
      </w:r>
      <w:r w:rsidR="00B87B3D" w:rsidRPr="002F6185">
        <w:rPr>
          <w:rFonts w:asciiTheme="minorHAnsi" w:hAnsiTheme="minorHAnsi"/>
          <w:sz w:val="22"/>
          <w:szCs w:val="22"/>
        </w:rPr>
        <w:t>.</w:t>
      </w:r>
    </w:p>
    <w:p w:rsidR="00B87B3D" w:rsidRDefault="00B87B3D" w:rsidP="0015543B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457" w:type="dxa"/>
        <w:tblLook w:val="04A0"/>
      </w:tblPr>
      <w:tblGrid>
        <w:gridCol w:w="502"/>
        <w:gridCol w:w="2410"/>
        <w:gridCol w:w="5213"/>
      </w:tblGrid>
      <w:tr w:rsidR="00B87B3D" w:rsidTr="00883DF2">
        <w:tc>
          <w:tcPr>
            <w:tcW w:w="502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410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Acidic</w:t>
            </w:r>
          </w:p>
        </w:tc>
        <w:tc>
          <w:tcPr>
            <w:tcW w:w="5213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7B3D" w:rsidTr="00883DF2">
        <w:tc>
          <w:tcPr>
            <w:tcW w:w="502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  <w:tc>
          <w:tcPr>
            <w:tcW w:w="2410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Neutral</w:t>
            </w:r>
          </w:p>
        </w:tc>
        <w:tc>
          <w:tcPr>
            <w:tcW w:w="5213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7B3D" w:rsidTr="00883DF2">
        <w:tc>
          <w:tcPr>
            <w:tcW w:w="502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410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Basic</w:t>
            </w:r>
          </w:p>
        </w:tc>
        <w:tc>
          <w:tcPr>
            <w:tcW w:w="5213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7B3D" w:rsidTr="00883DF2">
        <w:tc>
          <w:tcPr>
            <w:tcW w:w="502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410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Acidic/No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F712E">
              <w:rPr>
                <w:rFonts w:asciiTheme="minorHAnsi" w:hAnsiTheme="minorHAnsi"/>
                <w:sz w:val="22"/>
                <w:szCs w:val="22"/>
              </w:rPr>
              <w:t>enzyme</w:t>
            </w:r>
          </w:p>
        </w:tc>
        <w:tc>
          <w:tcPr>
            <w:tcW w:w="5213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87B3D" w:rsidTr="00883DF2">
        <w:tc>
          <w:tcPr>
            <w:tcW w:w="502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  <w:tc>
          <w:tcPr>
            <w:tcW w:w="2410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4F712E">
              <w:rPr>
                <w:rFonts w:asciiTheme="minorHAnsi" w:hAnsiTheme="minorHAnsi"/>
                <w:sz w:val="22"/>
                <w:szCs w:val="22"/>
              </w:rPr>
              <w:t>Eggwhite only</w:t>
            </w:r>
          </w:p>
        </w:tc>
        <w:tc>
          <w:tcPr>
            <w:tcW w:w="5213" w:type="dxa"/>
          </w:tcPr>
          <w:p w:rsidR="00B87B3D" w:rsidRPr="004F712E" w:rsidRDefault="00B87B3D" w:rsidP="00B87B3D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87B3D" w:rsidRDefault="00B87B3D" w:rsidP="0015543B">
      <w:pPr>
        <w:rPr>
          <w:rFonts w:asciiTheme="minorHAnsi" w:hAnsiTheme="minorHAnsi"/>
          <w:sz w:val="22"/>
          <w:szCs w:val="22"/>
        </w:rPr>
      </w:pPr>
    </w:p>
    <w:p w:rsidR="004F712E" w:rsidRPr="002F6185" w:rsidRDefault="004F712E" w:rsidP="002F6185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2F6185">
        <w:rPr>
          <w:rFonts w:asciiTheme="minorHAnsi" w:hAnsiTheme="minorHAnsi"/>
          <w:sz w:val="22"/>
          <w:szCs w:val="22"/>
        </w:rPr>
        <w:t>Do the results support the hypothesis?</w:t>
      </w:r>
    </w:p>
    <w:sectPr w:rsidR="004F712E" w:rsidRPr="002F6185" w:rsidSect="002D18E3">
      <w:pgSz w:w="11906" w:h="16838"/>
      <w:pgMar w:top="1440" w:right="1474" w:bottom="1440" w:left="147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12E" w:rsidRDefault="004F712E">
      <w:r>
        <w:separator/>
      </w:r>
    </w:p>
  </w:endnote>
  <w:endnote w:type="continuationSeparator" w:id="0">
    <w:p w:rsidR="004F712E" w:rsidRDefault="004F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12E" w:rsidRDefault="004F712E">
      <w:r>
        <w:separator/>
      </w:r>
    </w:p>
  </w:footnote>
  <w:footnote w:type="continuationSeparator" w:id="0">
    <w:p w:rsidR="004F712E" w:rsidRDefault="004F71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12E" w:rsidRDefault="007B29C1" w:rsidP="00B9389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1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12E" w:rsidRDefault="004F712E" w:rsidP="00943179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12E" w:rsidRDefault="004F712E" w:rsidP="00943179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55181"/>
    <w:multiLevelType w:val="hybridMultilevel"/>
    <w:tmpl w:val="F8160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95A1C"/>
    <w:multiLevelType w:val="hybridMultilevel"/>
    <w:tmpl w:val="5F98B9E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552454"/>
    <w:multiLevelType w:val="hybridMultilevel"/>
    <w:tmpl w:val="D26051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03B0"/>
    <w:multiLevelType w:val="hybridMultilevel"/>
    <w:tmpl w:val="3356BC9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9272F12"/>
    <w:multiLevelType w:val="hybridMultilevel"/>
    <w:tmpl w:val="ECBA33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01E"/>
    <w:rsid w:val="00123B55"/>
    <w:rsid w:val="0015543B"/>
    <w:rsid w:val="00161061"/>
    <w:rsid w:val="00190076"/>
    <w:rsid w:val="001C2533"/>
    <w:rsid w:val="001F2CB4"/>
    <w:rsid w:val="00286354"/>
    <w:rsid w:val="002D18E3"/>
    <w:rsid w:val="002F2922"/>
    <w:rsid w:val="002F6185"/>
    <w:rsid w:val="0048236B"/>
    <w:rsid w:val="00492EBB"/>
    <w:rsid w:val="004B31E8"/>
    <w:rsid w:val="004F712E"/>
    <w:rsid w:val="00551B5A"/>
    <w:rsid w:val="00577CF4"/>
    <w:rsid w:val="00621BF3"/>
    <w:rsid w:val="0069051B"/>
    <w:rsid w:val="007523BC"/>
    <w:rsid w:val="00766627"/>
    <w:rsid w:val="0078378B"/>
    <w:rsid w:val="007B29C1"/>
    <w:rsid w:val="00870E72"/>
    <w:rsid w:val="00935DCD"/>
    <w:rsid w:val="00943179"/>
    <w:rsid w:val="009C79B3"/>
    <w:rsid w:val="00A16B8D"/>
    <w:rsid w:val="00A501C0"/>
    <w:rsid w:val="00A67905"/>
    <w:rsid w:val="00B86AC3"/>
    <w:rsid w:val="00B87B3D"/>
    <w:rsid w:val="00B9389F"/>
    <w:rsid w:val="00C82A84"/>
    <w:rsid w:val="00C93002"/>
    <w:rsid w:val="00CC1067"/>
    <w:rsid w:val="00D6401E"/>
    <w:rsid w:val="00D64EF9"/>
    <w:rsid w:val="00D702D0"/>
    <w:rsid w:val="00D86EBF"/>
    <w:rsid w:val="00E37582"/>
    <w:rsid w:val="00F310CE"/>
    <w:rsid w:val="00F61AAE"/>
    <w:rsid w:val="00FC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0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40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4317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43179"/>
  </w:style>
  <w:style w:type="paragraph" w:styleId="BalloonText">
    <w:name w:val="Balloon Text"/>
    <w:basedOn w:val="Normal"/>
    <w:link w:val="BalloonTextChar"/>
    <w:rsid w:val="00A67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90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905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9051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3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584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Acidity and Alkalinity</vt:lpstr>
    </vt:vector>
  </TitlesOfParts>
  <Company>Guildford Grammar School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Acidity and Alkalinity</dc:title>
  <dc:subject/>
  <dc:creator>Brian Hunt</dc:creator>
  <cp:keywords/>
  <dc:description/>
  <cp:lastModifiedBy>Steven Crocket</cp:lastModifiedBy>
  <cp:revision>15</cp:revision>
  <cp:lastPrinted>2010-02-09T07:19:00Z</cp:lastPrinted>
  <dcterms:created xsi:type="dcterms:W3CDTF">2009-03-19T07:23:00Z</dcterms:created>
  <dcterms:modified xsi:type="dcterms:W3CDTF">2010-02-09T07:19:00Z</dcterms:modified>
</cp:coreProperties>
</file>