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B2" w:rsidRPr="00555B03" w:rsidRDefault="004C70B2">
      <w:pPr>
        <w:jc w:val="center"/>
        <w:rPr>
          <w:rFonts w:ascii="Comic Sans MS" w:hAnsi="Comic Sans MS"/>
          <w:b/>
          <w:sz w:val="32"/>
        </w:rPr>
      </w:pPr>
      <w:r w:rsidRPr="00555B03">
        <w:rPr>
          <w:rFonts w:ascii="Comic Sans MS" w:hAnsi="Comic Sans MS"/>
          <w:b/>
          <w:sz w:val="32"/>
        </w:rPr>
        <w:t>Nutrition &amp; Digestion</w:t>
      </w:r>
    </w:p>
    <w:p w:rsidR="004C70B2" w:rsidRPr="00555B03" w:rsidRDefault="004C70B2">
      <w:pPr>
        <w:rPr>
          <w:rFonts w:ascii="Comic Sans MS" w:hAnsi="Comic Sans MS"/>
        </w:rPr>
      </w:pPr>
    </w:p>
    <w:p w:rsidR="004C70B2" w:rsidRPr="00555B03" w:rsidRDefault="009A46E6" w:rsidP="008D1C4E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Approximately h</w:t>
      </w:r>
      <w:r w:rsidR="004C70B2" w:rsidRPr="00555B03">
        <w:rPr>
          <w:rFonts w:ascii="Comic Sans MS" w:hAnsi="Comic Sans MS"/>
        </w:rPr>
        <w:t xml:space="preserve">ow long can a </w:t>
      </w:r>
      <w:r w:rsidRPr="00555B03">
        <w:rPr>
          <w:rFonts w:ascii="Comic Sans MS" w:hAnsi="Comic Sans MS"/>
        </w:rPr>
        <w:t xml:space="preserve">healthy </w:t>
      </w:r>
      <w:r w:rsidR="004C70B2" w:rsidRPr="00555B03">
        <w:rPr>
          <w:rFonts w:ascii="Comic Sans MS" w:hAnsi="Comic Sans MS"/>
        </w:rPr>
        <w:t>person survive without</w:t>
      </w:r>
      <w:r w:rsidRPr="00555B03">
        <w:rPr>
          <w:rFonts w:ascii="Comic Sans MS" w:hAnsi="Comic Sans MS"/>
        </w:rPr>
        <w:t xml:space="preserve"> each of the following (give a reasonable estimate to the nearest second, minute, hour, day, week or month)</w:t>
      </w:r>
      <w:r w:rsidR="00DE5EB8" w:rsidRPr="00555B03">
        <w:rPr>
          <w:rFonts w:ascii="Comic Sans MS" w:hAnsi="Comic Sans MS"/>
        </w:rPr>
        <w:t>.</w:t>
      </w:r>
    </w:p>
    <w:p w:rsidR="004C70B2" w:rsidRPr="00555B03" w:rsidRDefault="009A46E6" w:rsidP="00476D94">
      <w:pPr>
        <w:numPr>
          <w:ilvl w:val="0"/>
          <w:numId w:val="5"/>
        </w:numPr>
        <w:spacing w:before="120"/>
        <w:ind w:left="1418" w:hanging="698"/>
        <w:rPr>
          <w:rFonts w:ascii="Comic Sans MS" w:hAnsi="Comic Sans MS"/>
        </w:rPr>
      </w:pPr>
      <w:r w:rsidRPr="00555B03">
        <w:rPr>
          <w:rFonts w:ascii="Comic Sans MS" w:hAnsi="Comic Sans MS"/>
        </w:rPr>
        <w:t>oxygen</w:t>
      </w:r>
    </w:p>
    <w:p w:rsidR="004C70B2" w:rsidRPr="00555B03" w:rsidRDefault="009A46E6">
      <w:pPr>
        <w:numPr>
          <w:ilvl w:val="0"/>
          <w:numId w:val="5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water</w:t>
      </w:r>
    </w:p>
    <w:p w:rsidR="004C70B2" w:rsidRPr="00555B03" w:rsidRDefault="009A46E6">
      <w:pPr>
        <w:numPr>
          <w:ilvl w:val="0"/>
          <w:numId w:val="5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food</w:t>
      </w:r>
    </w:p>
    <w:p w:rsidR="004C70B2" w:rsidRDefault="004C70B2">
      <w:pPr>
        <w:rPr>
          <w:rFonts w:ascii="Comic Sans MS" w:hAnsi="Comic Sans MS"/>
        </w:rPr>
      </w:pPr>
    </w:p>
    <w:p w:rsidR="00555B03" w:rsidRPr="00555B03" w:rsidRDefault="00555B03">
      <w:pPr>
        <w:rPr>
          <w:rFonts w:ascii="Comic Sans MS" w:hAnsi="Comic Sans MS"/>
        </w:rPr>
      </w:pPr>
    </w:p>
    <w:p w:rsidR="004C70B2" w:rsidRPr="00555B03" w:rsidRDefault="004C70B2" w:rsidP="004D3A21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 xml:space="preserve">What is the </w:t>
      </w:r>
      <w:r w:rsidR="00DE5EB8" w:rsidRPr="00555B03">
        <w:rPr>
          <w:rFonts w:ascii="Comic Sans MS" w:hAnsi="Comic Sans MS"/>
        </w:rPr>
        <w:t xml:space="preserve">key </w:t>
      </w:r>
      <w:r w:rsidRPr="00555B03">
        <w:rPr>
          <w:rFonts w:ascii="Comic Sans MS" w:hAnsi="Comic Sans MS"/>
        </w:rPr>
        <w:t>difference between anorexia nervosa and bulimia?  Are the principle causes of these diseases psychological or physical?  Explain.</w:t>
      </w:r>
    </w:p>
    <w:p w:rsidR="004C70B2" w:rsidRDefault="004C70B2">
      <w:pPr>
        <w:rPr>
          <w:rFonts w:ascii="Comic Sans MS" w:hAnsi="Comic Sans MS"/>
        </w:rPr>
      </w:pPr>
    </w:p>
    <w:p w:rsidR="00555B03" w:rsidRPr="00555B03" w:rsidRDefault="00555B03">
      <w:pPr>
        <w:rPr>
          <w:rFonts w:ascii="Comic Sans MS" w:hAnsi="Comic Sans MS"/>
        </w:rPr>
      </w:pPr>
    </w:p>
    <w:p w:rsidR="004C70B2" w:rsidRPr="00555B03" w:rsidRDefault="004C70B2" w:rsidP="004D3A21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Find out what happens to people who are deficient in the following vitamins:</w:t>
      </w:r>
    </w:p>
    <w:p w:rsidR="004C70B2" w:rsidRPr="00555B03" w:rsidRDefault="004C70B2" w:rsidP="00086293">
      <w:pPr>
        <w:numPr>
          <w:ilvl w:val="0"/>
          <w:numId w:val="4"/>
        </w:numPr>
        <w:spacing w:before="120"/>
        <w:ind w:left="1418" w:hanging="698"/>
        <w:rPr>
          <w:rFonts w:ascii="Comic Sans MS" w:hAnsi="Comic Sans MS"/>
        </w:rPr>
      </w:pPr>
      <w:bookmarkStart w:id="0" w:name="_GoBack"/>
      <w:bookmarkEnd w:id="0"/>
      <w:r w:rsidRPr="00555B03">
        <w:rPr>
          <w:rFonts w:ascii="Comic Sans MS" w:hAnsi="Comic Sans MS"/>
        </w:rPr>
        <w:t>A</w:t>
      </w:r>
    </w:p>
    <w:p w:rsidR="004C70B2" w:rsidRPr="00555B03" w:rsidRDefault="004C70B2">
      <w:pPr>
        <w:numPr>
          <w:ilvl w:val="0"/>
          <w:numId w:val="4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C</w:t>
      </w:r>
    </w:p>
    <w:p w:rsidR="004C70B2" w:rsidRPr="00555B03" w:rsidRDefault="004C70B2">
      <w:pPr>
        <w:numPr>
          <w:ilvl w:val="0"/>
          <w:numId w:val="4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D</w:t>
      </w:r>
    </w:p>
    <w:p w:rsidR="004C70B2" w:rsidRPr="00555B03" w:rsidRDefault="004C70B2">
      <w:pPr>
        <w:numPr>
          <w:ilvl w:val="0"/>
          <w:numId w:val="4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E</w:t>
      </w:r>
    </w:p>
    <w:p w:rsidR="004C70B2" w:rsidRDefault="004C70B2">
      <w:pPr>
        <w:rPr>
          <w:rFonts w:ascii="Comic Sans MS" w:hAnsi="Comic Sans MS"/>
        </w:rPr>
      </w:pPr>
    </w:p>
    <w:p w:rsidR="00555B03" w:rsidRPr="00555B03" w:rsidRDefault="00555B03">
      <w:pPr>
        <w:rPr>
          <w:rFonts w:ascii="Comic Sans MS" w:hAnsi="Comic Sans MS"/>
        </w:rPr>
      </w:pPr>
    </w:p>
    <w:p w:rsidR="004C70B2" w:rsidRPr="00555B03" w:rsidRDefault="00DE5EB8" w:rsidP="004D3A21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Minerals are important for the normal functioning of the human body.  If the body does not receive enough of a particular mineral a person may become ill; the same is true is exposure to a mineral is too high.  For each of the following minerals, list the main symptoms for deficiency and toxicity.</w:t>
      </w:r>
    </w:p>
    <w:p w:rsidR="00DE5EB8" w:rsidRPr="00555B03" w:rsidRDefault="00DE5EB8" w:rsidP="004D3A21">
      <w:pPr>
        <w:numPr>
          <w:ilvl w:val="1"/>
          <w:numId w:val="4"/>
        </w:numPr>
        <w:tabs>
          <w:tab w:val="clear" w:pos="1800"/>
          <w:tab w:val="num" w:pos="1276"/>
        </w:tabs>
        <w:spacing w:before="120"/>
        <w:ind w:left="1798" w:hanging="1089"/>
        <w:rPr>
          <w:rFonts w:ascii="Comic Sans MS" w:hAnsi="Comic Sans MS"/>
        </w:rPr>
      </w:pPr>
      <w:r w:rsidRPr="00555B03">
        <w:rPr>
          <w:rFonts w:ascii="Comic Sans MS" w:hAnsi="Comic Sans MS"/>
        </w:rPr>
        <w:t>Zinc</w:t>
      </w:r>
    </w:p>
    <w:p w:rsidR="00DE5EB8" w:rsidRPr="00555B03" w:rsidRDefault="00DE5EB8" w:rsidP="00DE5EB8">
      <w:pPr>
        <w:numPr>
          <w:ilvl w:val="1"/>
          <w:numId w:val="4"/>
        </w:numPr>
        <w:tabs>
          <w:tab w:val="clear" w:pos="1800"/>
          <w:tab w:val="num" w:pos="1276"/>
        </w:tabs>
        <w:ind w:hanging="1091"/>
        <w:rPr>
          <w:rFonts w:ascii="Comic Sans MS" w:hAnsi="Comic Sans MS"/>
        </w:rPr>
      </w:pPr>
      <w:r w:rsidRPr="00555B03">
        <w:rPr>
          <w:rFonts w:ascii="Comic Sans MS" w:hAnsi="Comic Sans MS"/>
        </w:rPr>
        <w:t>Iron</w:t>
      </w:r>
    </w:p>
    <w:p w:rsidR="00DE5EB8" w:rsidRPr="00555B03" w:rsidRDefault="00DE5EB8" w:rsidP="00DE5EB8">
      <w:pPr>
        <w:numPr>
          <w:ilvl w:val="1"/>
          <w:numId w:val="4"/>
        </w:numPr>
        <w:tabs>
          <w:tab w:val="clear" w:pos="1800"/>
          <w:tab w:val="num" w:pos="1276"/>
        </w:tabs>
        <w:ind w:hanging="1091"/>
        <w:rPr>
          <w:rFonts w:ascii="Comic Sans MS" w:hAnsi="Comic Sans MS"/>
        </w:rPr>
      </w:pPr>
      <w:r w:rsidRPr="00555B03">
        <w:rPr>
          <w:rFonts w:ascii="Comic Sans MS" w:hAnsi="Comic Sans MS"/>
        </w:rPr>
        <w:t>Iodine</w:t>
      </w:r>
    </w:p>
    <w:p w:rsidR="004C70B2" w:rsidRDefault="004C70B2">
      <w:pPr>
        <w:rPr>
          <w:rFonts w:ascii="Comic Sans MS" w:hAnsi="Comic Sans MS"/>
        </w:rPr>
      </w:pPr>
    </w:p>
    <w:p w:rsidR="00555B03" w:rsidRPr="00555B03" w:rsidRDefault="00555B03" w:rsidP="00555B03">
      <w:pPr>
        <w:rPr>
          <w:rFonts w:ascii="Comic Sans MS" w:hAnsi="Comic Sans MS"/>
        </w:rPr>
      </w:pPr>
    </w:p>
    <w:p w:rsidR="00555B03" w:rsidRPr="00555B03" w:rsidRDefault="00555B03" w:rsidP="00555B03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The appendix is an example of a vestigial organ.  What is a vestigial organ?  What possible role may the appendix have played in the evolutionary past of humans?  Identify three other vestigial organs in the human body.</w:t>
      </w:r>
    </w:p>
    <w:p w:rsidR="00555B03" w:rsidRPr="00555B03" w:rsidRDefault="00555B03" w:rsidP="00555B03">
      <w:pPr>
        <w:rPr>
          <w:rFonts w:ascii="Comic Sans MS" w:hAnsi="Comic Sans MS"/>
        </w:rPr>
      </w:pPr>
    </w:p>
    <w:p w:rsidR="00555B03" w:rsidRPr="00555B03" w:rsidRDefault="00555B03">
      <w:pPr>
        <w:rPr>
          <w:rFonts w:ascii="Comic Sans MS" w:hAnsi="Comic Sans MS"/>
        </w:rPr>
      </w:pPr>
    </w:p>
    <w:p w:rsidR="004C70B2" w:rsidRPr="00555B03" w:rsidRDefault="004C70B2" w:rsidP="004D3A21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lastRenderedPageBreak/>
        <w:t>Compare and contrast the dietary needs</w:t>
      </w:r>
      <w:r w:rsidR="009A46E6" w:rsidRPr="00555B03">
        <w:rPr>
          <w:rFonts w:ascii="Comic Sans MS" w:hAnsi="Comic Sans MS"/>
        </w:rPr>
        <w:t xml:space="preserve"> of the special groups listed below.  Present your results as a table.</w:t>
      </w:r>
    </w:p>
    <w:p w:rsidR="004C70B2" w:rsidRPr="00555B03" w:rsidRDefault="004C70B2" w:rsidP="00E01A88">
      <w:pPr>
        <w:numPr>
          <w:ilvl w:val="0"/>
          <w:numId w:val="6"/>
        </w:numPr>
        <w:spacing w:before="120"/>
        <w:ind w:left="1418" w:hanging="709"/>
        <w:rPr>
          <w:rFonts w:ascii="Comic Sans MS" w:hAnsi="Comic Sans MS"/>
        </w:rPr>
      </w:pPr>
      <w:r w:rsidRPr="00555B03">
        <w:rPr>
          <w:rFonts w:ascii="Comic Sans MS" w:hAnsi="Comic Sans MS"/>
        </w:rPr>
        <w:t>Pregnant women</w:t>
      </w:r>
    </w:p>
    <w:p w:rsidR="004C70B2" w:rsidRPr="00555B03" w:rsidRDefault="004C70B2">
      <w:pPr>
        <w:numPr>
          <w:ilvl w:val="0"/>
          <w:numId w:val="6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Lactating women</w:t>
      </w:r>
    </w:p>
    <w:p w:rsidR="004C70B2" w:rsidRPr="00555B03" w:rsidRDefault="004C70B2">
      <w:pPr>
        <w:numPr>
          <w:ilvl w:val="0"/>
          <w:numId w:val="6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Infants</w:t>
      </w:r>
    </w:p>
    <w:p w:rsidR="004C70B2" w:rsidRPr="00555B03" w:rsidRDefault="004C70B2">
      <w:pPr>
        <w:numPr>
          <w:ilvl w:val="0"/>
          <w:numId w:val="6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Adolescents</w:t>
      </w:r>
    </w:p>
    <w:p w:rsidR="004C70B2" w:rsidRPr="00555B03" w:rsidRDefault="004C70B2" w:rsidP="00E01A88">
      <w:pPr>
        <w:numPr>
          <w:ilvl w:val="0"/>
          <w:numId w:val="6"/>
        </w:numPr>
        <w:ind w:left="1418" w:hanging="698"/>
        <w:rPr>
          <w:rFonts w:ascii="Comic Sans MS" w:hAnsi="Comic Sans MS"/>
        </w:rPr>
      </w:pPr>
      <w:r w:rsidRPr="00555B03">
        <w:rPr>
          <w:rFonts w:ascii="Comic Sans MS" w:hAnsi="Comic Sans MS"/>
        </w:rPr>
        <w:t>Aged</w:t>
      </w:r>
    </w:p>
    <w:p w:rsidR="004C70B2" w:rsidRPr="00555B03" w:rsidRDefault="004C70B2">
      <w:pPr>
        <w:numPr>
          <w:ilvl w:val="0"/>
          <w:numId w:val="6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Vegetarians</w:t>
      </w:r>
    </w:p>
    <w:p w:rsidR="004C70B2" w:rsidRPr="00555B03" w:rsidRDefault="004C70B2">
      <w:pPr>
        <w:numPr>
          <w:ilvl w:val="0"/>
          <w:numId w:val="6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Athletes</w:t>
      </w:r>
    </w:p>
    <w:p w:rsidR="00555B03" w:rsidRDefault="00555B03">
      <w:pPr>
        <w:rPr>
          <w:rFonts w:ascii="Comic Sans MS" w:hAnsi="Comic Sans MS"/>
        </w:rPr>
      </w:pPr>
    </w:p>
    <w:p w:rsidR="00555B03" w:rsidRDefault="00555B03">
      <w:pPr>
        <w:rPr>
          <w:rFonts w:ascii="Comic Sans MS" w:hAnsi="Comic Sans MS"/>
        </w:rPr>
      </w:pPr>
    </w:p>
    <w:p w:rsidR="004C70B2" w:rsidRDefault="004C70B2" w:rsidP="00555B03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 xml:space="preserve">Construct a table that compares </w:t>
      </w:r>
      <w:r w:rsidR="009A46E6" w:rsidRPr="00555B03">
        <w:rPr>
          <w:rFonts w:ascii="Comic Sans MS" w:hAnsi="Comic Sans MS"/>
        </w:rPr>
        <w:t xml:space="preserve">and contrasts </w:t>
      </w:r>
      <w:r w:rsidRPr="00555B03">
        <w:rPr>
          <w:rFonts w:ascii="Comic Sans MS" w:hAnsi="Comic Sans MS"/>
        </w:rPr>
        <w:t>the diet related problems in an affluent society with those of a less developed country.</w:t>
      </w:r>
      <w:r w:rsidR="009A46E6" w:rsidRPr="00555B03">
        <w:rPr>
          <w:rFonts w:ascii="Comic Sans MS" w:hAnsi="Comic Sans MS"/>
        </w:rPr>
        <w:t xml:space="preserve">  Provide examples of dietary problems and describe the causes.</w:t>
      </w:r>
    </w:p>
    <w:p w:rsidR="00555B03" w:rsidRPr="00555B03" w:rsidRDefault="00555B03" w:rsidP="00555B03">
      <w:pPr>
        <w:rPr>
          <w:rFonts w:ascii="Comic Sans MS" w:hAnsi="Comic Sans MS"/>
        </w:rPr>
      </w:pPr>
    </w:p>
    <w:p w:rsidR="004C70B2" w:rsidRPr="00555B03" w:rsidRDefault="004C70B2">
      <w:pPr>
        <w:rPr>
          <w:rFonts w:ascii="Comic Sans MS" w:hAnsi="Comic Sans MS"/>
        </w:rPr>
      </w:pPr>
    </w:p>
    <w:p w:rsidR="004C70B2" w:rsidRPr="00555B03" w:rsidRDefault="004C70B2" w:rsidP="004D3A21">
      <w:pPr>
        <w:numPr>
          <w:ilvl w:val="0"/>
          <w:numId w:val="11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Describe the mechanics of vomiting.  Consider the following:</w:t>
      </w:r>
    </w:p>
    <w:p w:rsidR="004C70B2" w:rsidRPr="00555B03" w:rsidRDefault="009A46E6" w:rsidP="004D3A21">
      <w:pPr>
        <w:numPr>
          <w:ilvl w:val="0"/>
          <w:numId w:val="9"/>
        </w:numPr>
        <w:spacing w:before="120"/>
        <w:ind w:left="1077" w:hanging="357"/>
        <w:rPr>
          <w:rFonts w:ascii="Comic Sans MS" w:hAnsi="Comic Sans MS"/>
        </w:rPr>
      </w:pPr>
      <w:r w:rsidRPr="00555B03">
        <w:rPr>
          <w:rFonts w:ascii="Comic Sans MS" w:hAnsi="Comic Sans MS"/>
        </w:rPr>
        <w:t>Describe the role of the abdominal, diaphragm and intercostals muscles and the function of the smooth muscle in the stomach.</w:t>
      </w:r>
    </w:p>
    <w:p w:rsidR="004C70B2" w:rsidRPr="00555B03" w:rsidRDefault="004C70B2">
      <w:pPr>
        <w:numPr>
          <w:ilvl w:val="0"/>
          <w:numId w:val="9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Which part of the brain coordinates the vomit reflex?</w:t>
      </w:r>
    </w:p>
    <w:p w:rsidR="004C70B2" w:rsidRPr="00555B03" w:rsidRDefault="004C70B2">
      <w:pPr>
        <w:numPr>
          <w:ilvl w:val="0"/>
          <w:numId w:val="9"/>
        </w:numPr>
        <w:rPr>
          <w:rFonts w:ascii="Comic Sans MS" w:hAnsi="Comic Sans MS"/>
        </w:rPr>
      </w:pPr>
      <w:r w:rsidRPr="00555B03">
        <w:rPr>
          <w:rFonts w:ascii="Comic Sans MS" w:hAnsi="Comic Sans MS"/>
        </w:rPr>
        <w:t>What is the purpose of vomiting?</w:t>
      </w:r>
    </w:p>
    <w:p w:rsidR="004C70B2" w:rsidRPr="00555B03" w:rsidRDefault="004C70B2">
      <w:pPr>
        <w:rPr>
          <w:rFonts w:ascii="Comic Sans MS" w:hAnsi="Comic Sans MS"/>
        </w:rPr>
      </w:pPr>
    </w:p>
    <w:p w:rsidR="004C70B2" w:rsidRPr="00555B03" w:rsidRDefault="004C70B2">
      <w:pPr>
        <w:pStyle w:val="Header"/>
        <w:tabs>
          <w:tab w:val="clear" w:pos="4320"/>
          <w:tab w:val="clear" w:pos="8640"/>
        </w:tabs>
        <w:rPr>
          <w:rFonts w:ascii="Comic Sans MS" w:hAnsi="Comic Sans MS"/>
          <w:lang w:val="en-US"/>
        </w:rPr>
      </w:pPr>
    </w:p>
    <w:p w:rsidR="004C70B2" w:rsidRPr="00555B03" w:rsidRDefault="004C70B2">
      <w:pPr>
        <w:pStyle w:val="Header"/>
        <w:tabs>
          <w:tab w:val="clear" w:pos="4320"/>
          <w:tab w:val="clear" w:pos="8640"/>
        </w:tabs>
        <w:rPr>
          <w:rFonts w:ascii="Comic Sans MS" w:hAnsi="Comic Sans MS"/>
          <w:lang w:val="en-US"/>
        </w:rPr>
      </w:pPr>
    </w:p>
    <w:p w:rsidR="004C70B2" w:rsidRPr="00555B03" w:rsidRDefault="004C70B2">
      <w:pPr>
        <w:rPr>
          <w:rFonts w:ascii="Comic Sans MS" w:hAnsi="Comic Sans MS"/>
        </w:rPr>
      </w:pPr>
    </w:p>
    <w:p w:rsidR="004C70B2" w:rsidRPr="00555B03" w:rsidRDefault="0040113C" w:rsidP="00476D94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  <w:lang w:val="en-AU" w:eastAsia="en-AU"/>
        </w:rPr>
        <w:drawing>
          <wp:inline distT="0" distB="0" distL="0" distR="0">
            <wp:extent cx="3028950" cy="2000250"/>
            <wp:effectExtent l="19050" t="0" r="0" b="0"/>
            <wp:docPr id="1" name="Picture 1" descr="FD0068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0068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0B2" w:rsidRPr="00555B03" w:rsidSect="00476D94">
      <w:headerReference w:type="default" r:id="rId9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B2" w:rsidRDefault="004C70B2">
      <w:r>
        <w:separator/>
      </w:r>
    </w:p>
  </w:endnote>
  <w:endnote w:type="continuationSeparator" w:id="0">
    <w:p w:rsidR="004C70B2" w:rsidRDefault="004C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B2" w:rsidRDefault="004C70B2">
      <w:r>
        <w:separator/>
      </w:r>
    </w:p>
  </w:footnote>
  <w:footnote w:type="continuationSeparator" w:id="0">
    <w:p w:rsidR="004C70B2" w:rsidRDefault="004C7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89E" w:rsidRDefault="002748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4691"/>
    <w:multiLevelType w:val="hybridMultilevel"/>
    <w:tmpl w:val="5E82F3EC"/>
    <w:lvl w:ilvl="0" w:tplc="1A4E95D0">
      <w:start w:val="1"/>
      <w:numFmt w:val="lowerRoman"/>
      <w:lvlText w:val="(%1)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BB204C5C">
      <w:start w:val="1"/>
      <w:numFmt w:val="lowerRoman"/>
      <w:lvlText w:val="(%2)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B9577E"/>
    <w:multiLevelType w:val="hybridMultilevel"/>
    <w:tmpl w:val="3ECEE938"/>
    <w:lvl w:ilvl="0" w:tplc="B76E9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3372ABA"/>
    <w:multiLevelType w:val="hybridMultilevel"/>
    <w:tmpl w:val="EB6E6B04"/>
    <w:lvl w:ilvl="0" w:tplc="6E3A435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D99"/>
    <w:multiLevelType w:val="hybridMultilevel"/>
    <w:tmpl w:val="F2B0D854"/>
    <w:lvl w:ilvl="0" w:tplc="C2B2CF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0F3D0A"/>
    <w:multiLevelType w:val="singleLevel"/>
    <w:tmpl w:val="EB8C07B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39928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B3300CC"/>
    <w:multiLevelType w:val="multilevel"/>
    <w:tmpl w:val="FCB2F244"/>
    <w:lvl w:ilvl="0">
      <w:start w:val="1"/>
      <w:numFmt w:val="lowerRoman"/>
      <w:lvlText w:val="(%1)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2CA384F"/>
    <w:multiLevelType w:val="hybridMultilevel"/>
    <w:tmpl w:val="BF8862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C32644F"/>
    <w:multiLevelType w:val="hybridMultilevel"/>
    <w:tmpl w:val="FBF82352"/>
    <w:lvl w:ilvl="0" w:tplc="1A4E95D0">
      <w:start w:val="1"/>
      <w:numFmt w:val="lowerRoman"/>
      <w:lvlText w:val="(%1)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CB865E1"/>
    <w:multiLevelType w:val="hybridMultilevel"/>
    <w:tmpl w:val="5A362006"/>
    <w:lvl w:ilvl="0" w:tplc="1A4E95D0">
      <w:start w:val="1"/>
      <w:numFmt w:val="lowerRoman"/>
      <w:lvlText w:val="(%1)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D2C5ABC"/>
    <w:multiLevelType w:val="hybridMultilevel"/>
    <w:tmpl w:val="62F6FB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6E6"/>
    <w:rsid w:val="00086293"/>
    <w:rsid w:val="0020785C"/>
    <w:rsid w:val="0027489E"/>
    <w:rsid w:val="002E5AAF"/>
    <w:rsid w:val="0040113C"/>
    <w:rsid w:val="00476D94"/>
    <w:rsid w:val="004C70B2"/>
    <w:rsid w:val="004D3A21"/>
    <w:rsid w:val="00555B03"/>
    <w:rsid w:val="005D68A3"/>
    <w:rsid w:val="00610702"/>
    <w:rsid w:val="008D1C4E"/>
    <w:rsid w:val="009A46E6"/>
    <w:rsid w:val="00DE5EB8"/>
    <w:rsid w:val="00E01A88"/>
    <w:rsid w:val="00E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70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10702"/>
    <w:pPr>
      <w:keepNext/>
      <w:outlineLvl w:val="0"/>
    </w:pPr>
  </w:style>
  <w:style w:type="paragraph" w:styleId="Heading2">
    <w:name w:val="heading 2"/>
    <w:basedOn w:val="Normal"/>
    <w:next w:val="Normal"/>
    <w:qFormat/>
    <w:rsid w:val="00610702"/>
    <w:pPr>
      <w:keepNext/>
      <w:jc w:val="center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rsid w:val="00610702"/>
    <w:pPr>
      <w:keepNext/>
      <w:jc w:val="right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10702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rsid w:val="0061070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76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D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Digestive System</vt:lpstr>
    </vt:vector>
  </TitlesOfParts>
  <Company> 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Digestive System</dc:title>
  <dc:subject/>
  <dc:creator>Guildford Grammar School</dc:creator>
  <cp:keywords/>
  <cp:lastModifiedBy>Brian Hunt</cp:lastModifiedBy>
  <cp:revision>4</cp:revision>
  <cp:lastPrinted>2004-05-31T06:01:00Z</cp:lastPrinted>
  <dcterms:created xsi:type="dcterms:W3CDTF">2009-09-16T06:37:00Z</dcterms:created>
  <dcterms:modified xsi:type="dcterms:W3CDTF">2011-03-11T01:25:00Z</dcterms:modified>
</cp:coreProperties>
</file>