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254" w:rsidRDefault="00422254">
      <w:pPr>
        <w:rPr>
          <w:sz w:val="28"/>
        </w:rPr>
      </w:pPr>
      <w:r>
        <w:rPr>
          <w:sz w:val="28"/>
        </w:rPr>
        <w:t xml:space="preserve">Multiple </w:t>
      </w:r>
      <w:proofErr w:type="gramStart"/>
      <w:r>
        <w:rPr>
          <w:sz w:val="28"/>
        </w:rPr>
        <w:t>Choice</w:t>
      </w:r>
      <w:proofErr w:type="gramEnd"/>
      <w:r>
        <w:rPr>
          <w:sz w:val="28"/>
        </w:rPr>
        <w:t xml:space="preserve"> </w:t>
      </w:r>
    </w:p>
    <w:p w:rsidR="006B4DC2" w:rsidRDefault="006B4DC2"/>
    <w:p w:rsidR="00422254" w:rsidRDefault="00422254">
      <w:pPr>
        <w:numPr>
          <w:ilvl w:val="0"/>
          <w:numId w:val="30"/>
        </w:numPr>
      </w:pPr>
      <w:r>
        <w:t>The site of implantation in a human female is the:</w:t>
      </w:r>
    </w:p>
    <w:p w:rsidR="00422254" w:rsidRDefault="00422254">
      <w:pPr>
        <w:pStyle w:val="Header"/>
        <w:tabs>
          <w:tab w:val="clear" w:pos="4320"/>
          <w:tab w:val="clear" w:pos="8640"/>
        </w:tabs>
      </w:pPr>
    </w:p>
    <w:p w:rsidR="00422254" w:rsidRDefault="00422254">
      <w:pPr>
        <w:numPr>
          <w:ilvl w:val="0"/>
          <w:numId w:val="27"/>
        </w:numPr>
      </w:pPr>
      <w:r>
        <w:t>Fallopian tube</w:t>
      </w:r>
    </w:p>
    <w:p w:rsidR="00422254" w:rsidRDefault="00422254">
      <w:pPr>
        <w:numPr>
          <w:ilvl w:val="0"/>
          <w:numId w:val="27"/>
        </w:numPr>
      </w:pPr>
      <w:r>
        <w:t>Cervix</w:t>
      </w:r>
    </w:p>
    <w:p w:rsidR="00422254" w:rsidRDefault="00422254">
      <w:pPr>
        <w:numPr>
          <w:ilvl w:val="0"/>
          <w:numId w:val="27"/>
        </w:numPr>
      </w:pPr>
      <w:r>
        <w:t>Uterine wall</w:t>
      </w:r>
    </w:p>
    <w:p w:rsidR="00422254" w:rsidRDefault="00422254">
      <w:pPr>
        <w:numPr>
          <w:ilvl w:val="0"/>
          <w:numId w:val="27"/>
        </w:numPr>
      </w:pPr>
      <w:r>
        <w:t>Ovary.</w:t>
      </w:r>
    </w:p>
    <w:p w:rsidR="00422254" w:rsidRDefault="00422254"/>
    <w:p w:rsidR="00422254" w:rsidRDefault="00422254"/>
    <w:p w:rsidR="00422254" w:rsidRDefault="00422254">
      <w:pPr>
        <w:numPr>
          <w:ilvl w:val="0"/>
          <w:numId w:val="30"/>
        </w:numPr>
      </w:pPr>
      <w:r>
        <w:t>The testes of humans are usually found outside the body. The main reason for this is:</w:t>
      </w:r>
    </w:p>
    <w:p w:rsidR="00422254" w:rsidRDefault="00422254"/>
    <w:p w:rsidR="00422254" w:rsidRDefault="00422254">
      <w:pPr>
        <w:numPr>
          <w:ilvl w:val="0"/>
          <w:numId w:val="28"/>
        </w:numPr>
      </w:pPr>
      <w:r>
        <w:t>To allow freedom of movement of the testicles</w:t>
      </w:r>
    </w:p>
    <w:p w:rsidR="00422254" w:rsidRDefault="00422254">
      <w:pPr>
        <w:numPr>
          <w:ilvl w:val="0"/>
          <w:numId w:val="28"/>
        </w:numPr>
      </w:pPr>
      <w:r>
        <w:t>To maintain an optimum temperature for sperm production</w:t>
      </w:r>
    </w:p>
    <w:p w:rsidR="00422254" w:rsidRDefault="00422254">
      <w:pPr>
        <w:numPr>
          <w:ilvl w:val="0"/>
          <w:numId w:val="28"/>
        </w:numPr>
      </w:pPr>
      <w:r>
        <w:t>To ensure that testosterone is being produced</w:t>
      </w:r>
    </w:p>
    <w:p w:rsidR="00422254" w:rsidRDefault="00422254">
      <w:pPr>
        <w:numPr>
          <w:ilvl w:val="0"/>
          <w:numId w:val="28"/>
        </w:numPr>
      </w:pPr>
      <w:r>
        <w:t>To keep the testes cooler than the core body temperature.</w:t>
      </w:r>
    </w:p>
    <w:p w:rsidR="00422254" w:rsidRDefault="00422254"/>
    <w:p w:rsidR="00422254" w:rsidRDefault="00422254"/>
    <w:p w:rsidR="00422254" w:rsidRDefault="00422254">
      <w:pPr>
        <w:numPr>
          <w:ilvl w:val="0"/>
          <w:numId w:val="30"/>
        </w:numPr>
      </w:pPr>
      <w:r>
        <w:t>The purpose of a ‘Pap’ smear is to achieve early diagnosis of:</w:t>
      </w:r>
    </w:p>
    <w:p w:rsidR="00422254" w:rsidRDefault="00422254"/>
    <w:p w:rsidR="00422254" w:rsidRDefault="00422254">
      <w:pPr>
        <w:numPr>
          <w:ilvl w:val="0"/>
          <w:numId w:val="26"/>
        </w:numPr>
      </w:pPr>
      <w:r>
        <w:t>Cervical cancer</w:t>
      </w:r>
    </w:p>
    <w:p w:rsidR="00422254" w:rsidRDefault="00422254">
      <w:pPr>
        <w:numPr>
          <w:ilvl w:val="0"/>
          <w:numId w:val="26"/>
        </w:numPr>
      </w:pPr>
      <w:r>
        <w:t>Ovarian cancer</w:t>
      </w:r>
    </w:p>
    <w:p w:rsidR="00422254" w:rsidRDefault="00422254">
      <w:pPr>
        <w:numPr>
          <w:ilvl w:val="0"/>
          <w:numId w:val="26"/>
        </w:numPr>
      </w:pPr>
      <w:r>
        <w:t>Uterine cancer</w:t>
      </w:r>
    </w:p>
    <w:p w:rsidR="00422254" w:rsidRDefault="00422254">
      <w:pPr>
        <w:numPr>
          <w:ilvl w:val="0"/>
          <w:numId w:val="26"/>
        </w:numPr>
      </w:pPr>
      <w:r>
        <w:t>Ovarian cysts.</w:t>
      </w:r>
    </w:p>
    <w:p w:rsidR="00422254" w:rsidRDefault="00422254"/>
    <w:p w:rsidR="00422254" w:rsidRDefault="00422254"/>
    <w:p w:rsidR="00422254" w:rsidRDefault="00422254">
      <w:pPr>
        <w:numPr>
          <w:ilvl w:val="0"/>
          <w:numId w:val="30"/>
        </w:numPr>
      </w:pPr>
      <w:r>
        <w:t>The hormone that initiates ovulation is</w:t>
      </w:r>
    </w:p>
    <w:p w:rsidR="00422254" w:rsidRDefault="00422254"/>
    <w:p w:rsidR="00422254" w:rsidRDefault="00422254">
      <w:pPr>
        <w:numPr>
          <w:ilvl w:val="0"/>
          <w:numId w:val="25"/>
        </w:numPr>
      </w:pPr>
      <w:r>
        <w:t>Progesterone</w:t>
      </w:r>
    </w:p>
    <w:p w:rsidR="00422254" w:rsidRDefault="00422254">
      <w:pPr>
        <w:numPr>
          <w:ilvl w:val="0"/>
          <w:numId w:val="25"/>
        </w:numPr>
      </w:pPr>
      <w:r>
        <w:t>Testosterone</w:t>
      </w:r>
    </w:p>
    <w:p w:rsidR="00422254" w:rsidRDefault="00422254">
      <w:pPr>
        <w:numPr>
          <w:ilvl w:val="0"/>
          <w:numId w:val="25"/>
        </w:numPr>
      </w:pPr>
      <w:r>
        <w:t>Follicle stimulating hormone</w:t>
      </w:r>
    </w:p>
    <w:p w:rsidR="00422254" w:rsidRDefault="00422254">
      <w:pPr>
        <w:numPr>
          <w:ilvl w:val="0"/>
          <w:numId w:val="25"/>
        </w:numPr>
      </w:pPr>
      <w:r>
        <w:t>None of the above.</w:t>
      </w:r>
    </w:p>
    <w:p w:rsidR="00422254" w:rsidRDefault="00422254"/>
    <w:p w:rsidR="00422254" w:rsidRDefault="00422254"/>
    <w:p w:rsidR="00422254" w:rsidRDefault="00422254">
      <w:pPr>
        <w:numPr>
          <w:ilvl w:val="0"/>
          <w:numId w:val="30"/>
        </w:numPr>
      </w:pPr>
      <w:r>
        <w:t>Sperm undergo the final stages of their maturation in the:</w:t>
      </w:r>
    </w:p>
    <w:p w:rsidR="00422254" w:rsidRDefault="00422254"/>
    <w:p w:rsidR="00422254" w:rsidRDefault="00422254">
      <w:pPr>
        <w:numPr>
          <w:ilvl w:val="0"/>
          <w:numId w:val="24"/>
        </w:numPr>
      </w:pPr>
      <w:r>
        <w:t>Seminiferous tubules</w:t>
      </w:r>
    </w:p>
    <w:p w:rsidR="00422254" w:rsidRDefault="00422254">
      <w:pPr>
        <w:numPr>
          <w:ilvl w:val="0"/>
          <w:numId w:val="24"/>
        </w:numPr>
      </w:pPr>
      <w:r>
        <w:t>Testes</w:t>
      </w:r>
    </w:p>
    <w:p w:rsidR="00422254" w:rsidRDefault="00422254">
      <w:pPr>
        <w:numPr>
          <w:ilvl w:val="0"/>
          <w:numId w:val="24"/>
        </w:numPr>
      </w:pPr>
      <w:r>
        <w:t>Epididymis</w:t>
      </w:r>
    </w:p>
    <w:p w:rsidR="00422254" w:rsidRDefault="00422254">
      <w:pPr>
        <w:numPr>
          <w:ilvl w:val="0"/>
          <w:numId w:val="24"/>
        </w:numPr>
      </w:pPr>
      <w:r>
        <w:t>Vas deferens.</w:t>
      </w:r>
    </w:p>
    <w:p w:rsidR="00422254" w:rsidRDefault="00422254"/>
    <w:p w:rsidR="00422254" w:rsidRDefault="00422254"/>
    <w:p w:rsidR="00422254" w:rsidRDefault="00422254">
      <w:pPr>
        <w:numPr>
          <w:ilvl w:val="0"/>
          <w:numId w:val="30"/>
        </w:numPr>
      </w:pPr>
      <w:r>
        <w:t>The middle piece of a spermatozoa consists mainly of:</w:t>
      </w:r>
    </w:p>
    <w:p w:rsidR="00422254" w:rsidRDefault="00422254"/>
    <w:p w:rsidR="00422254" w:rsidRDefault="00422254">
      <w:pPr>
        <w:numPr>
          <w:ilvl w:val="0"/>
          <w:numId w:val="23"/>
        </w:numPr>
      </w:pPr>
      <w:r>
        <w:t>DNA</w:t>
      </w:r>
    </w:p>
    <w:p w:rsidR="00422254" w:rsidRDefault="00422254">
      <w:pPr>
        <w:numPr>
          <w:ilvl w:val="0"/>
          <w:numId w:val="23"/>
        </w:numPr>
      </w:pPr>
      <w:r>
        <w:t xml:space="preserve">The flagella </w:t>
      </w:r>
    </w:p>
    <w:p w:rsidR="00422254" w:rsidRDefault="00422254">
      <w:pPr>
        <w:numPr>
          <w:ilvl w:val="0"/>
          <w:numId w:val="23"/>
        </w:numPr>
      </w:pPr>
      <w:r>
        <w:t>Mitochondria</w:t>
      </w:r>
    </w:p>
    <w:p w:rsidR="00422254" w:rsidRDefault="00422254">
      <w:pPr>
        <w:numPr>
          <w:ilvl w:val="0"/>
          <w:numId w:val="23"/>
        </w:numPr>
      </w:pPr>
      <w:r>
        <w:t>Cell membrane.</w:t>
      </w:r>
    </w:p>
    <w:p w:rsidR="00422254" w:rsidRDefault="00422254"/>
    <w:p w:rsidR="00422254" w:rsidRDefault="00422254"/>
    <w:p w:rsidR="00422254" w:rsidRDefault="00422254">
      <w:pPr>
        <w:numPr>
          <w:ilvl w:val="0"/>
          <w:numId w:val="30"/>
        </w:numPr>
      </w:pPr>
      <w:r>
        <w:lastRenderedPageBreak/>
        <w:t>During the process of oogenesis, the second polar body is released when:</w:t>
      </w:r>
    </w:p>
    <w:p w:rsidR="00422254" w:rsidRDefault="00422254"/>
    <w:p w:rsidR="00422254" w:rsidRDefault="00422254">
      <w:pPr>
        <w:numPr>
          <w:ilvl w:val="0"/>
          <w:numId w:val="22"/>
        </w:numPr>
      </w:pPr>
      <w:r>
        <w:t>The first meiotic division is completed</w:t>
      </w:r>
    </w:p>
    <w:p w:rsidR="00422254" w:rsidRDefault="00422254">
      <w:pPr>
        <w:numPr>
          <w:ilvl w:val="0"/>
          <w:numId w:val="22"/>
        </w:numPr>
      </w:pPr>
      <w:r>
        <w:t>Fertilisation occurs</w:t>
      </w:r>
    </w:p>
    <w:p w:rsidR="00422254" w:rsidRDefault="00422254">
      <w:pPr>
        <w:numPr>
          <w:ilvl w:val="0"/>
          <w:numId w:val="22"/>
        </w:numPr>
      </w:pPr>
      <w:r>
        <w:t>Ovulation occurs</w:t>
      </w:r>
    </w:p>
    <w:p w:rsidR="00422254" w:rsidRDefault="00422254">
      <w:pPr>
        <w:numPr>
          <w:ilvl w:val="0"/>
          <w:numId w:val="22"/>
        </w:numPr>
      </w:pPr>
      <w:r>
        <w:t>Anaphase II is completed.</w:t>
      </w:r>
    </w:p>
    <w:p w:rsidR="00422254" w:rsidRDefault="00422254"/>
    <w:p w:rsidR="009E7094" w:rsidRDefault="009E7094"/>
    <w:p w:rsidR="00422254" w:rsidRDefault="00422254">
      <w:pPr>
        <w:numPr>
          <w:ilvl w:val="0"/>
          <w:numId w:val="30"/>
        </w:numPr>
      </w:pPr>
      <w:r>
        <w:t>The hormone prolactin:</w:t>
      </w:r>
    </w:p>
    <w:p w:rsidR="00422254" w:rsidRDefault="00422254"/>
    <w:p w:rsidR="00422254" w:rsidRDefault="00422254">
      <w:pPr>
        <w:numPr>
          <w:ilvl w:val="0"/>
          <w:numId w:val="21"/>
        </w:numPr>
      </w:pPr>
      <w:r>
        <w:t>Helps maintain the endometrium</w:t>
      </w:r>
    </w:p>
    <w:p w:rsidR="00422254" w:rsidRDefault="00422254">
      <w:pPr>
        <w:numPr>
          <w:ilvl w:val="0"/>
          <w:numId w:val="21"/>
        </w:numPr>
      </w:pPr>
      <w:r>
        <w:t>Stimulates milk production</w:t>
      </w:r>
    </w:p>
    <w:p w:rsidR="00422254" w:rsidRDefault="00422254">
      <w:pPr>
        <w:numPr>
          <w:ilvl w:val="0"/>
          <w:numId w:val="21"/>
        </w:numPr>
      </w:pPr>
      <w:r>
        <w:t>Helps develop secondary sex characteristics</w:t>
      </w:r>
    </w:p>
    <w:p w:rsidR="00422254" w:rsidRDefault="00422254">
      <w:pPr>
        <w:numPr>
          <w:ilvl w:val="0"/>
          <w:numId w:val="21"/>
        </w:numPr>
      </w:pPr>
      <w:r>
        <w:t>Maintains the corpus luteum during the early stages of pregnancy.</w:t>
      </w:r>
    </w:p>
    <w:p w:rsidR="00422254" w:rsidRDefault="00422254"/>
    <w:p w:rsidR="009E7094" w:rsidRDefault="009E7094"/>
    <w:p w:rsidR="00422254" w:rsidRDefault="00422254">
      <w:pPr>
        <w:numPr>
          <w:ilvl w:val="0"/>
          <w:numId w:val="30"/>
        </w:numPr>
      </w:pPr>
      <w:r>
        <w:t>Which of the following statements about a ‘typical’ menstrual cycle is correct?</w:t>
      </w:r>
    </w:p>
    <w:p w:rsidR="00422254" w:rsidRDefault="00422254"/>
    <w:p w:rsidR="00422254" w:rsidRDefault="00422254">
      <w:pPr>
        <w:numPr>
          <w:ilvl w:val="0"/>
          <w:numId w:val="17"/>
        </w:numPr>
      </w:pPr>
      <w:r>
        <w:t>Ovulation occurs on Day 14</w:t>
      </w:r>
    </w:p>
    <w:p w:rsidR="00422254" w:rsidRDefault="00422254">
      <w:pPr>
        <w:numPr>
          <w:ilvl w:val="0"/>
          <w:numId w:val="17"/>
        </w:numPr>
      </w:pPr>
      <w:r>
        <w:t>The onset of uterine bleeding is taken to be the first day of the cycle</w:t>
      </w:r>
    </w:p>
    <w:p w:rsidR="00422254" w:rsidRDefault="00422254">
      <w:pPr>
        <w:numPr>
          <w:ilvl w:val="0"/>
          <w:numId w:val="17"/>
        </w:numPr>
      </w:pPr>
      <w:r>
        <w:t>Progesterone concentration in the blood is higher in the first half of the cycle</w:t>
      </w:r>
    </w:p>
    <w:p w:rsidR="00422254" w:rsidRDefault="00422254">
      <w:pPr>
        <w:numPr>
          <w:ilvl w:val="0"/>
          <w:numId w:val="17"/>
        </w:numPr>
      </w:pPr>
      <w:r>
        <w:t>The endometrium is more vascular in the second half of the cycle</w:t>
      </w:r>
    </w:p>
    <w:p w:rsidR="00422254" w:rsidRDefault="00422254">
      <w:pPr>
        <w:numPr>
          <w:ilvl w:val="0"/>
          <w:numId w:val="17"/>
        </w:numPr>
      </w:pPr>
      <w:r>
        <w:t>The corpus luteum is at its largest between days 10 to 14</w:t>
      </w:r>
    </w:p>
    <w:p w:rsidR="00422254" w:rsidRDefault="00422254"/>
    <w:p w:rsidR="00422254" w:rsidRDefault="00422254">
      <w:pPr>
        <w:numPr>
          <w:ilvl w:val="0"/>
          <w:numId w:val="18"/>
        </w:numPr>
      </w:pPr>
      <w:r>
        <w:t>(i), (ii) &amp; (iii) only</w:t>
      </w:r>
    </w:p>
    <w:p w:rsidR="00422254" w:rsidRDefault="00422254">
      <w:pPr>
        <w:numPr>
          <w:ilvl w:val="0"/>
          <w:numId w:val="18"/>
        </w:numPr>
      </w:pPr>
      <w:r>
        <w:t>(i), (ii), &amp; (iv) only</w:t>
      </w:r>
    </w:p>
    <w:p w:rsidR="00422254" w:rsidRDefault="00422254">
      <w:pPr>
        <w:numPr>
          <w:ilvl w:val="0"/>
          <w:numId w:val="18"/>
        </w:numPr>
      </w:pPr>
      <w:r>
        <w:t>(iii), (iv) &amp; (v) only</w:t>
      </w:r>
    </w:p>
    <w:p w:rsidR="00422254" w:rsidRDefault="00422254">
      <w:pPr>
        <w:numPr>
          <w:ilvl w:val="0"/>
          <w:numId w:val="18"/>
        </w:numPr>
      </w:pPr>
      <w:r>
        <w:t>(</w:t>
      </w:r>
      <w:proofErr w:type="gramStart"/>
      <w:r>
        <w:t>i</w:t>
      </w:r>
      <w:proofErr w:type="gramEnd"/>
      <w:r>
        <w:t>), (iii) &amp; (iv) only.</w:t>
      </w:r>
    </w:p>
    <w:p w:rsidR="00422254" w:rsidRDefault="00422254"/>
    <w:p w:rsidR="009E7094" w:rsidRDefault="009E7094"/>
    <w:p w:rsidR="00422254" w:rsidRDefault="009E7094">
      <w:r>
        <w:t>10.  Which of the following statements is not true?</w:t>
      </w:r>
    </w:p>
    <w:p w:rsidR="009E7094" w:rsidRDefault="009E7094"/>
    <w:p w:rsidR="009E7094" w:rsidRDefault="009E7094" w:rsidP="009E7094">
      <w:pPr>
        <w:numPr>
          <w:ilvl w:val="0"/>
          <w:numId w:val="35"/>
        </w:numPr>
      </w:pPr>
      <w:r>
        <w:t>The cortical reaction occurs to prevent a second sperm from entering the egg.</w:t>
      </w:r>
    </w:p>
    <w:p w:rsidR="009E7094" w:rsidRDefault="009E7094" w:rsidP="009E7094">
      <w:pPr>
        <w:numPr>
          <w:ilvl w:val="0"/>
          <w:numId w:val="35"/>
        </w:numPr>
      </w:pPr>
      <w:r>
        <w:t xml:space="preserve">A </w:t>
      </w:r>
      <w:proofErr w:type="spellStart"/>
      <w:r>
        <w:t>blastocyst</w:t>
      </w:r>
      <w:proofErr w:type="spellEnd"/>
      <w:r>
        <w:t xml:space="preserve"> is a hollow ball of cells that embeds into the uterine wall using enzymes to digest and penetrate the lining.</w:t>
      </w:r>
    </w:p>
    <w:p w:rsidR="009E7094" w:rsidRDefault="009E7094" w:rsidP="009E7094">
      <w:pPr>
        <w:numPr>
          <w:ilvl w:val="0"/>
          <w:numId w:val="35"/>
        </w:numPr>
      </w:pPr>
      <w:r>
        <w:t>The four-cell stage is most likely to occur when the developing embryo is in the uterus.</w:t>
      </w:r>
    </w:p>
    <w:p w:rsidR="009E7094" w:rsidRDefault="009E7094" w:rsidP="009E7094">
      <w:pPr>
        <w:numPr>
          <w:ilvl w:val="0"/>
          <w:numId w:val="35"/>
        </w:numPr>
      </w:pPr>
      <w:r>
        <w:t>Skin and nerve tissue develop from the ectoderm (one of the three primary germ layers).</w:t>
      </w:r>
    </w:p>
    <w:p w:rsidR="00422254" w:rsidRDefault="00422254"/>
    <w:p w:rsidR="00422254" w:rsidRDefault="00422254"/>
    <w:p w:rsidR="00422254" w:rsidRDefault="00422254">
      <w:pPr>
        <w:rPr>
          <w:sz w:val="28"/>
        </w:rPr>
      </w:pPr>
      <w:r>
        <w:rPr>
          <w:sz w:val="28"/>
        </w:rPr>
        <w:br w:type="page"/>
      </w:r>
      <w:r>
        <w:rPr>
          <w:sz w:val="28"/>
        </w:rPr>
        <w:lastRenderedPageBreak/>
        <w:t>Short Answer</w:t>
      </w:r>
    </w:p>
    <w:p w:rsidR="00422254" w:rsidRDefault="00422254"/>
    <w:p w:rsidR="00422254" w:rsidRDefault="00422254">
      <w:r>
        <w:t>Question 11 refers to the following diagram of the male reproductive system.</w:t>
      </w:r>
    </w:p>
    <w:p w:rsidR="00422254" w:rsidRDefault="00422254">
      <w:pPr>
        <w:pStyle w:val="Header"/>
        <w:tabs>
          <w:tab w:val="clear" w:pos="4320"/>
          <w:tab w:val="clear" w:pos="8640"/>
        </w:tabs>
      </w:pPr>
    </w:p>
    <w:p w:rsidR="00422254" w:rsidRDefault="00422254">
      <w:pPr>
        <w:pStyle w:val="Header"/>
        <w:tabs>
          <w:tab w:val="clear" w:pos="4320"/>
          <w:tab w:val="clear" w:pos="8640"/>
        </w:tabs>
      </w:pPr>
    </w:p>
    <w:p w:rsidR="00422254" w:rsidRDefault="00422254">
      <w:pPr>
        <w:pStyle w:val="Header"/>
        <w:tabs>
          <w:tab w:val="clear" w:pos="4320"/>
          <w:tab w:val="clear" w:pos="8640"/>
        </w:tabs>
        <w:jc w:val="center"/>
      </w:pPr>
      <w:r>
        <w:rPr>
          <w:noProof/>
          <w:sz w:val="20"/>
          <w:lang w:val="en-US"/>
        </w:rPr>
        <w:pict>
          <v:shapetype id="_x0000_t202" coordsize="21600,21600" o:spt="202" path="m,l,21600r21600,l21600,xe">
            <v:stroke joinstyle="miter"/>
            <v:path gradientshapeok="t" o:connecttype="rect"/>
          </v:shapetype>
          <v:shape id="_x0000_s1052" type="#_x0000_t202" style="position:absolute;left:0;text-align:left;margin-left:1in;margin-top:117pt;width:27pt;height:27pt;z-index:251661312;mso-wrap-edited:f" wrapcoords="-600 0 -600 21000 21600 21000 21600 0 -600 0" stroked="f">
            <v:textbox>
              <w:txbxContent>
                <w:p w:rsidR="00422254" w:rsidRDefault="00422254">
                  <w:pPr>
                    <w:pStyle w:val="Heading5"/>
                  </w:pPr>
                  <w:r>
                    <w:t>X</w:t>
                  </w:r>
                </w:p>
              </w:txbxContent>
            </v:textbox>
          </v:shape>
        </w:pict>
      </w:r>
      <w:r>
        <w:rPr>
          <w:noProof/>
          <w:sz w:val="20"/>
          <w:lang w:val="en-US"/>
        </w:rPr>
        <w:pict>
          <v:line id="_x0000_s1051" style="position:absolute;left:0;text-align:left;z-index:251660288;mso-wrap-edited:f" from="81pt,126pt" to="126pt,162pt" wrapcoords="-900 0 7200 9600 11700 19200 18000 21000 22500 21000 22500 18000 18900 14400 11700 9600 1800 0 -900 0">
            <v:stroke endarrow="block"/>
          </v:line>
        </w:pict>
      </w:r>
      <w:r>
        <w:rPr>
          <w:noProof/>
          <w:sz w:val="20"/>
          <w:lang w:val="en-US"/>
        </w:rPr>
        <w:pict>
          <v:rect id="_x0000_s1045" style="position:absolute;left:0;text-align:left;margin-left:3in;margin-top:243pt;width:135pt;height:27pt;z-index:251654144;mso-wrap-edited:f" wrapcoords="-120 0 -120 21600 21720 21600 21720 0 -120 0"/>
        </w:pict>
      </w:r>
      <w:r>
        <w:rPr>
          <w:noProof/>
          <w:sz w:val="20"/>
          <w:lang w:val="en-US"/>
        </w:rPr>
        <w:pict>
          <v:line id="_x0000_s1050" style="position:absolute;left:0;text-align:left;flip:x y;z-index:251659264;mso-wrap-edited:f" from="198pt,207pt" to="252pt,243pt" wrapcoords="-900 0 7200 9600 11700 19200 18000 21000 22500 21000 22500 18000 18900 14400 11700 9600 1800 0 -900 0">
            <v:stroke endarrow="block"/>
          </v:line>
        </w:pict>
      </w:r>
      <w:r>
        <w:rPr>
          <w:noProof/>
          <w:sz w:val="20"/>
          <w:lang w:val="en-US"/>
        </w:rPr>
        <w:pict>
          <v:line id="_x0000_s1049" style="position:absolute;left:0;text-align:left;flip:x;z-index:251658240;mso-wrap-edited:f" from="261pt,54pt" to="306pt,99pt" wrapcoords="-900 0 7200 9600 11700 19200 18000 21000 22500 21000 22500 18000 18900 14400 11700 9600 1800 0 -900 0">
            <v:stroke endarrow="block"/>
          </v:line>
        </w:pict>
      </w:r>
      <w:r>
        <w:rPr>
          <w:noProof/>
          <w:sz w:val="20"/>
          <w:lang w:val="en-US"/>
        </w:rPr>
        <w:pict>
          <v:line id="_x0000_s1048" style="position:absolute;left:0;text-align:left;flip:x y;z-index:251657216;mso-wrap-edited:f" from="351pt,108pt" to="369pt,135pt" wrapcoords="-900 0 7200 9600 11700 19200 18000 21000 22500 21000 22500 18000 18900 14400 11700 9600 1800 0 -900 0">
            <v:stroke endarrow="block"/>
          </v:line>
        </w:pict>
      </w:r>
      <w:r>
        <w:rPr>
          <w:noProof/>
          <w:sz w:val="20"/>
          <w:lang w:val="en-US"/>
        </w:rPr>
        <w:pict>
          <v:rect id="_x0000_s1046" style="position:absolute;left:0;text-align:left;margin-left:252pt;margin-top:27pt;width:135pt;height:27pt;z-index:251655168;mso-wrap-edited:f" wrapcoords="-120 0 -120 21600 21720 21600 21720 0 -120 0"/>
        </w:pict>
      </w:r>
      <w:r>
        <w:rPr>
          <w:noProof/>
          <w:sz w:val="20"/>
          <w:lang w:val="en-US"/>
        </w:rPr>
        <w:pict>
          <v:rect id="_x0000_s1047" style="position:absolute;left:0;text-align:left;margin-left:297pt;margin-top:135pt;width:135pt;height:27pt;z-index:251656192;mso-wrap-edited:f" wrapcoords="-120 0 -120 21600 21720 21600 21720 0 -120 0"/>
        </w:pict>
      </w:r>
      <w:r w:rsidR="009F3EDB">
        <w:rPr>
          <w:noProof/>
          <w:lang w:eastAsia="en-AU"/>
        </w:rPr>
        <w:drawing>
          <wp:inline distT="0" distB="0" distL="0" distR="0">
            <wp:extent cx="3962400" cy="3771900"/>
            <wp:effectExtent l="19050" t="0" r="0" b="0"/>
            <wp:docPr id="2" name="Picture 2" descr="Male Reprodu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e Reproductive"/>
                    <pic:cNvPicPr>
                      <a:picLocks noChangeAspect="1" noChangeArrowheads="1"/>
                    </pic:cNvPicPr>
                  </pic:nvPicPr>
                  <pic:blipFill>
                    <a:blip r:embed="rId7">
                      <a:lum bright="-12000" contrast="30000"/>
                    </a:blip>
                    <a:srcRect/>
                    <a:stretch>
                      <a:fillRect/>
                    </a:stretch>
                  </pic:blipFill>
                  <pic:spPr bwMode="auto">
                    <a:xfrm>
                      <a:off x="0" y="0"/>
                      <a:ext cx="3962400" cy="3771900"/>
                    </a:xfrm>
                    <a:prstGeom prst="rect">
                      <a:avLst/>
                    </a:prstGeom>
                    <a:noFill/>
                    <a:ln w="9525">
                      <a:noFill/>
                      <a:miter lim="800000"/>
                      <a:headEnd/>
                      <a:tailEnd/>
                    </a:ln>
                  </pic:spPr>
                </pic:pic>
              </a:graphicData>
            </a:graphic>
          </wp:inline>
        </w:drawing>
      </w:r>
    </w:p>
    <w:p w:rsidR="00422254" w:rsidRDefault="00422254"/>
    <w:p w:rsidR="00422254" w:rsidRDefault="00422254"/>
    <w:p w:rsidR="00422254" w:rsidRDefault="00422254">
      <w:pPr>
        <w:ind w:firstLine="720"/>
      </w:pPr>
      <w:r>
        <w:t xml:space="preserve">(i) </w:t>
      </w:r>
      <w:r>
        <w:tab/>
        <w:t>Label the diagram in the spaces provided. (3)</w:t>
      </w:r>
    </w:p>
    <w:p w:rsidR="00422254" w:rsidRDefault="00422254"/>
    <w:p w:rsidR="00422254" w:rsidRDefault="00422254">
      <w:pPr>
        <w:ind w:firstLine="720"/>
      </w:pPr>
      <w:r>
        <w:t xml:space="preserve">(ii) </w:t>
      </w:r>
      <w:r>
        <w:tab/>
        <w:t>What is the function of the tube labelled X? (2)</w:t>
      </w: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pPr>
    </w:p>
    <w:p w:rsidR="0033078C" w:rsidRDefault="0033078C"/>
    <w:p w:rsidR="0033078C" w:rsidRDefault="0033078C"/>
    <w:p w:rsidR="00422254" w:rsidRDefault="00422254">
      <w:r>
        <w:t xml:space="preserve">12.  </w:t>
      </w:r>
      <w:r w:rsidR="0033078C">
        <w:t>Giving examples, d</w:t>
      </w:r>
      <w:r>
        <w:t>istinguish between primary and secondary sexual characteristics. (2)</w:t>
      </w:r>
    </w:p>
    <w:p w:rsidR="00422254" w:rsidRDefault="00422254">
      <w:pPr>
        <w:pStyle w:val="Header"/>
        <w:pBdr>
          <w:between w:val="single" w:sz="4" w:space="1" w:color="auto"/>
        </w:pBdr>
        <w:tabs>
          <w:tab w:val="clear" w:pos="4320"/>
          <w:tab w:val="clear" w:pos="8640"/>
        </w:tabs>
        <w:spacing w:after="120"/>
      </w:pPr>
    </w:p>
    <w:p w:rsidR="00422254" w:rsidRDefault="00422254">
      <w:pPr>
        <w:pStyle w:val="Header"/>
        <w:pBdr>
          <w:between w:val="single" w:sz="4" w:space="1" w:color="auto"/>
        </w:pBdr>
        <w:tabs>
          <w:tab w:val="clear" w:pos="4320"/>
          <w:tab w:val="clear" w:pos="8640"/>
        </w:tabs>
        <w:spacing w:after="120"/>
      </w:pPr>
    </w:p>
    <w:p w:rsidR="00422254" w:rsidRDefault="00422254">
      <w:pPr>
        <w:pStyle w:val="Header"/>
        <w:pBdr>
          <w:between w:val="single" w:sz="4" w:space="1" w:color="auto"/>
        </w:pBdr>
        <w:tabs>
          <w:tab w:val="clear" w:pos="4320"/>
          <w:tab w:val="clear" w:pos="8640"/>
        </w:tabs>
        <w:spacing w:after="120"/>
      </w:pPr>
    </w:p>
    <w:p w:rsidR="00422254" w:rsidRDefault="00422254">
      <w:pPr>
        <w:pStyle w:val="Header"/>
        <w:pBdr>
          <w:between w:val="single" w:sz="4" w:space="1" w:color="auto"/>
        </w:pBdr>
        <w:tabs>
          <w:tab w:val="clear" w:pos="4320"/>
          <w:tab w:val="clear" w:pos="8640"/>
        </w:tabs>
        <w:spacing w:after="120"/>
      </w:pPr>
    </w:p>
    <w:p w:rsidR="00422254" w:rsidRDefault="00422254">
      <w:pPr>
        <w:pStyle w:val="Header"/>
        <w:pBdr>
          <w:between w:val="single" w:sz="4" w:space="1" w:color="auto"/>
        </w:pBdr>
        <w:tabs>
          <w:tab w:val="clear" w:pos="4320"/>
          <w:tab w:val="clear" w:pos="8640"/>
        </w:tabs>
        <w:spacing w:after="120"/>
      </w:pPr>
    </w:p>
    <w:p w:rsidR="00422254" w:rsidRDefault="00422254"/>
    <w:p w:rsidR="00422254" w:rsidRDefault="00422254">
      <w:r>
        <w:t xml:space="preserve">13. </w:t>
      </w:r>
      <w:r w:rsidR="0033078C">
        <w:t xml:space="preserve">Describe the </w:t>
      </w:r>
      <w:r>
        <w:t xml:space="preserve">role of </w:t>
      </w:r>
      <w:r w:rsidR="0033078C">
        <w:t xml:space="preserve">follicle stimulating hormone </w:t>
      </w:r>
      <w:r>
        <w:t xml:space="preserve">in the </w:t>
      </w:r>
      <w:r>
        <w:rPr>
          <w:u w:val="single"/>
        </w:rPr>
        <w:t>male</w:t>
      </w:r>
      <w:r>
        <w:t xml:space="preserve"> and </w:t>
      </w:r>
      <w:r>
        <w:rPr>
          <w:u w:val="single"/>
        </w:rPr>
        <w:t>female</w:t>
      </w:r>
      <w:r>
        <w:t xml:space="preserve"> reproductive systems.</w:t>
      </w:r>
      <w:r w:rsidR="0033078C">
        <w:t xml:space="preserve"> (2)</w:t>
      </w:r>
    </w:p>
    <w:p w:rsidR="00422254" w:rsidRDefault="00422254">
      <w:pPr>
        <w:pBdr>
          <w:between w:val="single" w:sz="4" w:space="1" w:color="auto"/>
        </w:pBdr>
        <w:spacing w:after="120"/>
      </w:pPr>
    </w:p>
    <w:p w:rsidR="00422254" w:rsidRDefault="00422254">
      <w:pPr>
        <w:pBdr>
          <w:between w:val="single" w:sz="4" w:space="1" w:color="auto"/>
        </w:pBdr>
        <w:spacing w:after="120"/>
      </w:pPr>
    </w:p>
    <w:p w:rsidR="00FB25F7" w:rsidRDefault="00FB25F7">
      <w:pPr>
        <w:pBdr>
          <w:between w:val="single" w:sz="4" w:space="1" w:color="auto"/>
        </w:pBdr>
        <w:spacing w:after="120"/>
      </w:pPr>
    </w:p>
    <w:p w:rsidR="00422254" w:rsidRDefault="00422254">
      <w:pPr>
        <w:pBdr>
          <w:between w:val="single" w:sz="4" w:space="1" w:color="auto"/>
        </w:pBdr>
        <w:spacing w:after="120"/>
      </w:pPr>
    </w:p>
    <w:p w:rsidR="00422254" w:rsidRDefault="00422254">
      <w:pPr>
        <w:pBdr>
          <w:between w:val="single" w:sz="4" w:space="1" w:color="auto"/>
        </w:pBdr>
        <w:spacing w:after="120"/>
      </w:pPr>
    </w:p>
    <w:p w:rsidR="00422254" w:rsidRDefault="00422254">
      <w:pPr>
        <w:pStyle w:val="Header"/>
        <w:tabs>
          <w:tab w:val="clear" w:pos="4320"/>
          <w:tab w:val="clear" w:pos="8640"/>
        </w:tabs>
      </w:pPr>
      <w:r>
        <w:t>Question 1</w:t>
      </w:r>
      <w:r w:rsidR="0033078C">
        <w:t>4</w:t>
      </w:r>
      <w:r>
        <w:t xml:space="preserve"> refers to the following diagram of the ovary.</w:t>
      </w:r>
    </w:p>
    <w:p w:rsidR="00422254" w:rsidRDefault="00422254"/>
    <w:p w:rsidR="00422254" w:rsidRDefault="00422254"/>
    <w:p w:rsidR="00422254" w:rsidRDefault="00422254">
      <w:r>
        <w:rPr>
          <w:noProof/>
          <w:sz w:val="20"/>
          <w:lang w:val="en-US"/>
        </w:rPr>
        <w:pict>
          <v:group id="_x0000_s1038" style="position:absolute;margin-left:27pt;margin-top:3.4pt;width:390pt;height:225pt;z-index:251653120" coordorigin="1200,720" coordsize="3120,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1200;top:720;width:3120;height:1800">
              <v:imagedata r:id="rId8" o:title="Ovary"/>
            </v:shape>
            <v:line id="_x0000_s1040" style="position:absolute" from="2880,1008" to="2976,1344">
              <v:stroke endarrow="block"/>
            </v:line>
            <v:shape id="_x0000_s1041" type="#_x0000_t202" style="position:absolute;left:2736;top:768;width:212;height:231;v-text-anchor:top-baseline" filled="f" fillcolor="#0c9" stroked="f">
              <v:textbox>
                <w:txbxContent>
                  <w:p w:rsidR="00422254" w:rsidRDefault="00422254">
                    <w:pPr>
                      <w:autoSpaceDE w:val="0"/>
                      <w:autoSpaceDN w:val="0"/>
                      <w:adjustRightInd w:val="0"/>
                      <w:rPr>
                        <w:b/>
                        <w:bCs/>
                        <w:color w:val="000000"/>
                        <w:sz w:val="36"/>
                        <w:szCs w:val="36"/>
                      </w:rPr>
                    </w:pPr>
                    <w:r>
                      <w:rPr>
                        <w:b/>
                        <w:bCs/>
                        <w:color w:val="000000"/>
                        <w:sz w:val="36"/>
                        <w:szCs w:val="36"/>
                      </w:rPr>
                      <w:t>Z</w:t>
                    </w:r>
                  </w:p>
                </w:txbxContent>
              </v:textbox>
            </v:shape>
            <v:line id="_x0000_s1042" style="position:absolute;flip:y" from="4128,1824" to="4176,2064">
              <v:stroke endarrow="block"/>
            </v:line>
            <v:shape id="_x0000_s1043" type="#_x0000_t202" style="position:absolute;left:4032;top:2064;width:220;height:231;v-text-anchor:top-baseline" filled="f" fillcolor="#0c9" stroked="f">
              <v:textbox>
                <w:txbxContent>
                  <w:p w:rsidR="00422254" w:rsidRDefault="00422254">
                    <w:pPr>
                      <w:autoSpaceDE w:val="0"/>
                      <w:autoSpaceDN w:val="0"/>
                      <w:adjustRightInd w:val="0"/>
                      <w:rPr>
                        <w:b/>
                        <w:bCs/>
                        <w:color w:val="000000"/>
                        <w:sz w:val="36"/>
                        <w:szCs w:val="36"/>
                      </w:rPr>
                    </w:pPr>
                    <w:r>
                      <w:rPr>
                        <w:b/>
                        <w:bCs/>
                        <w:color w:val="000000"/>
                        <w:sz w:val="36"/>
                        <w:szCs w:val="36"/>
                      </w:rPr>
                      <w:t>Y</w:t>
                    </w:r>
                  </w:p>
                </w:txbxContent>
              </v:textbox>
            </v:shape>
          </v:group>
        </w:pict>
      </w:r>
    </w:p>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 w:rsidR="00422254" w:rsidRDefault="00422254">
      <w:pPr>
        <w:ind w:firstLine="720"/>
      </w:pPr>
      <w:r>
        <w:t xml:space="preserve">(i) </w:t>
      </w:r>
      <w:r>
        <w:tab/>
        <w:t xml:space="preserve">Name the structure labelled Z </w:t>
      </w:r>
      <w:r>
        <w:rPr>
          <w:u w:val="single"/>
        </w:rPr>
        <w:t>and</w:t>
      </w:r>
      <w:r>
        <w:t xml:space="preserve"> the main hormone that it secretes. (2)</w:t>
      </w:r>
    </w:p>
    <w:p w:rsidR="00422254" w:rsidRDefault="00422254">
      <w:pPr>
        <w:pStyle w:val="Header"/>
        <w:pBdr>
          <w:between w:val="single" w:sz="2" w:space="1" w:color="auto"/>
        </w:pBdr>
        <w:tabs>
          <w:tab w:val="clear" w:pos="4320"/>
          <w:tab w:val="clear" w:pos="8640"/>
        </w:tabs>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33078C" w:rsidRDefault="0033078C">
      <w:pPr>
        <w:ind w:firstLine="720"/>
      </w:pPr>
    </w:p>
    <w:p w:rsidR="00422254" w:rsidRDefault="00422254">
      <w:pPr>
        <w:ind w:firstLine="720"/>
      </w:pPr>
      <w:r>
        <w:t xml:space="preserve">(ii) </w:t>
      </w:r>
      <w:r>
        <w:tab/>
        <w:t>What is the name of the structure labelled Y (cell layer around the ovum)? (1)</w:t>
      </w:r>
    </w:p>
    <w:p w:rsidR="00422254" w:rsidRDefault="00422254">
      <w:pPr>
        <w:pBdr>
          <w:between w:val="single" w:sz="2" w:space="1" w:color="auto"/>
        </w:pBdr>
        <w:spacing w:after="120"/>
      </w:pPr>
    </w:p>
    <w:p w:rsidR="00422254" w:rsidRDefault="00422254">
      <w:pPr>
        <w:pBdr>
          <w:between w:val="single" w:sz="2" w:space="1" w:color="auto"/>
        </w:pBdr>
        <w:spacing w:after="120"/>
      </w:pPr>
    </w:p>
    <w:p w:rsidR="0033078C" w:rsidRDefault="0033078C">
      <w:pPr>
        <w:ind w:firstLine="720"/>
      </w:pPr>
    </w:p>
    <w:p w:rsidR="00422254" w:rsidRDefault="00422254">
      <w:pPr>
        <w:ind w:firstLine="720"/>
      </w:pPr>
      <w:r>
        <w:t xml:space="preserve">(iii) </w:t>
      </w:r>
      <w:r>
        <w:tab/>
        <w:t>Explain how a sperm is able to penetrate Y</w:t>
      </w:r>
      <w:r w:rsidR="00FB25F7">
        <w:t>.</w:t>
      </w:r>
      <w:r>
        <w:t xml:space="preserve"> (2)</w:t>
      </w: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33078C" w:rsidRDefault="0033078C"/>
    <w:p w:rsidR="0033078C" w:rsidRDefault="0033078C"/>
    <w:p w:rsidR="0033078C" w:rsidRDefault="0033078C"/>
    <w:p w:rsidR="0033078C" w:rsidRDefault="006E382D" w:rsidP="0033078C">
      <w:pPr>
        <w:tabs>
          <w:tab w:val="right" w:pos="9000"/>
        </w:tabs>
      </w:pPr>
      <w:r>
        <w:t xml:space="preserve">15.  </w:t>
      </w:r>
      <w:r w:rsidR="0033078C">
        <w:t>Below is a flow diagram showing the various stages of spermatogenesis.</w:t>
      </w: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r>
        <w:rPr>
          <w:noProof/>
          <w:lang w:eastAsia="en-AU"/>
        </w:rPr>
        <w:pict>
          <v:group id="_x0000_s1089" editas="canvas" style="position:absolute;margin-left:36pt;margin-top:8.4pt;width:405pt;height:426.45pt;z-index:-251654144" coordorigin="2318,3857" coordsize="8100,8529" wrapcoords="9160 1063 8840 1101 8200 1518 8040 2278 8240 2885 8280 3189 9600 3492 10800 3492 9480 3796 9400 3834 9280 5011 9480 5163 10800 5315 9120 5618 8440 5770 8440 5922 8240 6226 8080 6491 8080 6605 8120 7213 8560 7744 8040 7896 7520 8200 7520 8351 6160 9528 5200 9718 4480 9984 4360 10363 4200 10743 4320 11502 4960 11996 5120 11996 4520 12603 4080 13211 3800 13476 3680 13666 3680 13818 2720 14577 2360 14957 2320 15640 2320 15716 2600 16247 2640 16551 6880 16855 10800 16855 3360 17424 3160 17538 2840 17918 2800 18259 2800 18677 3000 19284 3680 19892 3200 20461 2960 20803 3000 21107 14800 21107 15000 20499 15200 20499 15560 20082 15600 19284 15840 18677 15840 17994 15320 17462 10800 16855 13000 16855 16000 16513 16000 16247 16320 15640 16280 15033 15960 14653 15720 14425 14880 13742 14720 13476 14440 13211 14000 12603 13720 11996 14360 11464 19680 11388 20280 11312 20280 9946 19640 9870 12400 9566 12160 9338 11640 8959 11040 8276 10480 7896 10080 7744 11080 7744 16280 7251 16360 5846 15400 5732 10760 5315 9560 4707 9560 4100 10800 3492 16760 2923 16840 1480 9520 1063 9160 1063">
            <o:lock v:ext="edit" aspectratio="t"/>
            <v:shape id="_x0000_s1090" type="#_x0000_t75" style="position:absolute;left:2318;top:3857;width:8100;height:8529" o:preferrelative="f">
              <v:fill o:detectmouseclick="t"/>
              <v:path o:extrusionok="t" o:connecttype="none"/>
              <o:lock v:ext="edit" text="t"/>
            </v:shape>
            <v:oval id="_x0000_s1091" style="position:absolute;left:5378;top:4286;width:900;height:900" fillcolor="black" strokeweight="1.25pt">
              <v:fill r:id="rId9" o:title="10%" type="pattern"/>
            </v:oval>
            <v:oval id="_x0000_s1092" style="position:absolute;left:5378;top:6086;width:900;height:900" fillcolor="black" strokeweight="1.25pt">
              <v:fill r:id="rId9" o:title="10%" type="pattern"/>
            </v:oval>
            <v:oval id="_x0000_s1093" style="position:absolute;left:3938;top:7706;width:900;height:900" fillcolor="black" strokeweight="1.25pt">
              <v:fill r:id="rId9" o:title="10%" type="pattern"/>
            </v:oval>
            <v:oval id="_x0000_s1094" style="position:absolute;left:6818;top:7706;width:900;height:900" fillcolor="black" strokeweight="1.25pt">
              <v:fill r:id="rId9" o:title="10%" type="pattern"/>
            </v:oval>
            <v:oval id="_x0000_s1095" style="position:absolute;left:3218;top:9506;width:900;height:900" fillcolor="black" strokeweight="1.25pt">
              <v:fill r:id="rId9" o:title="10%" type="pattern"/>
            </v:oval>
            <v:oval id="_x0000_s1096" style="position:absolute;left:4478;top:9506;width:900;height:900" fillcolor="black" strokeweight="1.25pt">
              <v:fill r:id="rId9" o:title="10%" type="pattern"/>
            </v:oval>
            <v:oval id="_x0000_s1097" style="position:absolute;left:7503;top:9506;width:900;height:900" fillcolor="black" strokeweight="1.25pt">
              <v:fill r:id="rId9" o:title="10%" type="pattern"/>
            </v:oval>
            <v:oval id="_x0000_s1098" style="position:absolute;left:6243;top:9506;width:900;height:900" fillcolor="black" strokeweight="1.25pt">
              <v:fill r:id="rId9" o:title="10%" type="pattern"/>
            </v:oval>
            <v:group id="_x0000_s1099" style="position:absolute;left:3398;top:10766;width:480;height:1444" coordorigin="3578,10766" coordsize="480,1444">
              <v:shape id="_x0000_s1100" style="position:absolute;left:3643;top:11535;width:303;height:675" coordsize="303,675" path="m167,hdc232,22,250,23,272,90v5,46,31,170,,225c264,329,242,325,227,330v-35,10,-70,20,-105,30c93,447,99,486,17,540,12,555,,569,2,585v3,31,30,90,30,90hae" filled="f" strokeweight="1.75pt">
                <v:path arrowok="t"/>
              </v:shape>
              <v:oval id="_x0000_s1101" style="position:absolute;left:3578;top:10766;width:480;height:780" fillcolor="silver" strokeweight="1.25pt"/>
            </v:group>
            <v:group id="_x0000_s1102" style="position:absolute;left:4658;top:10766;width:480;height:1444" coordorigin="3578,10766" coordsize="480,1444">
              <v:shape id="_x0000_s1103" style="position:absolute;left:3643;top:11535;width:303;height:675" coordsize="303,675" path="m167,hdc232,22,250,23,272,90v5,46,31,170,,225c264,329,242,325,227,330v-35,10,-70,20,-105,30c93,447,99,486,17,540,12,555,,569,2,585v3,31,30,90,30,90hae" filled="f" strokeweight="1.75pt">
                <v:path arrowok="t"/>
              </v:shape>
              <v:oval id="_x0000_s1104" style="position:absolute;left:3578;top:10766;width:480;height:780" fillcolor="silver" strokeweight="1.25pt"/>
            </v:group>
            <v:group id="_x0000_s1105" style="position:absolute;left:6483;top:10766;width:480;height:1444" coordorigin="3578,10766" coordsize="480,1444">
              <v:shape id="_x0000_s1106" style="position:absolute;left:3643;top:11535;width:303;height:675" coordsize="303,675" path="m167,hdc232,22,250,23,272,90v5,46,31,170,,225c264,329,242,325,227,330v-35,10,-70,20,-105,30c93,447,99,486,17,540,12,555,,569,2,585v3,31,30,90,30,90hae" filled="f" strokeweight="1.75pt">
                <v:path arrowok="t"/>
              </v:shape>
              <v:oval id="_x0000_s1107" style="position:absolute;left:3578;top:10766;width:480;height:780" fillcolor="silver" strokeweight="1.25pt"/>
            </v:group>
            <v:group id="_x0000_s1108" style="position:absolute;left:7743;top:10766;width:480;height:1444" coordorigin="3578,10766" coordsize="480,1444">
              <v:shape id="_x0000_s1109" style="position:absolute;left:3643;top:11535;width:303;height:675" coordsize="303,675" path="m167,hdc232,22,250,23,272,90v5,46,31,170,,225c264,329,242,325,227,330v-35,10,-70,20,-105,30c93,447,99,486,17,540,12,555,,569,2,585v3,31,30,90,30,90hae" filled="f" strokeweight="1.75pt">
                <v:path arrowok="t"/>
              </v:shape>
              <v:oval id="_x0000_s1110" style="position:absolute;left:3578;top:10766;width:480;height:780" fillcolor="silver" strokeweight="1.25pt"/>
            </v:group>
            <v:line id="_x0000_s1111" style="position:absolute" from="5883,5366" to="5883,5906">
              <v:stroke endarrow="block"/>
            </v:line>
            <v:line id="_x0000_s1112" style="position:absolute" from="6243,6986" to="6963,7706">
              <v:stroke endarrow="block"/>
            </v:line>
            <v:line id="_x0000_s1113" style="position:absolute;flip:x" from="4623,6986" to="5343,7706">
              <v:stroke endarrow="block"/>
            </v:line>
            <v:line id="_x0000_s1114" style="position:absolute" from="7503,8786" to="7863,9326">
              <v:stroke endarrow="block"/>
            </v:line>
            <v:line id="_x0000_s1115" style="position:absolute" from="4623,8786" to="4983,9326">
              <v:stroke endarrow="block"/>
            </v:line>
            <v:line id="_x0000_s1116" style="position:absolute;flip:x" from="3723,8786" to="4083,9326">
              <v:stroke endarrow="block"/>
            </v:line>
            <v:line id="_x0000_s1117" style="position:absolute;flip:x" from="6783,8786" to="7143,9326">
              <v:stroke endarrow="block"/>
            </v:line>
            <v:rect id="_x0000_s1118" style="position:absolute;left:6603;top:6185;width:1800;height:540"/>
            <v:shape id="_x0000_s1119" type="#_x0000_t202" style="position:absolute;left:6603;top:4466;width:1980;height:540">
              <v:textbox>
                <w:txbxContent>
                  <w:p w:rsidR="0033078C" w:rsidRDefault="0033078C" w:rsidP="0033078C">
                    <w:proofErr w:type="spellStart"/>
                    <w:r>
                      <w:t>Spermatogonium</w:t>
                    </w:r>
                    <w:proofErr w:type="spellEnd"/>
                  </w:p>
                </w:txbxContent>
              </v:textbox>
            </v:shape>
            <v:shape id="_x0000_s1120" type="#_x0000_t202" style="position:absolute;left:6423;top:9689;width:540;height:540" filled="f" stroked="f">
              <v:textbox>
                <w:txbxContent>
                  <w:p w:rsidR="0033078C" w:rsidRDefault="0033078C" w:rsidP="0033078C">
                    <w:pPr>
                      <w:rPr>
                        <w:b/>
                      </w:rPr>
                    </w:pPr>
                  </w:p>
                </w:txbxContent>
              </v:textbox>
            </v:shape>
            <v:shape id="_x0000_s1121" type="#_x0000_t202" style="position:absolute;left:6423;top:10949;width:540;height:540" filled="f" stroked="f">
              <v:textbox>
                <w:txbxContent>
                  <w:p w:rsidR="0033078C" w:rsidRDefault="0033078C" w:rsidP="0033078C">
                    <w:pPr>
                      <w:rPr>
                        <w:b/>
                      </w:rPr>
                    </w:pPr>
                  </w:p>
                </w:txbxContent>
              </v:textbox>
            </v:shape>
            <v:shape id="_x0000_s1122" type="#_x0000_t202" style="position:absolute;left:6963;top:7889;width:540;height:540" filled="f" stroked="f">
              <v:textbox>
                <w:txbxContent>
                  <w:p w:rsidR="0033078C" w:rsidRDefault="0033078C" w:rsidP="0033078C">
                    <w:pPr>
                      <w:rPr>
                        <w:b/>
                      </w:rPr>
                    </w:pPr>
                    <w:r>
                      <w:rPr>
                        <w:b/>
                      </w:rPr>
                      <w:t>X</w:t>
                    </w:r>
                  </w:p>
                </w:txbxContent>
              </v:textbox>
            </v:shape>
            <v:shape id="_x0000_s1123" type="#_x0000_t202" style="position:absolute;left:5523;top:6269;width:540;height:540" filled="f" stroked="f">
              <v:textbox>
                <w:txbxContent>
                  <w:p w:rsidR="0033078C" w:rsidRDefault="0033078C" w:rsidP="0033078C">
                    <w:pPr>
                      <w:rPr>
                        <w:b/>
                      </w:rPr>
                    </w:pPr>
                    <w:r>
                      <w:rPr>
                        <w:b/>
                      </w:rPr>
                      <w:t>W</w:t>
                    </w:r>
                  </w:p>
                </w:txbxContent>
              </v:textbox>
            </v:shape>
            <v:rect id="_x0000_s1124" style="position:absolute;left:8078;top:7805;width:1800;height:540"/>
            <w10:wrap type="tight"/>
          </v:group>
        </w:pict>
      </w: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tabs>
          <w:tab w:val="clear" w:pos="4320"/>
          <w:tab w:val="clear" w:pos="8640"/>
        </w:tabs>
      </w:pPr>
    </w:p>
    <w:p w:rsidR="0033078C" w:rsidRDefault="0033078C" w:rsidP="0033078C">
      <w:pPr>
        <w:pStyle w:val="Header"/>
        <w:numPr>
          <w:ilvl w:val="0"/>
          <w:numId w:val="33"/>
        </w:numPr>
        <w:tabs>
          <w:tab w:val="clear" w:pos="4320"/>
          <w:tab w:val="clear" w:pos="8640"/>
        </w:tabs>
      </w:pPr>
      <w:r>
        <w:t>Write the name of the two cell types (W and X) in the boxes provided on the diagram. [2]</w:t>
      </w:r>
    </w:p>
    <w:p w:rsidR="0033078C" w:rsidRDefault="0033078C" w:rsidP="0033078C">
      <w:pPr>
        <w:pStyle w:val="Header"/>
        <w:tabs>
          <w:tab w:val="clear" w:pos="4320"/>
          <w:tab w:val="clear" w:pos="8640"/>
        </w:tabs>
      </w:pPr>
    </w:p>
    <w:p w:rsidR="0033078C" w:rsidRDefault="0033078C" w:rsidP="0033078C">
      <w:pPr>
        <w:pStyle w:val="Header"/>
        <w:numPr>
          <w:ilvl w:val="0"/>
          <w:numId w:val="33"/>
        </w:numPr>
        <w:tabs>
          <w:tab w:val="clear" w:pos="4320"/>
          <w:tab w:val="clear" w:pos="8640"/>
        </w:tabs>
      </w:pPr>
      <w:r>
        <w:t>Clearly indicate on the diagram when the first and second meiotic divisions occur. [2]</w:t>
      </w:r>
    </w:p>
    <w:p w:rsidR="0033078C" w:rsidRDefault="0033078C" w:rsidP="0033078C">
      <w:pPr>
        <w:pStyle w:val="Header"/>
        <w:tabs>
          <w:tab w:val="clear" w:pos="4320"/>
          <w:tab w:val="clear" w:pos="8640"/>
        </w:tabs>
      </w:pPr>
    </w:p>
    <w:p w:rsidR="00422254" w:rsidRDefault="00422254">
      <w:pPr>
        <w:pStyle w:val="Header"/>
        <w:tabs>
          <w:tab w:val="clear" w:pos="4320"/>
          <w:tab w:val="clear" w:pos="8640"/>
        </w:tabs>
      </w:pPr>
    </w:p>
    <w:p w:rsidR="00422254" w:rsidRDefault="00422254">
      <w:pPr>
        <w:pStyle w:val="Header"/>
        <w:tabs>
          <w:tab w:val="clear" w:pos="4320"/>
          <w:tab w:val="clear" w:pos="8640"/>
        </w:tabs>
      </w:pPr>
    </w:p>
    <w:p w:rsidR="00422254" w:rsidRDefault="00422254">
      <w:pPr>
        <w:pStyle w:val="Header"/>
        <w:tabs>
          <w:tab w:val="clear" w:pos="4320"/>
          <w:tab w:val="clear" w:pos="8640"/>
        </w:tabs>
      </w:pPr>
    </w:p>
    <w:p w:rsidR="00422254" w:rsidRDefault="00422254">
      <w:pPr>
        <w:pStyle w:val="Header"/>
        <w:tabs>
          <w:tab w:val="clear" w:pos="4320"/>
          <w:tab w:val="clear" w:pos="8640"/>
        </w:tabs>
      </w:pPr>
      <w:r>
        <w:t>1</w:t>
      </w:r>
      <w:r w:rsidR="006E382D">
        <w:t>6</w:t>
      </w:r>
      <w:r>
        <w:t>. Below is a section from a pamphlet that comes with a home pregnancy test.  Read it and then answer the questions that follow on the next page.</w:t>
      </w:r>
    </w:p>
    <w:p w:rsidR="00422254" w:rsidRDefault="00422254">
      <w:pPr>
        <w:pStyle w:val="Header"/>
        <w:tabs>
          <w:tab w:val="clear" w:pos="4320"/>
          <w:tab w:val="clear" w:pos="8640"/>
        </w:tabs>
      </w:pPr>
    </w:p>
    <w:p w:rsidR="00422254" w:rsidRDefault="00422254">
      <w:pPr>
        <w:pStyle w:val="Header"/>
        <w:tabs>
          <w:tab w:val="clear" w:pos="4320"/>
          <w:tab w:val="clear" w:pos="8640"/>
        </w:tabs>
      </w:pPr>
    </w:p>
    <w:p w:rsidR="00422254" w:rsidRDefault="009F3EDB">
      <w:pPr>
        <w:pStyle w:val="Header"/>
        <w:tabs>
          <w:tab w:val="clear" w:pos="4320"/>
          <w:tab w:val="clear" w:pos="8640"/>
        </w:tabs>
      </w:pPr>
      <w:r>
        <w:rPr>
          <w:noProof/>
          <w:lang w:eastAsia="en-AU"/>
        </w:rPr>
        <w:drawing>
          <wp:inline distT="0" distB="0" distL="0" distR="0">
            <wp:extent cx="5753100" cy="2667000"/>
            <wp:effectExtent l="19050" t="0" r="0" b="0"/>
            <wp:docPr id="3" name="Picture 3" descr="Pregnanc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nancy test"/>
                    <pic:cNvPicPr>
                      <a:picLocks noChangeAspect="1" noChangeArrowheads="1"/>
                    </pic:cNvPicPr>
                  </pic:nvPicPr>
                  <pic:blipFill>
                    <a:blip r:embed="rId10">
                      <a:lum bright="-12000" contrast="30000"/>
                    </a:blip>
                    <a:srcRect/>
                    <a:stretch>
                      <a:fillRect/>
                    </a:stretch>
                  </pic:blipFill>
                  <pic:spPr bwMode="auto">
                    <a:xfrm>
                      <a:off x="0" y="0"/>
                      <a:ext cx="5753100" cy="2667000"/>
                    </a:xfrm>
                    <a:prstGeom prst="rect">
                      <a:avLst/>
                    </a:prstGeom>
                    <a:noFill/>
                    <a:ln w="9525">
                      <a:noFill/>
                      <a:miter lim="800000"/>
                      <a:headEnd/>
                      <a:tailEnd/>
                    </a:ln>
                  </pic:spPr>
                </pic:pic>
              </a:graphicData>
            </a:graphic>
          </wp:inline>
        </w:drawing>
      </w:r>
    </w:p>
    <w:p w:rsidR="006E382D" w:rsidRDefault="006E382D">
      <w:pPr>
        <w:pStyle w:val="Header"/>
        <w:tabs>
          <w:tab w:val="clear" w:pos="4320"/>
          <w:tab w:val="clear" w:pos="8640"/>
        </w:tabs>
        <w:ind w:left="1440" w:hanging="720"/>
      </w:pPr>
    </w:p>
    <w:p w:rsidR="00FB25F7" w:rsidRDefault="00FB25F7">
      <w:pPr>
        <w:pStyle w:val="Header"/>
        <w:tabs>
          <w:tab w:val="clear" w:pos="4320"/>
          <w:tab w:val="clear" w:pos="8640"/>
        </w:tabs>
        <w:ind w:left="1440" w:hanging="720"/>
      </w:pPr>
    </w:p>
    <w:p w:rsidR="00422254" w:rsidRDefault="00422254">
      <w:pPr>
        <w:pStyle w:val="Header"/>
        <w:tabs>
          <w:tab w:val="clear" w:pos="4320"/>
          <w:tab w:val="clear" w:pos="8640"/>
        </w:tabs>
        <w:ind w:left="1440" w:hanging="720"/>
      </w:pPr>
      <w:r>
        <w:t>(</w:t>
      </w:r>
      <w:proofErr w:type="spellStart"/>
      <w:r>
        <w:t>i</w:t>
      </w:r>
      <w:proofErr w:type="spellEnd"/>
      <w:r>
        <w:t xml:space="preserve">) </w:t>
      </w:r>
      <w:r>
        <w:tab/>
        <w:t>The test claims to be 99% accurate in laboratory testing.  Give one reason why it may not be so accurate when used in the home. (1)</w:t>
      </w: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FB25F7" w:rsidRDefault="00FB25F7">
      <w:pPr>
        <w:pStyle w:val="Header"/>
        <w:tabs>
          <w:tab w:val="clear" w:pos="4320"/>
          <w:tab w:val="clear" w:pos="8640"/>
        </w:tabs>
        <w:ind w:firstLine="720"/>
      </w:pPr>
    </w:p>
    <w:p w:rsidR="00422254" w:rsidRDefault="00422254">
      <w:pPr>
        <w:pStyle w:val="Header"/>
        <w:tabs>
          <w:tab w:val="clear" w:pos="4320"/>
          <w:tab w:val="clear" w:pos="8640"/>
        </w:tabs>
        <w:ind w:firstLine="720"/>
      </w:pPr>
      <w:r>
        <w:t>(ii)</w:t>
      </w:r>
      <w:r>
        <w:tab/>
        <w:t xml:space="preserve">Explain why </w:t>
      </w:r>
      <w:proofErr w:type="gramStart"/>
      <w:r>
        <w:t>hCG</w:t>
      </w:r>
      <w:proofErr w:type="gramEnd"/>
      <w:r>
        <w:t xml:space="preserve"> is a reliable indicator that a woman is pregnant. (2)</w:t>
      </w: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FB25F7" w:rsidRDefault="00FB25F7">
      <w:pPr>
        <w:pStyle w:val="Header"/>
        <w:tabs>
          <w:tab w:val="clear" w:pos="4320"/>
          <w:tab w:val="clear" w:pos="8640"/>
        </w:tabs>
        <w:ind w:left="720"/>
      </w:pPr>
    </w:p>
    <w:p w:rsidR="00422254" w:rsidRDefault="00422254">
      <w:pPr>
        <w:pStyle w:val="Header"/>
        <w:tabs>
          <w:tab w:val="clear" w:pos="4320"/>
          <w:tab w:val="clear" w:pos="8640"/>
        </w:tabs>
        <w:ind w:left="720"/>
      </w:pPr>
      <w:r>
        <w:t>(ii)</w:t>
      </w:r>
      <w:r>
        <w:tab/>
        <w:t>Another section of the pamphlet (not included above) states that a pregnant woman should limit her consumption of alcohol.  Explain why this is good advice. (2)</w:t>
      </w: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422254" w:rsidRDefault="00422254">
      <w:pPr>
        <w:pBdr>
          <w:between w:val="single" w:sz="2" w:space="1" w:color="auto"/>
        </w:pBdr>
        <w:spacing w:after="120"/>
      </w:pPr>
    </w:p>
    <w:p w:rsidR="006E382D" w:rsidRDefault="006E382D">
      <w:pPr>
        <w:pStyle w:val="Header"/>
        <w:tabs>
          <w:tab w:val="clear" w:pos="4320"/>
          <w:tab w:val="clear" w:pos="8640"/>
        </w:tabs>
      </w:pPr>
    </w:p>
    <w:p w:rsidR="006E382D" w:rsidRDefault="006E382D">
      <w:pPr>
        <w:pStyle w:val="Header"/>
        <w:tabs>
          <w:tab w:val="clear" w:pos="4320"/>
          <w:tab w:val="clear" w:pos="8640"/>
        </w:tabs>
      </w:pPr>
    </w:p>
    <w:p w:rsidR="006E382D" w:rsidRDefault="006E382D">
      <w:pPr>
        <w:pStyle w:val="Header"/>
        <w:tabs>
          <w:tab w:val="clear" w:pos="4320"/>
          <w:tab w:val="clear" w:pos="8640"/>
        </w:tabs>
      </w:pPr>
    </w:p>
    <w:p w:rsidR="006E382D" w:rsidRDefault="006E382D">
      <w:pPr>
        <w:pStyle w:val="Header"/>
        <w:tabs>
          <w:tab w:val="clear" w:pos="4320"/>
          <w:tab w:val="clear" w:pos="8640"/>
        </w:tabs>
      </w:pPr>
    </w:p>
    <w:p w:rsidR="006E382D" w:rsidRDefault="006E382D" w:rsidP="006E382D">
      <w:pPr>
        <w:pStyle w:val="Header"/>
        <w:tabs>
          <w:tab w:val="clear" w:pos="4320"/>
          <w:tab w:val="clear" w:pos="8640"/>
        </w:tabs>
      </w:pPr>
    </w:p>
    <w:p w:rsidR="006E382D" w:rsidRDefault="00EC4527">
      <w:pPr>
        <w:pStyle w:val="Header"/>
        <w:tabs>
          <w:tab w:val="clear" w:pos="4320"/>
          <w:tab w:val="clear" w:pos="8640"/>
        </w:tabs>
      </w:pPr>
      <w:r>
        <w:t xml:space="preserve">17.  </w:t>
      </w:r>
      <w:r w:rsidR="009E7094">
        <w:t>Discuss the role of each of the following blood vessels</w:t>
      </w:r>
    </w:p>
    <w:p w:rsidR="009E7094" w:rsidRDefault="009E7094" w:rsidP="00EC4527">
      <w:pPr>
        <w:pStyle w:val="Header"/>
        <w:numPr>
          <w:ilvl w:val="0"/>
          <w:numId w:val="37"/>
        </w:numPr>
        <w:tabs>
          <w:tab w:val="clear" w:pos="4320"/>
          <w:tab w:val="clear" w:pos="8640"/>
        </w:tabs>
      </w:pPr>
      <w:r>
        <w:t>Umbilical artery</w:t>
      </w:r>
    </w:p>
    <w:p w:rsidR="009E7094" w:rsidRDefault="009E7094" w:rsidP="00EC4527">
      <w:pPr>
        <w:pStyle w:val="Header"/>
        <w:numPr>
          <w:ilvl w:val="0"/>
          <w:numId w:val="37"/>
        </w:numPr>
        <w:tabs>
          <w:tab w:val="clear" w:pos="4320"/>
          <w:tab w:val="clear" w:pos="8640"/>
        </w:tabs>
      </w:pPr>
      <w:proofErr w:type="spellStart"/>
      <w:r>
        <w:t>Ductus</w:t>
      </w:r>
      <w:proofErr w:type="spellEnd"/>
      <w:r>
        <w:t xml:space="preserve"> </w:t>
      </w:r>
      <w:proofErr w:type="spellStart"/>
      <w:r>
        <w:t>arteriosus</w:t>
      </w:r>
      <w:proofErr w:type="spellEnd"/>
      <w:r w:rsidR="00EC4527">
        <w:t xml:space="preserve"> (2)</w:t>
      </w: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EC4527" w:rsidRDefault="00EC4527" w:rsidP="00EC4527">
      <w:pPr>
        <w:pBdr>
          <w:between w:val="single" w:sz="2" w:space="1" w:color="auto"/>
        </w:pBdr>
        <w:spacing w:after="120"/>
      </w:pPr>
    </w:p>
    <w:p w:rsidR="006E382D" w:rsidRDefault="006E382D">
      <w:pPr>
        <w:pStyle w:val="Header"/>
        <w:tabs>
          <w:tab w:val="clear" w:pos="4320"/>
          <w:tab w:val="clear" w:pos="8640"/>
        </w:tabs>
      </w:pPr>
    </w:p>
    <w:p w:rsidR="006E382D" w:rsidRDefault="006E382D">
      <w:pPr>
        <w:pStyle w:val="Header"/>
        <w:tabs>
          <w:tab w:val="clear" w:pos="4320"/>
          <w:tab w:val="clear" w:pos="8640"/>
        </w:tabs>
      </w:pPr>
    </w:p>
    <w:p w:rsidR="00422254" w:rsidRDefault="00422254"/>
    <w:p w:rsidR="00422254" w:rsidRDefault="00422254">
      <w:pPr>
        <w:pStyle w:val="Header"/>
        <w:tabs>
          <w:tab w:val="clear" w:pos="4320"/>
          <w:tab w:val="clear" w:pos="8640"/>
        </w:tabs>
      </w:pPr>
    </w:p>
    <w:p w:rsidR="00422254" w:rsidRDefault="00422254"/>
    <w:p w:rsidR="00422254" w:rsidRDefault="00422254"/>
    <w:p w:rsidR="00753753" w:rsidRDefault="00753753">
      <w:pPr>
        <w:jc w:val="center"/>
      </w:pPr>
    </w:p>
    <w:sectPr w:rsidR="00753753">
      <w:headerReference w:type="even" r:id="rId11"/>
      <w:headerReference w:type="default" r:id="rId12"/>
      <w:pgSz w:w="11907" w:h="16840" w:code="9"/>
      <w:pgMar w:top="1440" w:right="1418" w:bottom="1440" w:left="141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0970" w:rsidRDefault="00000970">
      <w:r>
        <w:separator/>
      </w:r>
    </w:p>
  </w:endnote>
  <w:endnote w:type="continuationSeparator" w:id="1">
    <w:p w:rsidR="00000970" w:rsidRDefault="000009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0970" w:rsidRDefault="00000970">
      <w:r>
        <w:separator/>
      </w:r>
    </w:p>
  </w:footnote>
  <w:footnote w:type="continuationSeparator" w:id="1">
    <w:p w:rsidR="00000970" w:rsidRDefault="000009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54" w:rsidRDefault="0042225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22254" w:rsidRDefault="00422254">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54" w:rsidRDefault="00422254">
    <w:pPr>
      <w:pStyle w:val="Header"/>
      <w:framePr w:wrap="around" w:vAnchor="text" w:hAnchor="margin" w:xAlign="right" w:y="1"/>
      <w:rPr>
        <w:rStyle w:val="PageNumber"/>
        <w:sz w:val="20"/>
      </w:rPr>
    </w:pPr>
    <w:r>
      <w:rPr>
        <w:rStyle w:val="PageNumber"/>
        <w:sz w:val="20"/>
      </w:rPr>
      <w:fldChar w:fldCharType="begin"/>
    </w:r>
    <w:r>
      <w:rPr>
        <w:rStyle w:val="PageNumber"/>
        <w:sz w:val="20"/>
      </w:rPr>
      <w:instrText xml:space="preserve">PAGE  </w:instrText>
    </w:r>
    <w:r>
      <w:rPr>
        <w:rStyle w:val="PageNumber"/>
        <w:sz w:val="20"/>
      </w:rPr>
      <w:fldChar w:fldCharType="separate"/>
    </w:r>
    <w:r w:rsidR="006B4DC2">
      <w:rPr>
        <w:rStyle w:val="PageNumber"/>
        <w:noProof/>
        <w:sz w:val="20"/>
      </w:rPr>
      <w:t>2</w:t>
    </w:r>
    <w:r>
      <w:rPr>
        <w:rStyle w:val="PageNumber"/>
        <w:sz w:val="20"/>
      </w:rPr>
      <w:fldChar w:fldCharType="end"/>
    </w:r>
  </w:p>
  <w:p w:rsidR="00422254" w:rsidRDefault="00422254" w:rsidP="006B4DC2">
    <w:pPr>
      <w:pStyle w:val="Header"/>
      <w:pBdr>
        <w:between w:val="single" w:sz="4" w:space="1" w:color="auto"/>
      </w:pBdr>
      <w:ind w:right="360"/>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2532D"/>
    <w:multiLevelType w:val="hybridMultilevel"/>
    <w:tmpl w:val="6908CFE8"/>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C471EEA"/>
    <w:multiLevelType w:val="hybridMultilevel"/>
    <w:tmpl w:val="3CEED818"/>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0E2C6222"/>
    <w:multiLevelType w:val="hybridMultilevel"/>
    <w:tmpl w:val="DC94CBA0"/>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9463C62"/>
    <w:multiLevelType w:val="hybridMultilevel"/>
    <w:tmpl w:val="70747C6A"/>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BAB3754"/>
    <w:multiLevelType w:val="hybridMultilevel"/>
    <w:tmpl w:val="B3763E70"/>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C804EA"/>
    <w:multiLevelType w:val="hybridMultilevel"/>
    <w:tmpl w:val="5B287380"/>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8CB39E5"/>
    <w:multiLevelType w:val="hybridMultilevel"/>
    <w:tmpl w:val="8CF29B8C"/>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97353F5"/>
    <w:multiLevelType w:val="hybridMultilevel"/>
    <w:tmpl w:val="676653BC"/>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2C9330C9"/>
    <w:multiLevelType w:val="hybridMultilevel"/>
    <w:tmpl w:val="716A4998"/>
    <w:lvl w:ilvl="0" w:tplc="E19472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EA581C"/>
    <w:multiLevelType w:val="hybridMultilevel"/>
    <w:tmpl w:val="48322A18"/>
    <w:lvl w:ilvl="0" w:tplc="1ED05BC0">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720"/>
        </w:tabs>
        <w:ind w:left="720" w:hanging="360"/>
      </w:pPr>
    </w:lvl>
    <w:lvl w:ilvl="2" w:tplc="0C09001B" w:tentative="1">
      <w:start w:val="1"/>
      <w:numFmt w:val="lowerRoman"/>
      <w:lvlText w:val="%3."/>
      <w:lvlJc w:val="right"/>
      <w:pPr>
        <w:tabs>
          <w:tab w:val="num" w:pos="1440"/>
        </w:tabs>
        <w:ind w:left="1440" w:hanging="180"/>
      </w:pPr>
    </w:lvl>
    <w:lvl w:ilvl="3" w:tplc="0C09000F" w:tentative="1">
      <w:start w:val="1"/>
      <w:numFmt w:val="decimal"/>
      <w:lvlText w:val="%4."/>
      <w:lvlJc w:val="left"/>
      <w:pPr>
        <w:tabs>
          <w:tab w:val="num" w:pos="2160"/>
        </w:tabs>
        <w:ind w:left="2160" w:hanging="360"/>
      </w:pPr>
    </w:lvl>
    <w:lvl w:ilvl="4" w:tplc="0C090019" w:tentative="1">
      <w:start w:val="1"/>
      <w:numFmt w:val="lowerLetter"/>
      <w:lvlText w:val="%5."/>
      <w:lvlJc w:val="left"/>
      <w:pPr>
        <w:tabs>
          <w:tab w:val="num" w:pos="2880"/>
        </w:tabs>
        <w:ind w:left="2880" w:hanging="360"/>
      </w:pPr>
    </w:lvl>
    <w:lvl w:ilvl="5" w:tplc="0C09001B" w:tentative="1">
      <w:start w:val="1"/>
      <w:numFmt w:val="lowerRoman"/>
      <w:lvlText w:val="%6."/>
      <w:lvlJc w:val="right"/>
      <w:pPr>
        <w:tabs>
          <w:tab w:val="num" w:pos="3600"/>
        </w:tabs>
        <w:ind w:left="3600" w:hanging="180"/>
      </w:pPr>
    </w:lvl>
    <w:lvl w:ilvl="6" w:tplc="0C09000F" w:tentative="1">
      <w:start w:val="1"/>
      <w:numFmt w:val="decimal"/>
      <w:lvlText w:val="%7."/>
      <w:lvlJc w:val="left"/>
      <w:pPr>
        <w:tabs>
          <w:tab w:val="num" w:pos="4320"/>
        </w:tabs>
        <w:ind w:left="4320" w:hanging="360"/>
      </w:pPr>
    </w:lvl>
    <w:lvl w:ilvl="7" w:tplc="0C090019" w:tentative="1">
      <w:start w:val="1"/>
      <w:numFmt w:val="lowerLetter"/>
      <w:lvlText w:val="%8."/>
      <w:lvlJc w:val="left"/>
      <w:pPr>
        <w:tabs>
          <w:tab w:val="num" w:pos="5040"/>
        </w:tabs>
        <w:ind w:left="5040" w:hanging="360"/>
      </w:pPr>
    </w:lvl>
    <w:lvl w:ilvl="8" w:tplc="0C09001B" w:tentative="1">
      <w:start w:val="1"/>
      <w:numFmt w:val="lowerRoman"/>
      <w:lvlText w:val="%9."/>
      <w:lvlJc w:val="right"/>
      <w:pPr>
        <w:tabs>
          <w:tab w:val="num" w:pos="5760"/>
        </w:tabs>
        <w:ind w:left="5760" w:hanging="180"/>
      </w:pPr>
    </w:lvl>
  </w:abstractNum>
  <w:abstractNum w:abstractNumId="10">
    <w:nsid w:val="329F2D1A"/>
    <w:multiLevelType w:val="hybridMultilevel"/>
    <w:tmpl w:val="E124C20A"/>
    <w:lvl w:ilvl="0" w:tplc="0C090001">
      <w:start w:val="1"/>
      <w:numFmt w:val="bullet"/>
      <w:lvlText w:val=""/>
      <w:lvlJc w:val="left"/>
      <w:pPr>
        <w:tabs>
          <w:tab w:val="num" w:pos="3240"/>
        </w:tabs>
        <w:ind w:left="3240" w:hanging="360"/>
      </w:pPr>
      <w:rPr>
        <w:rFonts w:ascii="Symbol" w:hAnsi="Symbol" w:hint="default"/>
      </w:rPr>
    </w:lvl>
    <w:lvl w:ilvl="1" w:tplc="0C090003" w:tentative="1">
      <w:start w:val="1"/>
      <w:numFmt w:val="bullet"/>
      <w:lvlText w:val="o"/>
      <w:lvlJc w:val="left"/>
      <w:pPr>
        <w:tabs>
          <w:tab w:val="num" w:pos="3960"/>
        </w:tabs>
        <w:ind w:left="3960" w:hanging="360"/>
      </w:pPr>
      <w:rPr>
        <w:rFonts w:ascii="Courier New" w:hAnsi="Courier New" w:cs="Courier New" w:hint="default"/>
      </w:rPr>
    </w:lvl>
    <w:lvl w:ilvl="2" w:tplc="0C090005" w:tentative="1">
      <w:start w:val="1"/>
      <w:numFmt w:val="bullet"/>
      <w:lvlText w:val=""/>
      <w:lvlJc w:val="left"/>
      <w:pPr>
        <w:tabs>
          <w:tab w:val="num" w:pos="4680"/>
        </w:tabs>
        <w:ind w:left="4680" w:hanging="360"/>
      </w:pPr>
      <w:rPr>
        <w:rFonts w:ascii="Wingdings" w:hAnsi="Wingdings" w:hint="default"/>
      </w:rPr>
    </w:lvl>
    <w:lvl w:ilvl="3" w:tplc="0C090001" w:tentative="1">
      <w:start w:val="1"/>
      <w:numFmt w:val="bullet"/>
      <w:lvlText w:val=""/>
      <w:lvlJc w:val="left"/>
      <w:pPr>
        <w:tabs>
          <w:tab w:val="num" w:pos="5400"/>
        </w:tabs>
        <w:ind w:left="5400" w:hanging="360"/>
      </w:pPr>
      <w:rPr>
        <w:rFonts w:ascii="Symbol" w:hAnsi="Symbol" w:hint="default"/>
      </w:rPr>
    </w:lvl>
    <w:lvl w:ilvl="4" w:tplc="0C090003" w:tentative="1">
      <w:start w:val="1"/>
      <w:numFmt w:val="bullet"/>
      <w:lvlText w:val="o"/>
      <w:lvlJc w:val="left"/>
      <w:pPr>
        <w:tabs>
          <w:tab w:val="num" w:pos="6120"/>
        </w:tabs>
        <w:ind w:left="6120" w:hanging="360"/>
      </w:pPr>
      <w:rPr>
        <w:rFonts w:ascii="Courier New" w:hAnsi="Courier New" w:cs="Courier New" w:hint="default"/>
      </w:rPr>
    </w:lvl>
    <w:lvl w:ilvl="5" w:tplc="0C090005" w:tentative="1">
      <w:start w:val="1"/>
      <w:numFmt w:val="bullet"/>
      <w:lvlText w:val=""/>
      <w:lvlJc w:val="left"/>
      <w:pPr>
        <w:tabs>
          <w:tab w:val="num" w:pos="6840"/>
        </w:tabs>
        <w:ind w:left="6840" w:hanging="360"/>
      </w:pPr>
      <w:rPr>
        <w:rFonts w:ascii="Wingdings" w:hAnsi="Wingdings" w:hint="default"/>
      </w:rPr>
    </w:lvl>
    <w:lvl w:ilvl="6" w:tplc="0C090001" w:tentative="1">
      <w:start w:val="1"/>
      <w:numFmt w:val="bullet"/>
      <w:lvlText w:val=""/>
      <w:lvlJc w:val="left"/>
      <w:pPr>
        <w:tabs>
          <w:tab w:val="num" w:pos="7560"/>
        </w:tabs>
        <w:ind w:left="7560" w:hanging="360"/>
      </w:pPr>
      <w:rPr>
        <w:rFonts w:ascii="Symbol" w:hAnsi="Symbol" w:hint="default"/>
      </w:rPr>
    </w:lvl>
    <w:lvl w:ilvl="7" w:tplc="0C090003" w:tentative="1">
      <w:start w:val="1"/>
      <w:numFmt w:val="bullet"/>
      <w:lvlText w:val="o"/>
      <w:lvlJc w:val="left"/>
      <w:pPr>
        <w:tabs>
          <w:tab w:val="num" w:pos="8280"/>
        </w:tabs>
        <w:ind w:left="8280" w:hanging="360"/>
      </w:pPr>
      <w:rPr>
        <w:rFonts w:ascii="Courier New" w:hAnsi="Courier New" w:cs="Courier New" w:hint="default"/>
      </w:rPr>
    </w:lvl>
    <w:lvl w:ilvl="8" w:tplc="0C090005" w:tentative="1">
      <w:start w:val="1"/>
      <w:numFmt w:val="bullet"/>
      <w:lvlText w:val=""/>
      <w:lvlJc w:val="left"/>
      <w:pPr>
        <w:tabs>
          <w:tab w:val="num" w:pos="9000"/>
        </w:tabs>
        <w:ind w:left="9000" w:hanging="360"/>
      </w:pPr>
      <w:rPr>
        <w:rFonts w:ascii="Wingdings" w:hAnsi="Wingdings" w:hint="default"/>
      </w:rPr>
    </w:lvl>
  </w:abstractNum>
  <w:abstractNum w:abstractNumId="11">
    <w:nsid w:val="341B2721"/>
    <w:multiLevelType w:val="hybridMultilevel"/>
    <w:tmpl w:val="943410B4"/>
    <w:lvl w:ilvl="0" w:tplc="89169AA2">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3B8E75E1"/>
    <w:multiLevelType w:val="hybridMultilevel"/>
    <w:tmpl w:val="F93C1B4E"/>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BF266B6"/>
    <w:multiLevelType w:val="multilevel"/>
    <w:tmpl w:val="4560E1F4"/>
    <w:lvl w:ilvl="0">
      <w:start w:val="1"/>
      <w:numFmt w:val="upperLetter"/>
      <w:pStyle w:val="Heading6"/>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
    <w:nsid w:val="3DF34CC1"/>
    <w:multiLevelType w:val="hybridMultilevel"/>
    <w:tmpl w:val="4986EE98"/>
    <w:lvl w:ilvl="0" w:tplc="FFFFFFFF">
      <w:start w:val="1"/>
      <w:numFmt w:val="decimal"/>
      <w:lvlText w:val="%1."/>
      <w:lvlJc w:val="left"/>
      <w:pPr>
        <w:tabs>
          <w:tab w:val="num" w:pos="360"/>
        </w:tabs>
        <w:ind w:left="360" w:hanging="360"/>
      </w:pPr>
      <w:rPr>
        <w:rFonts w:hint="default"/>
      </w:rPr>
    </w:lvl>
    <w:lvl w:ilvl="1" w:tplc="FFFFFFFF">
      <w:start w:val="1"/>
      <w:numFmt w:val="upperLetter"/>
      <w:lvlText w:val="%2."/>
      <w:lvlJc w:val="left"/>
      <w:pPr>
        <w:tabs>
          <w:tab w:val="num" w:pos="1080"/>
        </w:tabs>
        <w:ind w:left="1080" w:hanging="360"/>
      </w:pPr>
      <w:rPr>
        <w:rFonts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5">
    <w:nsid w:val="4768233A"/>
    <w:multiLevelType w:val="hybridMultilevel"/>
    <w:tmpl w:val="1C1EF0F2"/>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A1843B0"/>
    <w:multiLevelType w:val="hybridMultilevel"/>
    <w:tmpl w:val="CFAEE9FE"/>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4F3A3663"/>
    <w:multiLevelType w:val="hybridMultilevel"/>
    <w:tmpl w:val="893C2E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F7175D5"/>
    <w:multiLevelType w:val="hybridMultilevel"/>
    <w:tmpl w:val="864C8E5E"/>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4F7C1293"/>
    <w:multiLevelType w:val="hybridMultilevel"/>
    <w:tmpl w:val="8DA0D6E8"/>
    <w:lvl w:ilvl="0" w:tplc="6268907E">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0">
    <w:nsid w:val="5118587F"/>
    <w:multiLevelType w:val="hybridMultilevel"/>
    <w:tmpl w:val="AB36D13C"/>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5164306F"/>
    <w:multiLevelType w:val="hybridMultilevel"/>
    <w:tmpl w:val="C2E0843E"/>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52710A3D"/>
    <w:multiLevelType w:val="hybridMultilevel"/>
    <w:tmpl w:val="E946B244"/>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2B06C3C"/>
    <w:multiLevelType w:val="hybridMultilevel"/>
    <w:tmpl w:val="FDBEF020"/>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2C81417"/>
    <w:multiLevelType w:val="hybridMultilevel"/>
    <w:tmpl w:val="A09C31E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7D01B30"/>
    <w:multiLevelType w:val="hybridMultilevel"/>
    <w:tmpl w:val="655876F2"/>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6">
    <w:nsid w:val="5CCB29D8"/>
    <w:multiLevelType w:val="hybridMultilevel"/>
    <w:tmpl w:val="12A6B7C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13460F6"/>
    <w:multiLevelType w:val="hybridMultilevel"/>
    <w:tmpl w:val="164A8A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35A40AC"/>
    <w:multiLevelType w:val="hybridMultilevel"/>
    <w:tmpl w:val="84565FB2"/>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66121A55"/>
    <w:multiLevelType w:val="hybridMultilevel"/>
    <w:tmpl w:val="AFA030A8"/>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73C3AF6"/>
    <w:multiLevelType w:val="multilevel"/>
    <w:tmpl w:val="F222C372"/>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1800"/>
        </w:tabs>
        <w:ind w:left="1800" w:hanging="360"/>
      </w:pPr>
    </w:lvl>
    <w:lvl w:ilvl="4">
      <w:start w:val="1"/>
      <w:numFmt w:val="lowerLetter"/>
      <w:lvlText w:val="%5."/>
      <w:lvlJc w:val="left"/>
      <w:pPr>
        <w:tabs>
          <w:tab w:val="num" w:pos="2520"/>
        </w:tabs>
        <w:ind w:left="2520" w:hanging="360"/>
      </w:pPr>
    </w:lvl>
    <w:lvl w:ilvl="5">
      <w:start w:val="1"/>
      <w:numFmt w:val="lowerRoman"/>
      <w:lvlText w:val="%6."/>
      <w:lvlJc w:val="right"/>
      <w:pPr>
        <w:tabs>
          <w:tab w:val="num" w:pos="3240"/>
        </w:tabs>
        <w:ind w:left="3240" w:hanging="180"/>
      </w:pPr>
    </w:lvl>
    <w:lvl w:ilvl="6">
      <w:start w:val="1"/>
      <w:numFmt w:val="decimal"/>
      <w:lvlText w:val="%7."/>
      <w:lvlJc w:val="left"/>
      <w:pPr>
        <w:tabs>
          <w:tab w:val="num" w:pos="3960"/>
        </w:tabs>
        <w:ind w:left="3960" w:hanging="360"/>
      </w:pPr>
    </w:lvl>
    <w:lvl w:ilvl="7">
      <w:start w:val="1"/>
      <w:numFmt w:val="lowerLetter"/>
      <w:lvlText w:val="%8."/>
      <w:lvlJc w:val="left"/>
      <w:pPr>
        <w:tabs>
          <w:tab w:val="num" w:pos="4680"/>
        </w:tabs>
        <w:ind w:left="4680" w:hanging="360"/>
      </w:pPr>
    </w:lvl>
    <w:lvl w:ilvl="8">
      <w:start w:val="1"/>
      <w:numFmt w:val="lowerRoman"/>
      <w:lvlText w:val="%9."/>
      <w:lvlJc w:val="right"/>
      <w:pPr>
        <w:tabs>
          <w:tab w:val="num" w:pos="5400"/>
        </w:tabs>
        <w:ind w:left="5400" w:hanging="180"/>
      </w:pPr>
    </w:lvl>
  </w:abstractNum>
  <w:abstractNum w:abstractNumId="31">
    <w:nsid w:val="6FD9205F"/>
    <w:multiLevelType w:val="hybridMultilevel"/>
    <w:tmpl w:val="73AC0D82"/>
    <w:lvl w:ilvl="0" w:tplc="AB042D4E">
      <w:start w:val="16"/>
      <w:numFmt w:val="decimal"/>
      <w:lvlText w:val="%1."/>
      <w:lvlJc w:val="left"/>
      <w:pPr>
        <w:tabs>
          <w:tab w:val="num" w:pos="420"/>
        </w:tabs>
        <w:ind w:left="420" w:hanging="420"/>
      </w:pPr>
      <w:rPr>
        <w:rFonts w:hint="default"/>
      </w:rPr>
    </w:lvl>
    <w:lvl w:ilvl="1" w:tplc="A0A67B4E">
      <w:start w:val="1"/>
      <w:numFmt w:val="lowerRoman"/>
      <w:lvlText w:val="(%2)"/>
      <w:lvlJc w:val="left"/>
      <w:pPr>
        <w:tabs>
          <w:tab w:val="num" w:pos="1440"/>
        </w:tabs>
        <w:ind w:left="144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4291A73"/>
    <w:multiLevelType w:val="hybridMultilevel"/>
    <w:tmpl w:val="893C2E2E"/>
    <w:lvl w:ilvl="0" w:tplc="5EBCB4B6">
      <w:start w:val="1"/>
      <w:numFmt w:val="upp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86642E5"/>
    <w:multiLevelType w:val="hybridMultilevel"/>
    <w:tmpl w:val="2BC47FAE"/>
    <w:lvl w:ilvl="0" w:tplc="E1947214">
      <w:start w:val="1"/>
      <w:numFmt w:val="lowerRoman"/>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nsid w:val="7B5A1070"/>
    <w:multiLevelType w:val="hybridMultilevel"/>
    <w:tmpl w:val="BB240CE8"/>
    <w:lvl w:ilvl="0" w:tplc="5EBCB4B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CC566E1"/>
    <w:multiLevelType w:val="hybridMultilevel"/>
    <w:tmpl w:val="D084DDBC"/>
    <w:lvl w:ilvl="0" w:tplc="E19472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CDD7113"/>
    <w:multiLevelType w:val="hybridMultilevel"/>
    <w:tmpl w:val="5112B490"/>
    <w:lvl w:ilvl="0" w:tplc="5EBCB4B6">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3"/>
  </w:num>
  <w:num w:numId="3">
    <w:abstractNumId w:val="15"/>
  </w:num>
  <w:num w:numId="4">
    <w:abstractNumId w:val="4"/>
  </w:num>
  <w:num w:numId="5">
    <w:abstractNumId w:val="23"/>
  </w:num>
  <w:num w:numId="6">
    <w:abstractNumId w:val="22"/>
  </w:num>
  <w:num w:numId="7">
    <w:abstractNumId w:val="6"/>
  </w:num>
  <w:num w:numId="8">
    <w:abstractNumId w:val="36"/>
  </w:num>
  <w:num w:numId="9">
    <w:abstractNumId w:val="19"/>
  </w:num>
  <w:num w:numId="10">
    <w:abstractNumId w:val="12"/>
  </w:num>
  <w:num w:numId="11">
    <w:abstractNumId w:val="0"/>
  </w:num>
  <w:num w:numId="12">
    <w:abstractNumId w:val="35"/>
  </w:num>
  <w:num w:numId="13">
    <w:abstractNumId w:val="1"/>
  </w:num>
  <w:num w:numId="14">
    <w:abstractNumId w:val="27"/>
  </w:num>
  <w:num w:numId="15">
    <w:abstractNumId w:val="8"/>
  </w:num>
  <w:num w:numId="16">
    <w:abstractNumId w:val="26"/>
  </w:num>
  <w:num w:numId="17">
    <w:abstractNumId w:val="33"/>
  </w:num>
  <w:num w:numId="18">
    <w:abstractNumId w:val="28"/>
  </w:num>
  <w:num w:numId="19">
    <w:abstractNumId w:val="21"/>
  </w:num>
  <w:num w:numId="20">
    <w:abstractNumId w:val="17"/>
  </w:num>
  <w:num w:numId="21">
    <w:abstractNumId w:val="32"/>
  </w:num>
  <w:num w:numId="22">
    <w:abstractNumId w:val="25"/>
  </w:num>
  <w:num w:numId="23">
    <w:abstractNumId w:val="18"/>
  </w:num>
  <w:num w:numId="24">
    <w:abstractNumId w:val="2"/>
  </w:num>
  <w:num w:numId="25">
    <w:abstractNumId w:val="7"/>
  </w:num>
  <w:num w:numId="26">
    <w:abstractNumId w:val="29"/>
  </w:num>
  <w:num w:numId="27">
    <w:abstractNumId w:val="34"/>
  </w:num>
  <w:num w:numId="28">
    <w:abstractNumId w:val="20"/>
  </w:num>
  <w:num w:numId="29">
    <w:abstractNumId w:val="31"/>
  </w:num>
  <w:num w:numId="30">
    <w:abstractNumId w:val="24"/>
  </w:num>
  <w:num w:numId="31">
    <w:abstractNumId w:val="13"/>
  </w:num>
  <w:num w:numId="32">
    <w:abstractNumId w:val="5"/>
  </w:num>
  <w:num w:numId="33">
    <w:abstractNumId w:val="11"/>
  </w:num>
  <w:num w:numId="34">
    <w:abstractNumId w:val="14"/>
  </w:num>
  <w:num w:numId="35">
    <w:abstractNumId w:val="9"/>
  </w:num>
  <w:num w:numId="36">
    <w:abstractNumId w:val="30"/>
  </w:num>
  <w:num w:numId="3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stylePaneFormatFilter w:val="3F01"/>
  <w:defaultTabStop w:val="720"/>
  <w:noPunctuationKerning/>
  <w:characterSpacingControl w:val="doNotCompress"/>
  <w:footnotePr>
    <w:footnote w:id="0"/>
    <w:footnote w:id="1"/>
  </w:footnotePr>
  <w:endnotePr>
    <w:endnote w:id="0"/>
    <w:endnote w:id="1"/>
  </w:endnotePr>
  <w:compat/>
  <w:rsids>
    <w:rsidRoot w:val="0033078C"/>
    <w:rsid w:val="00000970"/>
    <w:rsid w:val="000C7A2B"/>
    <w:rsid w:val="0033078C"/>
    <w:rsid w:val="00356B9E"/>
    <w:rsid w:val="00422254"/>
    <w:rsid w:val="005D729A"/>
    <w:rsid w:val="006B4DC2"/>
    <w:rsid w:val="006E382D"/>
    <w:rsid w:val="00753753"/>
    <w:rsid w:val="009E7094"/>
    <w:rsid w:val="009F3EDB"/>
    <w:rsid w:val="00B6188C"/>
    <w:rsid w:val="00CF4F24"/>
    <w:rsid w:val="00E13832"/>
    <w:rsid w:val="00EC4527"/>
    <w:rsid w:val="00FB25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paragraph" w:styleId="Heading2">
    <w:name w:val="heading 2"/>
    <w:basedOn w:val="Normal"/>
    <w:next w:val="Normal"/>
    <w:qFormat/>
    <w:pPr>
      <w:keepNext/>
      <w:jc w:val="center"/>
      <w:outlineLvl w:val="1"/>
    </w:pPr>
    <w:rPr>
      <w:b/>
      <w:bCs/>
      <w:sz w:val="36"/>
    </w:rPr>
  </w:style>
  <w:style w:type="paragraph" w:styleId="Heading3">
    <w:name w:val="heading 3"/>
    <w:basedOn w:val="Normal"/>
    <w:next w:val="Normal"/>
    <w:qFormat/>
    <w:pPr>
      <w:keepNext/>
      <w:ind w:left="3780" w:firstLine="540"/>
      <w:outlineLvl w:val="2"/>
    </w:pPr>
    <w:rPr>
      <w:sz w:val="28"/>
      <w:u w:val="single"/>
    </w:rPr>
  </w:style>
  <w:style w:type="paragraph" w:styleId="Heading4">
    <w:name w:val="heading 4"/>
    <w:basedOn w:val="Normal"/>
    <w:next w:val="Normal"/>
    <w:qFormat/>
    <w:pPr>
      <w:keepNext/>
      <w:jc w:val="center"/>
      <w:outlineLvl w:val="3"/>
    </w:pPr>
    <w:rPr>
      <w:sz w:val="36"/>
    </w:rPr>
  </w:style>
  <w:style w:type="paragraph" w:styleId="Heading5">
    <w:name w:val="heading 5"/>
    <w:basedOn w:val="Normal"/>
    <w:next w:val="Normal"/>
    <w:qFormat/>
    <w:pPr>
      <w:keepNext/>
      <w:outlineLvl w:val="4"/>
    </w:pPr>
    <w:rPr>
      <w:b/>
      <w:bCs/>
      <w:sz w:val="36"/>
    </w:rPr>
  </w:style>
  <w:style w:type="paragraph" w:styleId="Heading6">
    <w:name w:val="heading 6"/>
    <w:basedOn w:val="Normal"/>
    <w:next w:val="Normal"/>
    <w:qFormat/>
    <w:pPr>
      <w:keepNext/>
      <w:numPr>
        <w:numId w:val="31"/>
      </w:numPr>
      <w:outlineLvl w:val="5"/>
    </w:pPr>
    <w:rPr>
      <w:i/>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6B4DC2"/>
    <w:rPr>
      <w:rFonts w:ascii="Tahoma" w:hAnsi="Tahoma" w:cs="Tahoma"/>
      <w:sz w:val="16"/>
      <w:szCs w:val="16"/>
    </w:rPr>
  </w:style>
  <w:style w:type="character" w:customStyle="1" w:styleId="BalloonTextChar">
    <w:name w:val="Balloon Text Char"/>
    <w:basedOn w:val="DefaultParagraphFont"/>
    <w:link w:val="BalloonText"/>
    <w:rsid w:val="006B4DC2"/>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676</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Brian Hunt</dc:creator>
  <cp:keywords/>
  <dc:description/>
  <cp:lastModifiedBy>Steven Crocket</cp:lastModifiedBy>
  <cp:revision>3</cp:revision>
  <cp:lastPrinted>2006-08-04T03:01:00Z</cp:lastPrinted>
  <dcterms:created xsi:type="dcterms:W3CDTF">2009-09-11T07:35:00Z</dcterms:created>
  <dcterms:modified xsi:type="dcterms:W3CDTF">2009-09-11T07:37:00Z</dcterms:modified>
</cp:coreProperties>
</file>