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5F" w:rsidRDefault="00301F5F" w:rsidP="00301F5F">
      <w:pPr>
        <w:jc w:val="center"/>
        <w:rPr>
          <w:sz w:val="36"/>
        </w:rPr>
      </w:pPr>
    </w:p>
    <w:p w:rsidR="00301F5F" w:rsidRDefault="00301F5F" w:rsidP="00301F5F"/>
    <w:p w:rsidR="00301F5F" w:rsidRDefault="00301F5F" w:rsidP="00301F5F"/>
    <w:p w:rsidR="00301F5F" w:rsidRDefault="00301F5F" w:rsidP="00301F5F">
      <w:pPr>
        <w:pBdr>
          <w:top w:val="single" w:sz="4" w:space="1" w:color="auto"/>
          <w:left w:val="single" w:sz="4" w:space="4" w:color="auto"/>
          <w:bottom w:val="single" w:sz="4" w:space="1" w:color="auto"/>
          <w:right w:val="single" w:sz="4" w:space="4" w:color="auto"/>
        </w:pBdr>
      </w:pPr>
    </w:p>
    <w:p w:rsidR="00301F5F" w:rsidRPr="00966D3E" w:rsidRDefault="00301F5F" w:rsidP="00301F5F">
      <w:pPr>
        <w:pStyle w:val="Heading4"/>
        <w:pBdr>
          <w:top w:val="single" w:sz="4" w:space="1" w:color="auto"/>
          <w:left w:val="single" w:sz="4" w:space="4" w:color="auto"/>
          <w:bottom w:val="single" w:sz="4" w:space="1" w:color="auto"/>
          <w:right w:val="single" w:sz="4" w:space="4" w:color="auto"/>
        </w:pBdr>
        <w:jc w:val="center"/>
        <w:rPr>
          <w:rFonts w:asciiTheme="majorHAnsi" w:hAnsiTheme="majorHAnsi"/>
          <w:sz w:val="40"/>
        </w:rPr>
      </w:pPr>
      <w:r w:rsidRPr="00966D3E">
        <w:rPr>
          <w:rFonts w:asciiTheme="majorHAnsi" w:hAnsiTheme="majorHAnsi"/>
          <w:sz w:val="40"/>
        </w:rPr>
        <w:t xml:space="preserve">HUMAN BIOLOGICAL SCIENCES </w:t>
      </w:r>
      <w:r w:rsidR="00966D3E">
        <w:rPr>
          <w:rFonts w:asciiTheme="majorHAnsi" w:hAnsiTheme="majorHAnsi"/>
          <w:sz w:val="40"/>
        </w:rPr>
        <w:t xml:space="preserve">(STAGE </w:t>
      </w:r>
      <w:r w:rsidRPr="00966D3E">
        <w:rPr>
          <w:rFonts w:asciiTheme="majorHAnsi" w:hAnsiTheme="majorHAnsi"/>
          <w:sz w:val="40"/>
        </w:rPr>
        <w:t>2</w:t>
      </w:r>
      <w:r w:rsidR="00966D3E">
        <w:rPr>
          <w:rFonts w:asciiTheme="majorHAnsi" w:hAnsiTheme="majorHAnsi"/>
          <w:sz w:val="40"/>
        </w:rPr>
        <w:t>)</w:t>
      </w:r>
    </w:p>
    <w:p w:rsidR="00301F5F" w:rsidRDefault="00301F5F" w:rsidP="00301F5F">
      <w:pPr>
        <w:pBdr>
          <w:top w:val="single" w:sz="4" w:space="1" w:color="auto"/>
          <w:left w:val="single" w:sz="4" w:space="4" w:color="auto"/>
          <w:bottom w:val="single" w:sz="4" w:space="1" w:color="auto"/>
          <w:right w:val="single" w:sz="4" w:space="4" w:color="auto"/>
        </w:pBdr>
      </w:pPr>
    </w:p>
    <w:p w:rsidR="00301F5F" w:rsidRDefault="00301F5F" w:rsidP="00301F5F"/>
    <w:p w:rsidR="00301F5F" w:rsidRDefault="00301F5F" w:rsidP="00301F5F"/>
    <w:p w:rsidR="001B2CE4" w:rsidRDefault="001B2CE4" w:rsidP="00301F5F"/>
    <w:p w:rsidR="00301F5F" w:rsidRDefault="00301F5F" w:rsidP="00301F5F">
      <w:pPr>
        <w:pBdr>
          <w:top w:val="single" w:sz="4" w:space="1" w:color="auto"/>
          <w:left w:val="single" w:sz="4" w:space="4" w:color="auto"/>
          <w:bottom w:val="single" w:sz="4" w:space="1" w:color="auto"/>
          <w:right w:val="single" w:sz="4" w:space="10" w:color="auto"/>
        </w:pBdr>
        <w:ind w:left="900" w:right="971"/>
      </w:pPr>
    </w:p>
    <w:p w:rsidR="00301F5F" w:rsidRPr="00966D3E"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cs="Times New Roman"/>
          <w:b/>
          <w:sz w:val="32"/>
          <w:szCs w:val="32"/>
        </w:rPr>
      </w:pPr>
      <w:r w:rsidRPr="00966D3E">
        <w:rPr>
          <w:rFonts w:asciiTheme="majorHAnsi" w:hAnsiTheme="majorHAnsi" w:cs="Times New Roman"/>
          <w:b/>
          <w:sz w:val="32"/>
          <w:szCs w:val="32"/>
        </w:rPr>
        <w:t>FACTORS AFFE</w:t>
      </w:r>
      <w:r w:rsidR="00966D3E" w:rsidRPr="00966D3E">
        <w:rPr>
          <w:rFonts w:asciiTheme="majorHAnsi" w:hAnsiTheme="majorHAnsi" w:cs="Times New Roman"/>
          <w:b/>
          <w:sz w:val="32"/>
          <w:szCs w:val="32"/>
        </w:rPr>
        <w:t>C</w:t>
      </w:r>
      <w:r w:rsidRPr="00966D3E">
        <w:rPr>
          <w:rFonts w:asciiTheme="majorHAnsi" w:hAnsiTheme="majorHAnsi" w:cs="Times New Roman"/>
          <w:b/>
          <w:sz w:val="32"/>
          <w:szCs w:val="32"/>
        </w:rPr>
        <w:t>TING THE</w:t>
      </w:r>
    </w:p>
    <w:p w:rsidR="00301F5F" w:rsidRPr="00966D3E"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cs="Times New Roman"/>
          <w:b/>
          <w:sz w:val="32"/>
          <w:szCs w:val="32"/>
        </w:rPr>
      </w:pPr>
      <w:r w:rsidRPr="00966D3E">
        <w:rPr>
          <w:rFonts w:asciiTheme="majorHAnsi" w:hAnsiTheme="majorHAnsi" w:cs="Times New Roman"/>
          <w:b/>
          <w:sz w:val="32"/>
          <w:szCs w:val="32"/>
        </w:rPr>
        <w:t>RATE OF DIFFUSION</w:t>
      </w:r>
    </w:p>
    <w:p w:rsidR="00301F5F" w:rsidRPr="00301F5F"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imes New Roman" w:hAnsi="Times New Roman" w:cs="Times New Roman"/>
          <w:b/>
          <w:sz w:val="20"/>
          <w:szCs w:val="32"/>
        </w:rPr>
      </w:pPr>
    </w:p>
    <w:p w:rsidR="00301F5F" w:rsidRPr="00966D3E" w:rsidRDefault="00F870F5"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b/>
          <w:sz w:val="32"/>
          <w:szCs w:val="32"/>
        </w:rPr>
      </w:pPr>
      <w:r>
        <w:rPr>
          <w:rFonts w:asciiTheme="majorHAnsi" w:hAnsiTheme="majorHAnsi"/>
          <w:b/>
          <w:sz w:val="32"/>
          <w:szCs w:val="32"/>
        </w:rPr>
        <w:t>INVESTIGATION 1</w:t>
      </w:r>
    </w:p>
    <w:p w:rsidR="00301F5F" w:rsidRPr="00D540F1"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b/>
          <w:sz w:val="32"/>
          <w:szCs w:val="32"/>
        </w:rPr>
      </w:pPr>
    </w:p>
    <w:p w:rsidR="00301F5F" w:rsidRDefault="00301F5F" w:rsidP="00301F5F">
      <w:pPr>
        <w:pStyle w:val="Header"/>
        <w:jc w:val="center"/>
      </w:pPr>
    </w:p>
    <w:p w:rsidR="00301F5F" w:rsidRDefault="00301F5F" w:rsidP="00301F5F"/>
    <w:p w:rsidR="00301F5F" w:rsidRDefault="00301F5F" w:rsidP="00301F5F"/>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4"/>
          <w:szCs w:val="28"/>
        </w:rPr>
      </w:pPr>
    </w:p>
    <w:p w:rsid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28"/>
          <w:szCs w:val="28"/>
        </w:rPr>
      </w:pPr>
      <w:r>
        <w:rPr>
          <w:sz w:val="28"/>
          <w:szCs w:val="28"/>
        </w:rPr>
        <w:t>Name: ___________________________________</w:t>
      </w:r>
    </w:p>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rPr>
          <w:sz w:val="2"/>
        </w:rPr>
      </w:pPr>
    </w:p>
    <w:p w:rsidR="00301F5F" w:rsidRDefault="00301F5F" w:rsidP="00301F5F"/>
    <w:p w:rsidR="00301F5F" w:rsidRDefault="00301F5F" w:rsidP="00301F5F">
      <w:pPr>
        <w:ind w:left="540" w:right="611"/>
        <w:jc w:val="center"/>
        <w:rPr>
          <w:sz w:val="4"/>
          <w:szCs w:val="28"/>
        </w:rPr>
      </w:pPr>
    </w:p>
    <w:p w:rsidR="000B57CC" w:rsidRDefault="000B57CC" w:rsidP="00301F5F">
      <w:pPr>
        <w:ind w:left="540" w:right="611"/>
        <w:jc w:val="center"/>
        <w:rPr>
          <w:sz w:val="4"/>
          <w:szCs w:val="28"/>
        </w:rPr>
      </w:pPr>
    </w:p>
    <w:p w:rsidR="000B57CC" w:rsidRDefault="000B57CC" w:rsidP="00301F5F">
      <w:pPr>
        <w:ind w:left="540" w:right="611"/>
        <w:jc w:val="center"/>
        <w:rPr>
          <w:sz w:val="4"/>
          <w:szCs w:val="28"/>
        </w:rPr>
      </w:pPr>
    </w:p>
    <w:p w:rsidR="000B57CC" w:rsidRDefault="000B57CC" w:rsidP="00301F5F">
      <w:pPr>
        <w:ind w:left="540" w:right="611"/>
        <w:jc w:val="center"/>
        <w:rPr>
          <w:sz w:val="4"/>
          <w:szCs w:val="28"/>
        </w:rPr>
      </w:pPr>
    </w:p>
    <w:p w:rsidR="001B2CE4" w:rsidRPr="00301F5F" w:rsidRDefault="001B2CE4" w:rsidP="00301F5F">
      <w:pPr>
        <w:ind w:left="540" w:right="611"/>
        <w:jc w:val="center"/>
        <w:rPr>
          <w:sz w:val="4"/>
          <w:szCs w:val="28"/>
        </w:rPr>
      </w:pPr>
    </w:p>
    <w:p w:rsidR="00301F5F" w:rsidRPr="001B2CE4" w:rsidRDefault="00301F5F" w:rsidP="001B2CE4">
      <w:pPr>
        <w:pBdr>
          <w:top w:val="single" w:sz="4" w:space="1" w:color="auto"/>
          <w:left w:val="single" w:sz="4" w:space="1" w:color="auto"/>
          <w:bottom w:val="single" w:sz="4" w:space="1" w:color="auto"/>
          <w:right w:val="single" w:sz="4" w:space="4" w:color="auto"/>
        </w:pBdr>
        <w:spacing w:after="0"/>
        <w:ind w:left="2694" w:right="2789"/>
        <w:rPr>
          <w:b/>
          <w:szCs w:val="28"/>
        </w:rPr>
      </w:pPr>
      <w:r>
        <w:rPr>
          <w:sz w:val="28"/>
          <w:szCs w:val="28"/>
        </w:rPr>
        <w:t>Part A</w:t>
      </w:r>
      <w:r w:rsidR="001B2CE4">
        <w:rPr>
          <w:sz w:val="28"/>
          <w:szCs w:val="28"/>
        </w:rPr>
        <w:t>, Research</w:t>
      </w:r>
      <w:r>
        <w:rPr>
          <w:sz w:val="28"/>
          <w:szCs w:val="28"/>
        </w:rPr>
        <w:t>:</w:t>
      </w:r>
      <w:r w:rsidR="001B2CE4">
        <w:rPr>
          <w:sz w:val="28"/>
          <w:szCs w:val="28"/>
        </w:rPr>
        <w:t xml:space="preserve">                   </w:t>
      </w:r>
      <w:r w:rsidR="001B2CE4" w:rsidRPr="001B2CE4">
        <w:rPr>
          <w:sz w:val="28"/>
          <w:szCs w:val="28"/>
        </w:rPr>
        <w:t>/15</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B</w:t>
      </w:r>
      <w:r w:rsidR="001B2CE4">
        <w:rPr>
          <w:sz w:val="28"/>
          <w:szCs w:val="28"/>
        </w:rPr>
        <w:t>, Practical</w:t>
      </w:r>
      <w:r>
        <w:rPr>
          <w:sz w:val="28"/>
          <w:szCs w:val="28"/>
        </w:rPr>
        <w:t>:</w:t>
      </w:r>
      <w:r w:rsidR="00273AB4" w:rsidRPr="00273AB4">
        <w:rPr>
          <w:sz w:val="28"/>
          <w:szCs w:val="28"/>
        </w:rPr>
        <w:t xml:space="preserve"> </w:t>
      </w:r>
      <w:r w:rsidR="00273AB4">
        <w:rPr>
          <w:sz w:val="28"/>
          <w:szCs w:val="28"/>
        </w:rPr>
        <w:t xml:space="preserve">                   </w:t>
      </w:r>
      <w:r w:rsidR="00273AB4" w:rsidRPr="001B2CE4">
        <w:rPr>
          <w:sz w:val="28"/>
          <w:szCs w:val="28"/>
        </w:rPr>
        <w:t>/</w:t>
      </w:r>
      <w:r w:rsidR="00477688">
        <w:rPr>
          <w:sz w:val="28"/>
          <w:szCs w:val="28"/>
        </w:rPr>
        <w:t>20</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C</w:t>
      </w:r>
      <w:r w:rsidR="001B2CE4">
        <w:rPr>
          <w:sz w:val="28"/>
          <w:szCs w:val="28"/>
        </w:rPr>
        <w:t>, Assessment</w:t>
      </w:r>
      <w:r>
        <w:rPr>
          <w:sz w:val="28"/>
          <w:szCs w:val="28"/>
        </w:rPr>
        <w:t>:</w:t>
      </w:r>
      <w:r w:rsidR="007D5EC3" w:rsidRPr="007D5EC3">
        <w:rPr>
          <w:sz w:val="28"/>
          <w:szCs w:val="28"/>
        </w:rPr>
        <w:t xml:space="preserve"> </w:t>
      </w:r>
      <w:r w:rsidR="007D5EC3">
        <w:rPr>
          <w:sz w:val="28"/>
          <w:szCs w:val="28"/>
        </w:rPr>
        <w:t xml:space="preserve">             </w:t>
      </w:r>
      <w:r w:rsidR="007D5EC3" w:rsidRPr="001B2CE4">
        <w:rPr>
          <w:sz w:val="28"/>
          <w:szCs w:val="28"/>
        </w:rPr>
        <w:t>/15</w:t>
      </w:r>
    </w:p>
    <w:p w:rsidR="001B2CE4" w:rsidRDefault="001B2CE4" w:rsidP="00301F5F">
      <w:pPr>
        <w:pBdr>
          <w:top w:val="single" w:sz="4" w:space="1" w:color="auto"/>
          <w:left w:val="single" w:sz="4" w:space="1" w:color="auto"/>
          <w:bottom w:val="single" w:sz="4" w:space="1" w:color="auto"/>
          <w:right w:val="single" w:sz="4" w:space="4" w:color="auto"/>
        </w:pBdr>
        <w:spacing w:after="0" w:line="240" w:lineRule="auto"/>
        <w:ind w:left="2694" w:right="2789"/>
        <w:rPr>
          <w:sz w:val="28"/>
          <w:szCs w:val="28"/>
        </w:rPr>
      </w:pPr>
    </w:p>
    <w:p w:rsidR="001B2CE4" w:rsidRDefault="001B2CE4"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Total Marks:</w:t>
      </w:r>
      <w:r w:rsidR="007D5EC3">
        <w:rPr>
          <w:sz w:val="28"/>
          <w:szCs w:val="28"/>
        </w:rPr>
        <w:t xml:space="preserve">          /50              %</w:t>
      </w:r>
    </w:p>
    <w:p w:rsidR="00301F5F" w:rsidRPr="00301F5F" w:rsidRDefault="00301F5F" w:rsidP="00301F5F">
      <w:pPr>
        <w:ind w:left="540" w:right="611"/>
        <w:rPr>
          <w:sz w:val="2"/>
        </w:rPr>
      </w:pPr>
    </w:p>
    <w:p w:rsidR="001B2CE4" w:rsidRDefault="001B2CE4" w:rsidP="007D3C9C">
      <w:pPr>
        <w:jc w:val="center"/>
        <w:rPr>
          <w:rFonts w:ascii="Britannic Bold" w:hAnsi="Britannic Bold"/>
          <w:sz w:val="36"/>
        </w:rPr>
      </w:pPr>
    </w:p>
    <w:p w:rsidR="001B2CE4" w:rsidRDefault="001B2CE4" w:rsidP="007D3C9C">
      <w:pPr>
        <w:jc w:val="center"/>
        <w:rPr>
          <w:rFonts w:ascii="Britannic Bold" w:hAnsi="Britannic Bold"/>
          <w:sz w:val="36"/>
        </w:rPr>
      </w:pPr>
    </w:p>
    <w:p w:rsidR="00407875" w:rsidRDefault="007D3C9C" w:rsidP="007D3C9C">
      <w:pPr>
        <w:jc w:val="center"/>
        <w:rPr>
          <w:rFonts w:ascii="Britannic Bold" w:hAnsi="Britannic Bold"/>
          <w:sz w:val="36"/>
        </w:rPr>
      </w:pPr>
      <w:r>
        <w:rPr>
          <w:rFonts w:ascii="Britannic Bold" w:hAnsi="Britannic Bold"/>
          <w:sz w:val="36"/>
        </w:rPr>
        <w:lastRenderedPageBreak/>
        <w:t xml:space="preserve">HBS2A: </w:t>
      </w:r>
      <w:r w:rsidR="00407875">
        <w:rPr>
          <w:rFonts w:ascii="Britannic Bold" w:hAnsi="Britannic Bold"/>
          <w:sz w:val="36"/>
        </w:rPr>
        <w:t>Investigation 1</w:t>
      </w:r>
    </w:p>
    <w:p w:rsidR="007D3C9C" w:rsidRDefault="007D3C9C" w:rsidP="007D3C9C">
      <w:pPr>
        <w:jc w:val="center"/>
        <w:rPr>
          <w:rFonts w:ascii="Britannic Bold" w:hAnsi="Britannic Bold"/>
          <w:sz w:val="36"/>
        </w:rPr>
      </w:pPr>
      <w:r>
        <w:rPr>
          <w:rFonts w:ascii="Britannic Bold" w:hAnsi="Britannic Bold"/>
          <w:sz w:val="36"/>
        </w:rPr>
        <w:t>Factors affecting the rate of diffusion</w:t>
      </w:r>
    </w:p>
    <w:p w:rsidR="00407875" w:rsidRDefault="00407875">
      <w:pPr>
        <w:rPr>
          <w:sz w:val="24"/>
        </w:rPr>
      </w:pPr>
      <w:r w:rsidRPr="00407875">
        <w:rPr>
          <w:sz w:val="24"/>
        </w:rPr>
        <w:t>You</w:t>
      </w:r>
      <w:r>
        <w:rPr>
          <w:sz w:val="24"/>
        </w:rPr>
        <w:t xml:space="preserve"> will be submitting three pieces of work for this investigation that </w:t>
      </w:r>
      <w:r w:rsidR="00966D3E">
        <w:rPr>
          <w:sz w:val="24"/>
        </w:rPr>
        <w:t>will run over approximately one week</w:t>
      </w:r>
      <w:r>
        <w:rPr>
          <w:sz w:val="24"/>
        </w:rPr>
        <w:t xml:space="preserve">. </w:t>
      </w:r>
    </w:p>
    <w:p w:rsidR="000406F7" w:rsidRPr="00407875" w:rsidRDefault="000406F7">
      <w:pPr>
        <w:rPr>
          <w:sz w:val="24"/>
        </w:rPr>
      </w:pPr>
    </w:p>
    <w:p w:rsidR="007D3C9C" w:rsidRPr="000406F7" w:rsidRDefault="007D3C9C">
      <w:pPr>
        <w:rPr>
          <w:b/>
          <w:sz w:val="28"/>
          <w:u w:val="single"/>
        </w:rPr>
      </w:pPr>
      <w:r w:rsidRPr="000406F7">
        <w:rPr>
          <w:b/>
          <w:sz w:val="28"/>
          <w:u w:val="single"/>
        </w:rPr>
        <w:t>Part A: Research</w:t>
      </w:r>
      <w:r w:rsidR="000406F7">
        <w:rPr>
          <w:b/>
          <w:sz w:val="28"/>
          <w:u w:val="single"/>
        </w:rPr>
        <w:t xml:space="preserve"> - Lesson 1</w:t>
      </w:r>
    </w:p>
    <w:p w:rsidR="007D3C9C" w:rsidRDefault="00407875">
      <w:pPr>
        <w:rPr>
          <w:sz w:val="24"/>
        </w:rPr>
      </w:pPr>
      <w:r>
        <w:rPr>
          <w:sz w:val="24"/>
        </w:rPr>
        <w:t>One period of class time will be allocated to answering the following:</w:t>
      </w:r>
    </w:p>
    <w:p w:rsidR="00407875" w:rsidRDefault="00407875" w:rsidP="000406F7">
      <w:pPr>
        <w:pStyle w:val="ListParagraph"/>
        <w:numPr>
          <w:ilvl w:val="1"/>
          <w:numId w:val="8"/>
        </w:numPr>
        <w:ind w:left="993"/>
        <w:rPr>
          <w:sz w:val="24"/>
        </w:rPr>
      </w:pPr>
      <w:r>
        <w:rPr>
          <w:sz w:val="24"/>
        </w:rPr>
        <w:t>Define diffusion and give at least two examples of how diffusion allows a cell to be provided with the substances necessary for life functions.</w:t>
      </w:r>
      <w:r w:rsidR="001B2CE4">
        <w:rPr>
          <w:sz w:val="24"/>
        </w:rPr>
        <w:t xml:space="preserve"> [3]</w:t>
      </w:r>
    </w:p>
    <w:p w:rsidR="00407875" w:rsidRDefault="00407875" w:rsidP="000406F7">
      <w:pPr>
        <w:pStyle w:val="ListParagraph"/>
        <w:numPr>
          <w:ilvl w:val="1"/>
          <w:numId w:val="8"/>
        </w:numPr>
        <w:ind w:left="993"/>
        <w:rPr>
          <w:sz w:val="24"/>
        </w:rPr>
      </w:pPr>
      <w:r>
        <w:rPr>
          <w:sz w:val="24"/>
        </w:rPr>
        <w:t>Describe the structure of the cell membrane and provide examples of how substances may diffuse into a cell.</w:t>
      </w:r>
      <w:r w:rsidR="001B2CE4">
        <w:rPr>
          <w:sz w:val="24"/>
        </w:rPr>
        <w:t xml:space="preserve"> [5]</w:t>
      </w:r>
    </w:p>
    <w:p w:rsidR="000406F7" w:rsidRDefault="000406F7" w:rsidP="000406F7">
      <w:pPr>
        <w:pStyle w:val="ListParagraph"/>
        <w:numPr>
          <w:ilvl w:val="1"/>
          <w:numId w:val="8"/>
        </w:numPr>
        <w:ind w:left="993"/>
        <w:rPr>
          <w:sz w:val="24"/>
        </w:rPr>
      </w:pPr>
      <w:r>
        <w:rPr>
          <w:sz w:val="24"/>
        </w:rPr>
        <w:t>Define the terms hypotonic, hypertonic and isotonic and discuss the influence that these solutions can have on the effectiveness of diffusion.</w:t>
      </w:r>
      <w:r w:rsidR="001B2CE4">
        <w:rPr>
          <w:sz w:val="24"/>
        </w:rPr>
        <w:t xml:space="preserve"> [3]</w:t>
      </w:r>
    </w:p>
    <w:p w:rsidR="00407875" w:rsidRPr="000406F7" w:rsidRDefault="00407875" w:rsidP="000406F7">
      <w:pPr>
        <w:pStyle w:val="ListParagraph"/>
        <w:numPr>
          <w:ilvl w:val="1"/>
          <w:numId w:val="8"/>
        </w:numPr>
        <w:ind w:left="993"/>
        <w:rPr>
          <w:sz w:val="24"/>
        </w:rPr>
      </w:pPr>
      <w:r w:rsidRPr="000406F7">
        <w:rPr>
          <w:sz w:val="24"/>
        </w:rPr>
        <w:t>Discuss the concept of surface area</w:t>
      </w:r>
      <w:r w:rsidR="00966D3E">
        <w:rPr>
          <w:sz w:val="24"/>
        </w:rPr>
        <w:t xml:space="preserve"> to</w:t>
      </w:r>
      <w:r w:rsidRPr="000406F7">
        <w:rPr>
          <w:sz w:val="24"/>
        </w:rPr>
        <w:t xml:space="preserve"> volume ratio and how this affects the size of cells and consequently the evolution of multi-cellular organisms.</w:t>
      </w:r>
      <w:r w:rsidR="001B2CE4">
        <w:rPr>
          <w:sz w:val="24"/>
        </w:rPr>
        <w:t xml:space="preserve"> [4]</w:t>
      </w:r>
    </w:p>
    <w:p w:rsidR="007D3C9C" w:rsidRDefault="00407875">
      <w:pPr>
        <w:rPr>
          <w:sz w:val="24"/>
        </w:rPr>
      </w:pPr>
      <w:r>
        <w:rPr>
          <w:sz w:val="24"/>
        </w:rPr>
        <w:t>This will be completed individually.</w:t>
      </w:r>
    </w:p>
    <w:p w:rsidR="000406F7" w:rsidRDefault="000406F7">
      <w:pPr>
        <w:rPr>
          <w:sz w:val="24"/>
        </w:rPr>
      </w:pPr>
    </w:p>
    <w:p w:rsidR="007D3C9C" w:rsidRPr="000406F7" w:rsidRDefault="007D3C9C">
      <w:pPr>
        <w:rPr>
          <w:b/>
          <w:sz w:val="28"/>
          <w:u w:val="single"/>
        </w:rPr>
      </w:pPr>
      <w:r w:rsidRPr="000406F7">
        <w:rPr>
          <w:b/>
          <w:sz w:val="28"/>
          <w:u w:val="single"/>
        </w:rPr>
        <w:t>Part B: Practical</w:t>
      </w:r>
      <w:r w:rsidR="000406F7">
        <w:rPr>
          <w:b/>
          <w:sz w:val="28"/>
          <w:u w:val="single"/>
        </w:rPr>
        <w:t xml:space="preserve"> – Lesson 2 &amp; 3</w:t>
      </w:r>
    </w:p>
    <w:p w:rsidR="007D3C9C" w:rsidRDefault="00407875">
      <w:pPr>
        <w:rPr>
          <w:sz w:val="24"/>
        </w:rPr>
      </w:pPr>
      <w:r>
        <w:rPr>
          <w:sz w:val="24"/>
        </w:rPr>
        <w:t xml:space="preserve">Two periods of class time will be dedicated to completing the practical investigation on diffusion.  The investigation procedure is attached.  This practical will be completed in groups and the results are to be handed in for </w:t>
      </w:r>
      <w:r w:rsidR="000406F7">
        <w:rPr>
          <w:sz w:val="24"/>
        </w:rPr>
        <w:t xml:space="preserve">individual </w:t>
      </w:r>
      <w:r>
        <w:rPr>
          <w:sz w:val="24"/>
        </w:rPr>
        <w:t>assessment.</w:t>
      </w:r>
    </w:p>
    <w:p w:rsidR="000406F7" w:rsidRPr="00407875" w:rsidRDefault="000406F7">
      <w:pPr>
        <w:rPr>
          <w:sz w:val="24"/>
        </w:rPr>
      </w:pPr>
    </w:p>
    <w:p w:rsidR="00407875" w:rsidRPr="000406F7" w:rsidRDefault="007D3C9C">
      <w:pPr>
        <w:rPr>
          <w:b/>
          <w:sz w:val="28"/>
          <w:u w:val="single"/>
        </w:rPr>
      </w:pPr>
      <w:r w:rsidRPr="000406F7">
        <w:rPr>
          <w:b/>
          <w:sz w:val="28"/>
          <w:u w:val="single"/>
        </w:rPr>
        <w:t>Part C: Validation Assessment</w:t>
      </w:r>
      <w:r w:rsidR="000406F7">
        <w:rPr>
          <w:b/>
          <w:sz w:val="28"/>
          <w:u w:val="single"/>
        </w:rPr>
        <w:t xml:space="preserve"> – Lesson 4</w:t>
      </w:r>
    </w:p>
    <w:p w:rsidR="007D3C9C" w:rsidRPr="00407875" w:rsidRDefault="00407875">
      <w:pPr>
        <w:rPr>
          <w:rFonts w:ascii="Britannic Bold" w:hAnsi="Britannic Bold"/>
          <w:sz w:val="36"/>
        </w:rPr>
      </w:pPr>
      <w:r w:rsidRPr="00407875">
        <w:rPr>
          <w:sz w:val="24"/>
          <w:szCs w:val="24"/>
        </w:rPr>
        <w:t>One</w:t>
      </w:r>
      <w:r>
        <w:rPr>
          <w:sz w:val="24"/>
          <w:szCs w:val="24"/>
        </w:rPr>
        <w:t xml:space="preserve"> period of class time immediately following the practical investigation will </w:t>
      </w:r>
      <w:r w:rsidR="000406F7">
        <w:rPr>
          <w:sz w:val="24"/>
          <w:szCs w:val="24"/>
        </w:rPr>
        <w:t>be dedicated to</w:t>
      </w:r>
      <w:r>
        <w:rPr>
          <w:sz w:val="24"/>
          <w:szCs w:val="24"/>
        </w:rPr>
        <w:t xml:space="preserve"> an in-class validation test where you will be assessed on the information and results you have researched and formulated over the previous lessons.  This will be completed individually and you will be able to use </w:t>
      </w:r>
      <w:r w:rsidR="000406F7">
        <w:rPr>
          <w:sz w:val="24"/>
          <w:szCs w:val="24"/>
        </w:rPr>
        <w:t>the</w:t>
      </w:r>
      <w:r>
        <w:rPr>
          <w:sz w:val="24"/>
          <w:szCs w:val="24"/>
        </w:rPr>
        <w:t xml:space="preserve"> results from your investigation.</w:t>
      </w:r>
      <w:r w:rsidR="007D3C9C" w:rsidRPr="00407875">
        <w:rPr>
          <w:rFonts w:ascii="Britannic Bold" w:hAnsi="Britannic Bold"/>
          <w:sz w:val="36"/>
        </w:rPr>
        <w:br w:type="page"/>
      </w:r>
    </w:p>
    <w:p w:rsidR="001B2CE4" w:rsidRDefault="001B2CE4" w:rsidP="007A03A4">
      <w:pPr>
        <w:jc w:val="center"/>
        <w:rPr>
          <w:rFonts w:ascii="Britannic Bold" w:hAnsi="Britannic Bold"/>
          <w:sz w:val="36"/>
        </w:rPr>
      </w:pPr>
    </w:p>
    <w:p w:rsidR="007A03A4" w:rsidRDefault="007A03A4" w:rsidP="007A03A4">
      <w:pPr>
        <w:jc w:val="center"/>
        <w:rPr>
          <w:rFonts w:ascii="Britannic Bold" w:hAnsi="Britannic Bold"/>
          <w:sz w:val="36"/>
        </w:rPr>
      </w:pPr>
      <w:r>
        <w:rPr>
          <w:rFonts w:ascii="Britannic Bold" w:hAnsi="Britannic Bold"/>
          <w:sz w:val="36"/>
        </w:rPr>
        <w:t>HBS2A: Investigation 1</w:t>
      </w:r>
    </w:p>
    <w:p w:rsidR="007A03A4" w:rsidRDefault="007A03A4" w:rsidP="007A03A4">
      <w:pPr>
        <w:jc w:val="center"/>
        <w:rPr>
          <w:rFonts w:ascii="Britannic Bold" w:hAnsi="Britannic Bold"/>
          <w:sz w:val="36"/>
        </w:rPr>
      </w:pPr>
      <w:r>
        <w:rPr>
          <w:rFonts w:ascii="Britannic Bold" w:hAnsi="Britannic Bold"/>
          <w:sz w:val="36"/>
        </w:rPr>
        <w:t>Factors affecting the rate of diffusion</w:t>
      </w:r>
    </w:p>
    <w:p w:rsidR="00B11408" w:rsidRPr="001C559F" w:rsidRDefault="00B11408" w:rsidP="00B11408">
      <w:pPr>
        <w:rPr>
          <w:b/>
          <w:sz w:val="26"/>
          <w:szCs w:val="26"/>
          <w:u w:val="single"/>
        </w:rPr>
      </w:pPr>
      <w:r w:rsidRPr="001C559F">
        <w:rPr>
          <w:b/>
          <w:sz w:val="26"/>
          <w:szCs w:val="26"/>
          <w:u w:val="single"/>
        </w:rPr>
        <w:t>Aims</w:t>
      </w:r>
    </w:p>
    <w:p w:rsidR="00B11408" w:rsidRDefault="00257227" w:rsidP="00257227">
      <w:pPr>
        <w:ind w:left="720" w:hanging="720"/>
      </w:pPr>
      <w:r w:rsidRPr="00257227">
        <w:rPr>
          <w:b/>
        </w:rPr>
        <w:t>1.</w:t>
      </w:r>
      <w:r>
        <w:tab/>
      </w:r>
      <w:r w:rsidR="00B11408">
        <w:t>To determine the effects of time of immersion and concentration on the diffusion of potassium permanganate into potato cubes.</w:t>
      </w:r>
    </w:p>
    <w:p w:rsidR="00B11408" w:rsidRDefault="00B11408" w:rsidP="00257227">
      <w:pPr>
        <w:ind w:left="720" w:hanging="720"/>
      </w:pPr>
      <w:r w:rsidRPr="00257227">
        <w:rPr>
          <w:b/>
        </w:rPr>
        <w:t>2.</w:t>
      </w:r>
      <w:r>
        <w:t xml:space="preserve"> </w:t>
      </w:r>
      <w:r w:rsidR="00257227">
        <w:tab/>
      </w:r>
      <w:r>
        <w:t>To determine the influence of the surface area: volume ratio on the effectiveness of diffusion.</w:t>
      </w:r>
    </w:p>
    <w:p w:rsidR="000406F7" w:rsidRDefault="000406F7" w:rsidP="00257227">
      <w:pPr>
        <w:ind w:left="720" w:hanging="720"/>
      </w:pPr>
    </w:p>
    <w:p w:rsidR="00B11408" w:rsidRPr="001C559F" w:rsidRDefault="00B11408" w:rsidP="00B11408">
      <w:pPr>
        <w:rPr>
          <w:b/>
          <w:sz w:val="26"/>
          <w:szCs w:val="26"/>
          <w:u w:val="single"/>
        </w:rPr>
      </w:pPr>
      <w:r w:rsidRPr="001C559F">
        <w:rPr>
          <w:b/>
          <w:sz w:val="26"/>
          <w:szCs w:val="26"/>
          <w:u w:val="single"/>
        </w:rPr>
        <w:t>Theoretical basis</w:t>
      </w:r>
    </w:p>
    <w:p w:rsidR="00B11408" w:rsidRDefault="00B11408" w:rsidP="00B11408">
      <w:r>
        <w:t>The cell membrane determines what substances can diffuse into a cell. This characteristic of a cell membrane is called permeability. Membranes are selectively permeable, that is, they only allow the passage of certain materials. Potassium permanganate can pass through a cell membrane. However, its diffusion into a cell is influenced by such factors as concentration and the time allowed for diffusion. The effectiveness of diffusion is also determined by the size of the cell.</w:t>
      </w:r>
    </w:p>
    <w:p w:rsidR="00B11408" w:rsidRPr="00257227" w:rsidRDefault="00B11408" w:rsidP="00B11408">
      <w:pPr>
        <w:rPr>
          <w:b/>
          <w:sz w:val="24"/>
        </w:rPr>
      </w:pPr>
      <w:r w:rsidRPr="00257227">
        <w:rPr>
          <w:b/>
          <w:sz w:val="24"/>
        </w:rPr>
        <w:t>Surface area to volume ratio calculations</w:t>
      </w:r>
    </w:p>
    <w:p w:rsidR="00257227" w:rsidRDefault="00B11408" w:rsidP="00257227">
      <w:pPr>
        <w:spacing w:after="0" w:line="240" w:lineRule="auto"/>
      </w:pPr>
      <w:proofErr w:type="gramStart"/>
      <w:r>
        <w:t>cube</w:t>
      </w:r>
      <w:proofErr w:type="gramEnd"/>
      <w:r>
        <w:t xml:space="preserve"> </w:t>
      </w:r>
      <w:r w:rsidR="00257227">
        <w:tab/>
      </w:r>
      <w:r w:rsidR="00257227">
        <w:tab/>
      </w:r>
      <w:r w:rsidR="00257227">
        <w:tab/>
      </w:r>
      <w:r w:rsidR="00257227">
        <w:tab/>
      </w:r>
      <w:r w:rsidR="00257227">
        <w:tab/>
      </w:r>
      <w:r>
        <w:t>surface area</w:t>
      </w:r>
      <w:r w:rsidR="00257227">
        <w:tab/>
      </w:r>
      <w:r>
        <w:t xml:space="preserve">= </w:t>
      </w:r>
      <w:r w:rsidR="00257227">
        <w:t>6 x side</w:t>
      </w:r>
      <w:r w:rsidR="00257227" w:rsidRPr="00257227">
        <w:rPr>
          <w:vertAlign w:val="superscript"/>
        </w:rPr>
        <w:t>2</w:t>
      </w:r>
    </w:p>
    <w:p w:rsidR="00B11408" w:rsidRDefault="00B11408" w:rsidP="00257227">
      <w:pPr>
        <w:spacing w:after="0" w:line="240" w:lineRule="auto"/>
        <w:ind w:left="2880" w:firstLine="720"/>
      </w:pPr>
      <w:proofErr w:type="gramStart"/>
      <w:r>
        <w:t>volume</w:t>
      </w:r>
      <w:proofErr w:type="gramEnd"/>
      <w:r w:rsidR="00257227">
        <w:t xml:space="preserve"> </w:t>
      </w:r>
      <w:r w:rsidR="00257227">
        <w:tab/>
      </w:r>
      <w:r w:rsidR="00257227">
        <w:tab/>
        <w:t>= side</w:t>
      </w:r>
      <w:r w:rsidR="00257227" w:rsidRPr="00257227">
        <w:rPr>
          <w:vertAlign w:val="superscript"/>
        </w:rPr>
        <w:t>3</w:t>
      </w:r>
    </w:p>
    <w:p w:rsidR="00B11408" w:rsidRDefault="00B11408" w:rsidP="00257227">
      <w:pPr>
        <w:spacing w:after="0" w:line="240" w:lineRule="auto"/>
      </w:pPr>
    </w:p>
    <w:p w:rsidR="00257227" w:rsidRDefault="00257227" w:rsidP="00257227">
      <w:pPr>
        <w:spacing w:after="0" w:line="240" w:lineRule="auto"/>
      </w:pPr>
      <w:proofErr w:type="gramStart"/>
      <w:r>
        <w:t>regular</w:t>
      </w:r>
      <w:proofErr w:type="gramEnd"/>
      <w:r>
        <w:t xml:space="preserve"> rectangular block</w:t>
      </w:r>
      <w:r>
        <w:tab/>
      </w:r>
      <w:r>
        <w:tab/>
      </w:r>
      <w:r w:rsidR="00B11408">
        <w:t>surface area</w:t>
      </w:r>
      <w:r>
        <w:tab/>
        <w:t xml:space="preserve">= </w:t>
      </w:r>
      <w:r w:rsidR="00B11408">
        <w:t xml:space="preserve">6 (length x breadth) </w:t>
      </w:r>
    </w:p>
    <w:p w:rsidR="00B11408" w:rsidRDefault="00257227" w:rsidP="00257227">
      <w:pPr>
        <w:spacing w:after="0" w:line="240" w:lineRule="auto"/>
        <w:ind w:left="2880" w:firstLine="720"/>
      </w:pPr>
      <w:proofErr w:type="gramStart"/>
      <w:r>
        <w:t>volume</w:t>
      </w:r>
      <w:proofErr w:type="gramEnd"/>
      <w:r>
        <w:tab/>
      </w:r>
      <w:r>
        <w:tab/>
        <w:t xml:space="preserve">= </w:t>
      </w:r>
      <w:r w:rsidR="00B11408">
        <w:t>length x breadth x height</w:t>
      </w:r>
    </w:p>
    <w:p w:rsidR="00B11408" w:rsidRDefault="00B11408" w:rsidP="00257227">
      <w:pPr>
        <w:spacing w:after="0" w:line="240" w:lineRule="auto"/>
      </w:pPr>
    </w:p>
    <w:p w:rsidR="003A6E53" w:rsidRDefault="00257227" w:rsidP="00257227">
      <w:pPr>
        <w:spacing w:after="0" w:line="240" w:lineRule="auto"/>
      </w:pPr>
      <w:proofErr w:type="gramStart"/>
      <w:r>
        <w:t>cylinder</w:t>
      </w:r>
      <w:proofErr w:type="gramEnd"/>
      <w:r>
        <w:tab/>
      </w:r>
      <w:r>
        <w:tab/>
      </w:r>
      <w:r>
        <w:tab/>
      </w:r>
      <w:r>
        <w:tab/>
      </w:r>
      <w:r>
        <w:tab/>
        <w:t>surface are</w:t>
      </w:r>
      <w:r>
        <w:tab/>
        <w:t xml:space="preserve">= </w:t>
      </w:r>
      <w:r w:rsidR="00B11408">
        <w:t xml:space="preserve">[2 </w:t>
      </w:r>
      <w:r>
        <w:t>π</w:t>
      </w:r>
      <w:r w:rsidR="00B11408">
        <w:t xml:space="preserve"> radius x height] + [2 </w:t>
      </w:r>
      <w:r w:rsidR="003A6E53">
        <w:t>π radius</w:t>
      </w:r>
      <w:r w:rsidR="003A6E53" w:rsidRPr="003A6E53">
        <w:rPr>
          <w:vertAlign w:val="superscript"/>
        </w:rPr>
        <w:t>2</w:t>
      </w:r>
      <w:r w:rsidR="003A6E53">
        <w:t xml:space="preserve">] </w:t>
      </w:r>
    </w:p>
    <w:p w:rsidR="003A6E53" w:rsidRDefault="003A6E53" w:rsidP="003A6E53">
      <w:pPr>
        <w:spacing w:after="0" w:line="240" w:lineRule="auto"/>
        <w:ind w:left="4320" w:firstLine="720"/>
      </w:pPr>
      <w:r>
        <w:t>= 2 π</w:t>
      </w:r>
      <w:r w:rsidR="00B11408">
        <w:t xml:space="preserve"> radius (height + radius) </w:t>
      </w:r>
    </w:p>
    <w:p w:rsidR="00B11408" w:rsidRDefault="003A6E53" w:rsidP="003A6E53">
      <w:pPr>
        <w:spacing w:after="0" w:line="240" w:lineRule="auto"/>
        <w:ind w:left="2880" w:firstLine="720"/>
      </w:pPr>
      <w:proofErr w:type="gramStart"/>
      <w:r>
        <w:t>volume</w:t>
      </w:r>
      <w:proofErr w:type="gramEnd"/>
      <w:r>
        <w:tab/>
      </w:r>
      <w:r>
        <w:tab/>
        <w:t>= π</w:t>
      </w:r>
      <w:r w:rsidR="00B11408">
        <w:t xml:space="preserve"> radius</w:t>
      </w:r>
      <w:r w:rsidR="00B11408" w:rsidRPr="003A6E53">
        <w:rPr>
          <w:vertAlign w:val="superscript"/>
        </w:rPr>
        <w:t>2</w:t>
      </w:r>
      <w:r w:rsidR="00B11408">
        <w:t xml:space="preserve"> x height</w:t>
      </w:r>
    </w:p>
    <w:p w:rsidR="00B11408" w:rsidRDefault="00B11408" w:rsidP="00257227">
      <w:pPr>
        <w:spacing w:after="0" w:line="240" w:lineRule="auto"/>
      </w:pPr>
    </w:p>
    <w:p w:rsidR="003A6E53" w:rsidRDefault="003A6E53" w:rsidP="00257227">
      <w:pPr>
        <w:spacing w:after="0" w:line="240" w:lineRule="auto"/>
      </w:pPr>
      <w:r>
        <w:t>sphere</w:t>
      </w:r>
      <w:r>
        <w:tab/>
      </w:r>
      <w:r>
        <w:tab/>
      </w:r>
      <w:r>
        <w:tab/>
      </w:r>
      <w:r>
        <w:tab/>
      </w:r>
      <w:r>
        <w:tab/>
        <w:t>surface area</w:t>
      </w:r>
      <w:r>
        <w:tab/>
        <w:t xml:space="preserve">= </w:t>
      </w:r>
      <w:r w:rsidR="00B11408">
        <w:t xml:space="preserve">4 </w:t>
      </w:r>
      <w:r>
        <w:t>π</w:t>
      </w:r>
      <w:r w:rsidR="00B11408">
        <w:t xml:space="preserve"> radius</w:t>
      </w:r>
      <w:r w:rsidR="00B11408" w:rsidRPr="003A6E53">
        <w:rPr>
          <w:vertAlign w:val="superscript"/>
        </w:rPr>
        <w:t>2</w:t>
      </w:r>
      <w:r w:rsidR="00B11408">
        <w:t xml:space="preserve"> </w:t>
      </w:r>
    </w:p>
    <w:p w:rsidR="00B11408" w:rsidRDefault="003A6E53" w:rsidP="003A6E53">
      <w:pPr>
        <w:spacing w:after="0" w:line="240" w:lineRule="auto"/>
        <w:ind w:left="2880" w:firstLine="720"/>
      </w:pPr>
      <w:r>
        <w:t>volume</w:t>
      </w:r>
      <w:r>
        <w:tab/>
      </w:r>
      <w:r>
        <w:tab/>
      </w:r>
      <w:r w:rsidR="00B11408">
        <w:t xml:space="preserve">= 4 </w:t>
      </w:r>
      <w:r>
        <w:t>π</w:t>
      </w:r>
      <w:r w:rsidR="00B11408">
        <w:t xml:space="preserve"> radius</w:t>
      </w:r>
      <w:r w:rsidR="00B11408" w:rsidRPr="003A6E53">
        <w:rPr>
          <w:vertAlign w:val="superscript"/>
        </w:rPr>
        <w:t>3</w:t>
      </w:r>
      <w:r w:rsidR="00B11408">
        <w:t xml:space="preserve"> </w:t>
      </w:r>
      <w:r>
        <w:t>÷</w:t>
      </w:r>
      <w:r w:rsidR="00B11408">
        <w:t xml:space="preserve"> 3</w:t>
      </w:r>
    </w:p>
    <w:p w:rsidR="001C559F" w:rsidRDefault="001C559F" w:rsidP="003A6E53">
      <w:pPr>
        <w:spacing w:after="0" w:line="240" w:lineRule="auto"/>
        <w:ind w:left="2880" w:firstLine="720"/>
      </w:pPr>
    </w:p>
    <w:p w:rsidR="00B11408" w:rsidRDefault="00B11408" w:rsidP="00257227">
      <w:pPr>
        <w:spacing w:after="0" w:line="240" w:lineRule="auto"/>
      </w:pPr>
    </w:p>
    <w:p w:rsidR="00B11408" w:rsidRPr="001C559F" w:rsidRDefault="00B11408" w:rsidP="00B11408">
      <w:pPr>
        <w:rPr>
          <w:b/>
          <w:sz w:val="26"/>
          <w:szCs w:val="26"/>
          <w:u w:val="single"/>
        </w:rPr>
      </w:pPr>
      <w:r w:rsidRPr="001C559F">
        <w:rPr>
          <w:b/>
          <w:sz w:val="26"/>
          <w:szCs w:val="26"/>
          <w:u w:val="single"/>
        </w:rPr>
        <w:t>Requirements</w:t>
      </w:r>
    </w:p>
    <w:p w:rsidR="003A6E53" w:rsidRDefault="00B11408" w:rsidP="003A6E53">
      <w:pPr>
        <w:pStyle w:val="ListParagraph"/>
        <w:numPr>
          <w:ilvl w:val="0"/>
          <w:numId w:val="1"/>
        </w:numPr>
      </w:pPr>
      <w:r>
        <w:t xml:space="preserve">potato </w:t>
      </w:r>
    </w:p>
    <w:p w:rsidR="003A6E53" w:rsidRDefault="00B11408" w:rsidP="003A6E53">
      <w:pPr>
        <w:pStyle w:val="ListParagraph"/>
        <w:numPr>
          <w:ilvl w:val="0"/>
          <w:numId w:val="1"/>
        </w:numPr>
      </w:pPr>
      <w:r>
        <w:t xml:space="preserve">4 small beakers </w:t>
      </w:r>
    </w:p>
    <w:p w:rsidR="003A6E53" w:rsidRDefault="00B11408" w:rsidP="003A6E53">
      <w:pPr>
        <w:pStyle w:val="ListParagraph"/>
        <w:numPr>
          <w:ilvl w:val="0"/>
          <w:numId w:val="1"/>
        </w:numPr>
      </w:pPr>
      <w:r>
        <w:t xml:space="preserve">stop watch </w:t>
      </w:r>
    </w:p>
    <w:p w:rsidR="003A6E53" w:rsidRDefault="00B11408" w:rsidP="003A6E53">
      <w:pPr>
        <w:pStyle w:val="ListParagraph"/>
        <w:numPr>
          <w:ilvl w:val="0"/>
          <w:numId w:val="1"/>
        </w:numPr>
      </w:pPr>
      <w:r>
        <w:t xml:space="preserve">metric ruler </w:t>
      </w:r>
    </w:p>
    <w:p w:rsidR="003A6E53" w:rsidRDefault="00B11408" w:rsidP="003A6E53">
      <w:pPr>
        <w:pStyle w:val="ListParagraph"/>
        <w:numPr>
          <w:ilvl w:val="0"/>
          <w:numId w:val="1"/>
        </w:numPr>
      </w:pPr>
      <w:r>
        <w:t xml:space="preserve">potassium permanganate solutions (0.1 %,1 % and 5%) </w:t>
      </w:r>
    </w:p>
    <w:p w:rsidR="00B11408" w:rsidRDefault="00B11408" w:rsidP="003A6E53">
      <w:pPr>
        <w:pStyle w:val="ListParagraph"/>
        <w:numPr>
          <w:ilvl w:val="0"/>
          <w:numId w:val="1"/>
        </w:numPr>
      </w:pPr>
      <w:r>
        <w:t>tweezers</w:t>
      </w:r>
    </w:p>
    <w:p w:rsidR="00B11408" w:rsidRDefault="00B11408" w:rsidP="003A6E53">
      <w:pPr>
        <w:pStyle w:val="ListParagraph"/>
        <w:numPr>
          <w:ilvl w:val="0"/>
          <w:numId w:val="1"/>
        </w:numPr>
      </w:pPr>
      <w:r>
        <w:t>single-edged razor blade</w:t>
      </w:r>
    </w:p>
    <w:p w:rsidR="00117B70" w:rsidRDefault="00117B70" w:rsidP="003A6E53">
      <w:pPr>
        <w:spacing w:line="240" w:lineRule="auto"/>
        <w:rPr>
          <w:b/>
          <w:sz w:val="12"/>
          <w:bdr w:val="single" w:sz="4" w:space="0" w:color="auto"/>
        </w:rPr>
      </w:pPr>
    </w:p>
    <w:p w:rsidR="003C6DDC" w:rsidRDefault="003C6DDC" w:rsidP="003A6E53">
      <w:pPr>
        <w:spacing w:line="240" w:lineRule="auto"/>
        <w:rPr>
          <w:b/>
          <w:sz w:val="12"/>
          <w:bdr w:val="single" w:sz="4" w:space="0" w:color="auto"/>
        </w:rPr>
      </w:pPr>
    </w:p>
    <w:p w:rsidR="003C6DDC" w:rsidRPr="00117B70" w:rsidRDefault="003C6DDC" w:rsidP="003A6E53">
      <w:pPr>
        <w:spacing w:line="240" w:lineRule="auto"/>
        <w:rPr>
          <w:b/>
          <w:sz w:val="12"/>
          <w:bdr w:val="single" w:sz="4" w:space="0" w:color="auto"/>
        </w:rPr>
      </w:pPr>
    </w:p>
    <w:p w:rsidR="00B11408" w:rsidRPr="001C559F" w:rsidRDefault="00B11408" w:rsidP="00B11408">
      <w:pPr>
        <w:rPr>
          <w:b/>
          <w:sz w:val="26"/>
          <w:szCs w:val="26"/>
          <w:u w:val="single"/>
        </w:rPr>
      </w:pPr>
      <w:r w:rsidRPr="001C559F">
        <w:rPr>
          <w:b/>
          <w:sz w:val="26"/>
          <w:szCs w:val="26"/>
          <w:u w:val="single"/>
        </w:rPr>
        <w:t>Method</w:t>
      </w:r>
    </w:p>
    <w:p w:rsidR="00B11408" w:rsidRPr="001C559F" w:rsidRDefault="00B11408" w:rsidP="00B11408">
      <w:pPr>
        <w:rPr>
          <w:sz w:val="24"/>
        </w:rPr>
      </w:pPr>
      <w:r w:rsidRPr="001C559F">
        <w:rPr>
          <w:b/>
          <w:sz w:val="24"/>
        </w:rPr>
        <w:t xml:space="preserve">A. </w:t>
      </w:r>
      <w:r w:rsidR="003A6E53" w:rsidRPr="001C559F">
        <w:rPr>
          <w:b/>
          <w:sz w:val="24"/>
        </w:rPr>
        <w:tab/>
      </w:r>
      <w:r w:rsidRPr="001C559F">
        <w:rPr>
          <w:b/>
          <w:sz w:val="24"/>
        </w:rPr>
        <w:t>Influence of time on diffusion</w:t>
      </w:r>
    </w:p>
    <w:p w:rsidR="00B11408" w:rsidRDefault="00B11408" w:rsidP="003A6E53">
      <w:pPr>
        <w:pStyle w:val="ListParagraph"/>
        <w:numPr>
          <w:ilvl w:val="0"/>
          <w:numId w:val="4"/>
        </w:numPr>
      </w:pPr>
      <w:r>
        <w:t>Cut 5 cubes of potato 1 cm x 1 cm x 1 cm.</w:t>
      </w:r>
    </w:p>
    <w:p w:rsidR="00B11408" w:rsidRDefault="00B11408" w:rsidP="003A6E53">
      <w:pPr>
        <w:pStyle w:val="ListParagraph"/>
        <w:numPr>
          <w:ilvl w:val="0"/>
          <w:numId w:val="4"/>
        </w:numPr>
      </w:pPr>
      <w:r>
        <w:t>Cut 1 cube 2 cm x 2 cm x 2 cm.</w:t>
      </w:r>
    </w:p>
    <w:p w:rsidR="00B11408" w:rsidRDefault="00B11408" w:rsidP="003A6E53">
      <w:pPr>
        <w:pStyle w:val="ListParagraph"/>
        <w:numPr>
          <w:ilvl w:val="0"/>
          <w:numId w:val="4"/>
        </w:numPr>
      </w:pPr>
      <w:r>
        <w:t xml:space="preserve">Calculate the surface area and the volume for each cube size. Then work out the surface area </w:t>
      </w:r>
      <w:r w:rsidR="00966D3E">
        <w:t>to</w:t>
      </w:r>
      <w:r>
        <w:t xml:space="preserve"> volume ratio for each cube size.</w:t>
      </w:r>
    </w:p>
    <w:p w:rsidR="00B11408" w:rsidRDefault="00B11408" w:rsidP="003A6E53">
      <w:pPr>
        <w:pStyle w:val="ListParagraph"/>
        <w:numPr>
          <w:ilvl w:val="0"/>
          <w:numId w:val="4"/>
        </w:numPr>
      </w:pPr>
      <w:r>
        <w:t>Place 4 of the small cubes and the large cube into a small beaker that is half filled with 5% potassium permanganate solution. Note the exact time the cubes are added to the solution.</w:t>
      </w:r>
    </w:p>
    <w:p w:rsidR="00B11408" w:rsidRDefault="00B11408" w:rsidP="003A6E53">
      <w:pPr>
        <w:pStyle w:val="ListParagraph"/>
        <w:numPr>
          <w:ilvl w:val="0"/>
          <w:numId w:val="4"/>
        </w:numPr>
      </w:pPr>
      <w:r>
        <w:t xml:space="preserve">With tweezers, remove one of the small cubes from the solution every </w:t>
      </w:r>
      <w:r w:rsidR="00E224A7">
        <w:t>5</w:t>
      </w:r>
      <w:r>
        <w:t xml:space="preserve"> minutes. Remove the large cube after </w:t>
      </w:r>
      <w:r w:rsidR="00E224A7">
        <w:t>10</w:t>
      </w:r>
      <w:r>
        <w:t xml:space="preserve"> minutes.</w:t>
      </w:r>
    </w:p>
    <w:p w:rsidR="00B11408" w:rsidRDefault="00B11408" w:rsidP="003A6E53">
      <w:pPr>
        <w:pStyle w:val="ListParagraph"/>
        <w:numPr>
          <w:ilvl w:val="0"/>
          <w:numId w:val="4"/>
        </w:numPr>
      </w:pPr>
      <w:r>
        <w:t>Cut the cubes in halves with the razor blade. Carefully clean and dry the blade before slicing each cube.</w:t>
      </w:r>
    </w:p>
    <w:p w:rsidR="00B11408" w:rsidRDefault="00B11408" w:rsidP="003A6E53">
      <w:pPr>
        <w:pStyle w:val="ListParagraph"/>
        <w:numPr>
          <w:ilvl w:val="0"/>
          <w:numId w:val="4"/>
        </w:numPr>
      </w:pPr>
      <w:r>
        <w:t>Measure the distance in millimetres that the solution has not diffused into each cube. Calculate the volume of the cube where diffusion has not occurred.</w:t>
      </w:r>
      <w:r w:rsidR="003A6E53" w:rsidRPr="003A6E53">
        <w:rPr>
          <w:noProof/>
          <w:lang w:eastAsia="en-AU"/>
        </w:rPr>
        <w:t xml:space="preserve"> </w:t>
      </w:r>
    </w:p>
    <w:p w:rsidR="007A03A4" w:rsidRDefault="007A03A4" w:rsidP="007A03A4">
      <w:pPr>
        <w:pStyle w:val="ListParagraph"/>
        <w:ind w:left="1080"/>
      </w:pPr>
    </w:p>
    <w:p w:rsidR="001C559F" w:rsidRDefault="001C559F" w:rsidP="001C559F">
      <w:pPr>
        <w:pStyle w:val="ListParagraph"/>
        <w:ind w:left="1080"/>
      </w:pPr>
    </w:p>
    <w:p w:rsidR="00B11408" w:rsidRDefault="003A6E53" w:rsidP="003A6E53">
      <w:pPr>
        <w:pStyle w:val="ListParagraph"/>
        <w:ind w:left="1080"/>
        <w:jc w:val="center"/>
      </w:pPr>
      <w:r>
        <w:rPr>
          <w:noProof/>
          <w:lang w:val="en-US"/>
        </w:rPr>
        <w:drawing>
          <wp:inline distT="0" distB="0" distL="0" distR="0">
            <wp:extent cx="1680210" cy="16040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80210" cy="1604010"/>
                    </a:xfrm>
                    <a:prstGeom prst="rect">
                      <a:avLst/>
                    </a:prstGeom>
                    <a:noFill/>
                    <a:ln w="9525">
                      <a:noFill/>
                      <a:miter lim="800000"/>
                      <a:headEnd/>
                      <a:tailEnd/>
                    </a:ln>
                  </pic:spPr>
                </pic:pic>
              </a:graphicData>
            </a:graphic>
          </wp:inline>
        </w:drawing>
      </w:r>
    </w:p>
    <w:p w:rsidR="00B11408" w:rsidRDefault="003A6E53" w:rsidP="003A6E53">
      <w:pPr>
        <w:pStyle w:val="ListParagraph"/>
        <w:ind w:left="1080"/>
        <w:jc w:val="center"/>
        <w:rPr>
          <w:b/>
          <w:sz w:val="18"/>
        </w:rPr>
      </w:pPr>
      <w:r w:rsidRPr="003A6E53">
        <w:rPr>
          <w:b/>
          <w:sz w:val="18"/>
        </w:rPr>
        <w:t>F</w:t>
      </w:r>
      <w:r w:rsidR="00B11408" w:rsidRPr="003A6E53">
        <w:rPr>
          <w:b/>
          <w:sz w:val="18"/>
        </w:rPr>
        <w:t xml:space="preserve">igure </w:t>
      </w:r>
      <w:r w:rsidRPr="003A6E53">
        <w:rPr>
          <w:b/>
          <w:sz w:val="18"/>
        </w:rPr>
        <w:t>1.10</w:t>
      </w:r>
      <w:r w:rsidR="00B11408" w:rsidRPr="003A6E53">
        <w:rPr>
          <w:b/>
          <w:sz w:val="18"/>
        </w:rPr>
        <w:t xml:space="preserve"> Measuring diffusion into a potato cube</w:t>
      </w:r>
    </w:p>
    <w:p w:rsidR="007A03A4" w:rsidRDefault="007A03A4" w:rsidP="003A6E53">
      <w:pPr>
        <w:pStyle w:val="ListParagraph"/>
        <w:ind w:left="1080"/>
        <w:jc w:val="center"/>
        <w:rPr>
          <w:b/>
          <w:sz w:val="18"/>
        </w:rPr>
      </w:pPr>
    </w:p>
    <w:p w:rsidR="001C559F" w:rsidRPr="003A6E53" w:rsidRDefault="001C559F" w:rsidP="003A6E53">
      <w:pPr>
        <w:pStyle w:val="ListParagraph"/>
        <w:ind w:left="1080"/>
        <w:jc w:val="center"/>
      </w:pPr>
    </w:p>
    <w:p w:rsidR="00B11408" w:rsidRDefault="00B11408" w:rsidP="003A6E53">
      <w:pPr>
        <w:pStyle w:val="ListParagraph"/>
        <w:numPr>
          <w:ilvl w:val="0"/>
          <w:numId w:val="4"/>
        </w:numPr>
      </w:pPr>
      <w:r>
        <w:t>Calculate the volume of the cube where diffusion has occurred by subtraction.</w:t>
      </w:r>
    </w:p>
    <w:p w:rsidR="003A6E53" w:rsidRDefault="00B11408" w:rsidP="003A6E53">
      <w:pPr>
        <w:pStyle w:val="ListParagraph"/>
        <w:ind w:left="1080" w:firstLine="360"/>
      </w:pPr>
      <w:proofErr w:type="gramStart"/>
      <w:r>
        <w:t>volume</w:t>
      </w:r>
      <w:proofErr w:type="gramEnd"/>
      <w:r>
        <w:t xml:space="preserve"> of diffusion = total volume of cube </w:t>
      </w:r>
      <w:r w:rsidR="003A6E53">
        <w:t>-</w:t>
      </w:r>
      <w:r>
        <w:t xml:space="preserve"> volume </w:t>
      </w:r>
      <w:proofErr w:type="spellStart"/>
      <w:r>
        <w:t>undiffused</w:t>
      </w:r>
      <w:proofErr w:type="spellEnd"/>
      <w:r>
        <w:t xml:space="preserve"> cube </w:t>
      </w:r>
    </w:p>
    <w:p w:rsidR="00B11408" w:rsidRDefault="00B11408" w:rsidP="003A6E53">
      <w:pPr>
        <w:pStyle w:val="ListParagraph"/>
        <w:numPr>
          <w:ilvl w:val="0"/>
          <w:numId w:val="4"/>
        </w:numPr>
      </w:pPr>
      <w:r>
        <w:t>Calculate per cent diffusion.</w:t>
      </w:r>
    </w:p>
    <w:p w:rsidR="003A6E53" w:rsidRDefault="00B11408" w:rsidP="003A6E53">
      <w:pPr>
        <w:pStyle w:val="ListParagraph"/>
        <w:ind w:left="1080" w:firstLine="360"/>
      </w:pPr>
      <w:proofErr w:type="gramStart"/>
      <w:r>
        <w:t>per</w:t>
      </w:r>
      <w:proofErr w:type="gramEnd"/>
      <w:r>
        <w:t xml:space="preserve"> cent diffusion = (volume diffused </w:t>
      </w:r>
      <w:r w:rsidR="003A6E53">
        <w:t>÷</w:t>
      </w:r>
      <w:r>
        <w:t xml:space="preserve"> total volume) x 100 </w:t>
      </w:r>
    </w:p>
    <w:p w:rsidR="00B11408" w:rsidRDefault="00B11408" w:rsidP="003A6E53">
      <w:pPr>
        <w:pStyle w:val="ListParagraph"/>
        <w:numPr>
          <w:ilvl w:val="0"/>
          <w:numId w:val="4"/>
        </w:numPr>
      </w:pPr>
      <w:proofErr w:type="gramStart"/>
      <w:r>
        <w:t>Slice open</w:t>
      </w:r>
      <w:proofErr w:type="gramEnd"/>
      <w:r>
        <w:t xml:space="preserve"> the cube that was not added to the solution. This cube is the 'control' and can be considered the 'zero time' cube.</w:t>
      </w:r>
    </w:p>
    <w:p w:rsidR="00B11408" w:rsidRDefault="003A6E53" w:rsidP="003A6E53">
      <w:pPr>
        <w:pStyle w:val="ListParagraph"/>
        <w:numPr>
          <w:ilvl w:val="0"/>
          <w:numId w:val="4"/>
        </w:numPr>
      </w:pPr>
      <w:r>
        <w:t xml:space="preserve">Tabulate your results, </w:t>
      </w:r>
      <w:r w:rsidR="00B11408">
        <w:t>showing per cent diffusion and time in solution for each of the 1 cm</w:t>
      </w:r>
      <w:r w:rsidR="00B11408" w:rsidRPr="001C559F">
        <w:rPr>
          <w:vertAlign w:val="superscript"/>
        </w:rPr>
        <w:t>3</w:t>
      </w:r>
      <w:r w:rsidR="00B11408">
        <w:t xml:space="preserve"> cubes. Against the </w:t>
      </w:r>
      <w:r w:rsidR="00850852">
        <w:t>14</w:t>
      </w:r>
      <w:r w:rsidR="00B11408">
        <w:t xml:space="preserve"> minutes time slot also indicate per cent diffusion for the 2 cm</w:t>
      </w:r>
      <w:r w:rsidR="00B11408" w:rsidRPr="001C559F">
        <w:rPr>
          <w:vertAlign w:val="superscript"/>
        </w:rPr>
        <w:t>3</w:t>
      </w:r>
      <w:r w:rsidR="00B11408">
        <w:t xml:space="preserve"> cube.</w:t>
      </w:r>
      <w:r w:rsidR="001B2CE4">
        <w:t xml:space="preserve"> [</w:t>
      </w:r>
      <w:r w:rsidR="00477688">
        <w:t>6</w:t>
      </w:r>
      <w:r w:rsidR="001B2CE4">
        <w:t>]</w:t>
      </w:r>
    </w:p>
    <w:p w:rsidR="00B11408" w:rsidRDefault="00B11408" w:rsidP="003A6E53">
      <w:pPr>
        <w:pStyle w:val="ListParagraph"/>
        <w:numPr>
          <w:ilvl w:val="0"/>
          <w:numId w:val="4"/>
        </w:numPr>
      </w:pPr>
      <w:r>
        <w:t xml:space="preserve">Compare the diffusion of each sized block at </w:t>
      </w:r>
      <w:r w:rsidR="00850852">
        <w:t>14</w:t>
      </w:r>
      <w:r>
        <w:t xml:space="preserve"> minutes and relate this to the surface area: volume ratio of each cube.</w:t>
      </w:r>
      <w:r w:rsidR="001B2CE4">
        <w:t xml:space="preserve"> [2]</w:t>
      </w:r>
    </w:p>
    <w:p w:rsidR="00B11408" w:rsidRDefault="00B11408" w:rsidP="00B11408"/>
    <w:p w:rsidR="001C559F" w:rsidRDefault="001C559F" w:rsidP="00B11408"/>
    <w:p w:rsidR="003C6DDC" w:rsidRDefault="003C6DDC" w:rsidP="00B11408">
      <w:pPr>
        <w:rPr>
          <w:b/>
          <w:sz w:val="24"/>
        </w:rPr>
      </w:pPr>
    </w:p>
    <w:p w:rsidR="00966D3E" w:rsidRDefault="00966D3E" w:rsidP="00B11408">
      <w:pPr>
        <w:rPr>
          <w:b/>
          <w:sz w:val="24"/>
        </w:rPr>
      </w:pPr>
    </w:p>
    <w:p w:rsidR="00B11408" w:rsidRPr="001C559F" w:rsidRDefault="00B11408" w:rsidP="00B11408">
      <w:pPr>
        <w:rPr>
          <w:b/>
          <w:sz w:val="24"/>
        </w:rPr>
      </w:pPr>
      <w:r w:rsidRPr="001C559F">
        <w:rPr>
          <w:b/>
          <w:sz w:val="24"/>
        </w:rPr>
        <w:lastRenderedPageBreak/>
        <w:t>B. Influence of the chemical concentration on diffusion</w:t>
      </w:r>
    </w:p>
    <w:p w:rsidR="00B11408" w:rsidRDefault="00B11408" w:rsidP="001C559F">
      <w:pPr>
        <w:pStyle w:val="ListParagraph"/>
        <w:numPr>
          <w:ilvl w:val="0"/>
          <w:numId w:val="6"/>
        </w:numPr>
      </w:pPr>
      <w:r>
        <w:t>Set up three small beakers with the following:</w:t>
      </w:r>
    </w:p>
    <w:p w:rsidR="001C559F" w:rsidRDefault="00B11408" w:rsidP="001C559F">
      <w:pPr>
        <w:pStyle w:val="ListParagraph"/>
        <w:numPr>
          <w:ilvl w:val="1"/>
          <w:numId w:val="6"/>
        </w:numPr>
      </w:pPr>
      <w:r>
        <w:t>a small amount of 5% potassium permanganat</w:t>
      </w:r>
      <w:r w:rsidR="001C559F">
        <w:t>e solution</w:t>
      </w:r>
    </w:p>
    <w:p w:rsidR="001C559F" w:rsidRDefault="00B11408" w:rsidP="001C559F">
      <w:pPr>
        <w:pStyle w:val="ListParagraph"/>
        <w:numPr>
          <w:ilvl w:val="1"/>
          <w:numId w:val="6"/>
        </w:numPr>
      </w:pPr>
      <w:r>
        <w:t>a small amount of 1 % pot</w:t>
      </w:r>
      <w:r w:rsidR="001C559F">
        <w:t>assium permanganate solution</w:t>
      </w:r>
    </w:p>
    <w:p w:rsidR="00B11408" w:rsidRDefault="00B11408" w:rsidP="001C559F">
      <w:pPr>
        <w:pStyle w:val="ListParagraph"/>
        <w:numPr>
          <w:ilvl w:val="1"/>
          <w:numId w:val="6"/>
        </w:numPr>
      </w:pPr>
      <w:proofErr w:type="gramStart"/>
      <w:r>
        <w:t>a</w:t>
      </w:r>
      <w:proofErr w:type="gramEnd"/>
      <w:r>
        <w:t xml:space="preserve"> small amount of 0.1 % potassium permanganate solution.</w:t>
      </w:r>
    </w:p>
    <w:p w:rsidR="00B11408" w:rsidRDefault="00B11408" w:rsidP="001C559F">
      <w:pPr>
        <w:pStyle w:val="ListParagraph"/>
        <w:numPr>
          <w:ilvl w:val="0"/>
          <w:numId w:val="6"/>
        </w:numPr>
      </w:pPr>
      <w:r>
        <w:t>Cut three 1 cm x 1 cm x 1 cm cubes of potato and one 2 cm x 2 cm x 2 cm cube.</w:t>
      </w:r>
    </w:p>
    <w:p w:rsidR="00B11408" w:rsidRDefault="00B11408" w:rsidP="001C559F">
      <w:pPr>
        <w:pStyle w:val="ListParagraph"/>
        <w:numPr>
          <w:ilvl w:val="0"/>
          <w:numId w:val="6"/>
        </w:numPr>
      </w:pPr>
      <w:r>
        <w:t>Place one small cube into each beaker and the larger cube into the 1% solution beaker. Note the exact time that the cubes are added to the solution.</w:t>
      </w:r>
    </w:p>
    <w:p w:rsidR="00B11408" w:rsidRDefault="00B11408" w:rsidP="001C559F">
      <w:pPr>
        <w:pStyle w:val="ListParagraph"/>
        <w:numPr>
          <w:ilvl w:val="0"/>
          <w:numId w:val="6"/>
        </w:numPr>
      </w:pPr>
      <w:r>
        <w:t xml:space="preserve">After </w:t>
      </w:r>
      <w:r w:rsidR="00850852">
        <w:t>25</w:t>
      </w:r>
      <w:r>
        <w:t xml:space="preserve"> minutes, use tweezers to remove each potato cube from its solution.</w:t>
      </w:r>
    </w:p>
    <w:p w:rsidR="00B11408" w:rsidRDefault="00B11408" w:rsidP="001C559F">
      <w:pPr>
        <w:pStyle w:val="ListParagraph"/>
        <w:numPr>
          <w:ilvl w:val="0"/>
          <w:numId w:val="6"/>
        </w:numPr>
      </w:pPr>
      <w:r>
        <w:t>Determine the per cent diffusion for each cube as in Part A. Record the results in a table.</w:t>
      </w:r>
      <w:r w:rsidR="00477688">
        <w:t xml:space="preserve"> [4</w:t>
      </w:r>
      <w:r w:rsidR="001B2CE4">
        <w:t>]</w:t>
      </w:r>
    </w:p>
    <w:p w:rsidR="00B11408" w:rsidRDefault="00B11408" w:rsidP="001C559F">
      <w:pPr>
        <w:pStyle w:val="ListParagraph"/>
        <w:numPr>
          <w:ilvl w:val="0"/>
          <w:numId w:val="6"/>
        </w:numPr>
      </w:pPr>
      <w:r>
        <w:t>Compare the per cent diffusion for the small and large cubes in the same solution and relate this to the surface area: volume ratio.</w:t>
      </w:r>
      <w:r w:rsidR="001B2CE4">
        <w:t xml:space="preserve"> [2]</w:t>
      </w:r>
    </w:p>
    <w:p w:rsidR="00B11408" w:rsidRDefault="00B11408" w:rsidP="00B11408"/>
    <w:p w:rsidR="00B11408" w:rsidRPr="001C559F" w:rsidRDefault="00B11408" w:rsidP="00B11408">
      <w:pPr>
        <w:rPr>
          <w:sz w:val="26"/>
          <w:szCs w:val="26"/>
        </w:rPr>
      </w:pPr>
      <w:r w:rsidRPr="001C559F">
        <w:rPr>
          <w:b/>
          <w:sz w:val="26"/>
          <w:szCs w:val="26"/>
          <w:u w:val="single"/>
        </w:rPr>
        <w:t>Interpretation of data</w:t>
      </w:r>
    </w:p>
    <w:p w:rsidR="00B11408" w:rsidRDefault="00B11408" w:rsidP="00B11408">
      <w:r>
        <w:t>Write a discussion of the results including the following points:</w:t>
      </w:r>
    </w:p>
    <w:p w:rsidR="001C559F" w:rsidRDefault="00B11408" w:rsidP="001C559F">
      <w:pPr>
        <w:pStyle w:val="ListParagraph"/>
        <w:numPr>
          <w:ilvl w:val="0"/>
          <w:numId w:val="7"/>
        </w:numPr>
      </w:pPr>
      <w:r>
        <w:t>relation of the effects of time allowed to the diffusion of m</w:t>
      </w:r>
      <w:r w:rsidR="001C559F">
        <w:t>aterial into or out of a cell</w:t>
      </w:r>
      <w:r w:rsidR="00273AB4">
        <w:t xml:space="preserve"> [1]</w:t>
      </w:r>
    </w:p>
    <w:p w:rsidR="001C559F" w:rsidRDefault="00B11408" w:rsidP="001C559F">
      <w:pPr>
        <w:pStyle w:val="ListParagraph"/>
        <w:numPr>
          <w:ilvl w:val="0"/>
          <w:numId w:val="7"/>
        </w:numPr>
      </w:pPr>
      <w:r>
        <w:t>relation of the concentration of diffusing molecules to the diffusion of m</w:t>
      </w:r>
      <w:r w:rsidR="001C559F">
        <w:t>aterial into or out of a cell</w:t>
      </w:r>
      <w:r w:rsidR="00273AB4">
        <w:t xml:space="preserve"> [2]</w:t>
      </w:r>
    </w:p>
    <w:p w:rsidR="001C559F" w:rsidRDefault="00B11408" w:rsidP="001C559F">
      <w:pPr>
        <w:pStyle w:val="ListParagraph"/>
        <w:numPr>
          <w:ilvl w:val="0"/>
          <w:numId w:val="7"/>
        </w:numPr>
      </w:pPr>
      <w:r>
        <w:t>relation of the surface area: volume ratio of the 'cell' to the diffusion of material into or</w:t>
      </w:r>
      <w:r w:rsidR="001C559F">
        <w:t xml:space="preserve"> out of a cell</w:t>
      </w:r>
      <w:r w:rsidR="00273AB4">
        <w:t xml:space="preserve"> [2]</w:t>
      </w:r>
    </w:p>
    <w:p w:rsidR="001C559F" w:rsidRDefault="00B11408" w:rsidP="001C559F">
      <w:pPr>
        <w:pStyle w:val="ListParagraph"/>
        <w:numPr>
          <w:ilvl w:val="0"/>
          <w:numId w:val="7"/>
        </w:numPr>
      </w:pPr>
      <w:r>
        <w:t>consideration of the significance of cell size on the effi</w:t>
      </w:r>
      <w:r w:rsidR="001C559F">
        <w:t xml:space="preserve">cient functioning of the cell </w:t>
      </w:r>
      <w:r w:rsidR="00273AB4">
        <w:t>[1]</w:t>
      </w:r>
    </w:p>
    <w:p w:rsidR="001B2CE4" w:rsidRDefault="000406F7" w:rsidP="00B11408">
      <w:pPr>
        <w:rPr>
          <w:i/>
        </w:rPr>
      </w:pPr>
      <w:r w:rsidRPr="007A03A4">
        <w:rPr>
          <w:i/>
        </w:rPr>
        <w:t xml:space="preserve">This discussion </w:t>
      </w:r>
      <w:r w:rsidRPr="007A03A4">
        <w:rPr>
          <w:i/>
          <w:u w:val="single"/>
        </w:rPr>
        <w:t>must</w:t>
      </w:r>
      <w:r w:rsidRPr="007A03A4">
        <w:rPr>
          <w:i/>
        </w:rPr>
        <w:t xml:space="preserve"> relate directly to your </w:t>
      </w:r>
      <w:r w:rsidR="007A03A4" w:rsidRPr="007A03A4">
        <w:rPr>
          <w:i/>
        </w:rPr>
        <w:t xml:space="preserve">investigation using the </w:t>
      </w:r>
      <w:r w:rsidR="007A03A4" w:rsidRPr="007A03A4">
        <w:rPr>
          <w:i/>
          <w:u w:val="single"/>
        </w:rPr>
        <w:t>specific results</w:t>
      </w:r>
      <w:r w:rsidR="007A03A4" w:rsidRPr="007A03A4">
        <w:rPr>
          <w:i/>
        </w:rPr>
        <w:t xml:space="preserve"> collected for each point.</w:t>
      </w:r>
      <w:r w:rsidR="001B2CE4">
        <w:rPr>
          <w:i/>
        </w:rPr>
        <w:t xml:space="preserve"> All results tables and calculations must be handed in along with this discussion.</w:t>
      </w:r>
      <w:r w:rsidR="00477688">
        <w:rPr>
          <w:i/>
        </w:rPr>
        <w:t xml:space="preserve"> </w:t>
      </w:r>
    </w:p>
    <w:p w:rsidR="00AB3D94" w:rsidRDefault="00AB3D94">
      <w:pPr>
        <w:rPr>
          <w:i/>
        </w:rPr>
        <w:sectPr w:rsidR="00AB3D94" w:rsidSect="003C6DDC">
          <w:headerReference w:type="default" r:id="rId8"/>
          <w:pgSz w:w="11906" w:h="16838"/>
          <w:pgMar w:top="1035" w:right="1440" w:bottom="709" w:left="1440" w:header="284" w:footer="708" w:gutter="0"/>
          <w:cols w:space="708"/>
          <w:titlePg/>
          <w:docGrid w:linePitch="360"/>
        </w:sectPr>
      </w:pPr>
    </w:p>
    <w:p w:rsidR="007A03A4" w:rsidRPr="00AB3D94" w:rsidRDefault="008230E5" w:rsidP="003C6DDC">
      <w:pPr>
        <w:spacing w:after="120" w:line="240" w:lineRule="auto"/>
        <w:jc w:val="center"/>
        <w:rPr>
          <w:rFonts w:ascii="Britannic Bold" w:hAnsi="Britannic Bold"/>
          <w:sz w:val="24"/>
        </w:rPr>
      </w:pPr>
      <w:r>
        <w:rPr>
          <w:rFonts w:ascii="Britannic Bold" w:hAnsi="Britannic Bold"/>
          <w:sz w:val="24"/>
        </w:rPr>
        <w:lastRenderedPageBreak/>
        <w:t>HBS Stage 2</w:t>
      </w:r>
      <w:r w:rsidR="007A03A4" w:rsidRPr="00AB3D94">
        <w:rPr>
          <w:rFonts w:ascii="Britannic Bold" w:hAnsi="Britannic Bold"/>
          <w:sz w:val="24"/>
        </w:rPr>
        <w:t>: Investigation 1</w:t>
      </w:r>
    </w:p>
    <w:p w:rsidR="007A03A4" w:rsidRDefault="007A03A4" w:rsidP="003C6DDC">
      <w:pPr>
        <w:spacing w:after="120" w:line="240" w:lineRule="auto"/>
        <w:jc w:val="center"/>
        <w:rPr>
          <w:rFonts w:ascii="Britannic Bold" w:hAnsi="Britannic Bold"/>
          <w:sz w:val="36"/>
        </w:rPr>
      </w:pPr>
      <w:r>
        <w:rPr>
          <w:rFonts w:ascii="Britannic Bold" w:hAnsi="Britannic Bold"/>
          <w:sz w:val="36"/>
        </w:rPr>
        <w:t>Factors affecting the rate of diffusion</w:t>
      </w:r>
    </w:p>
    <w:p w:rsidR="007A03A4" w:rsidRPr="00AB3D94" w:rsidRDefault="007A03A4" w:rsidP="003C6DDC">
      <w:pPr>
        <w:spacing w:after="120" w:line="240" w:lineRule="auto"/>
        <w:jc w:val="center"/>
        <w:rPr>
          <w:rFonts w:ascii="Britannic Bold" w:hAnsi="Britannic Bold"/>
          <w:sz w:val="24"/>
        </w:rPr>
      </w:pPr>
      <w:r w:rsidRPr="00AB3D94">
        <w:rPr>
          <w:rFonts w:ascii="Britannic Bold" w:hAnsi="Britannic Bold"/>
          <w:sz w:val="24"/>
        </w:rPr>
        <w:t>Validation Assessment</w:t>
      </w:r>
    </w:p>
    <w:p w:rsidR="003C6DDC" w:rsidRPr="003C6DDC" w:rsidRDefault="003C6DDC" w:rsidP="007A03A4">
      <w:pPr>
        <w:jc w:val="center"/>
        <w:rPr>
          <w:rFonts w:ascii="Britannic Bold" w:hAnsi="Britannic Bold"/>
          <w:sz w:val="8"/>
        </w:rPr>
      </w:pPr>
    </w:p>
    <w:p w:rsidR="00273AB4" w:rsidRPr="00843863" w:rsidRDefault="004A6630" w:rsidP="00273AB4">
      <w:pPr>
        <w:pStyle w:val="ListParagraph"/>
        <w:numPr>
          <w:ilvl w:val="0"/>
          <w:numId w:val="9"/>
        </w:numPr>
      </w:pPr>
      <w:r>
        <w:t xml:space="preserve">(a) </w:t>
      </w:r>
      <w:r w:rsidR="007D5EC3">
        <w:t>Calculate the surface area</w:t>
      </w:r>
      <w:r w:rsidR="00966D3E">
        <w:t xml:space="preserve"> to </w:t>
      </w:r>
      <w:r w:rsidR="00273AB4" w:rsidRPr="00843863">
        <w:t>volume ratio of the following cells using the data provided.</w:t>
      </w:r>
      <w:r w:rsidR="007D5EC3">
        <w:t xml:space="preserve"> [2]</w:t>
      </w:r>
    </w:p>
    <w:tbl>
      <w:tblPr>
        <w:tblStyle w:val="TableGrid"/>
        <w:tblW w:w="6379" w:type="dxa"/>
        <w:tblInd w:w="1384" w:type="dxa"/>
        <w:tblLook w:val="04A0"/>
      </w:tblPr>
      <w:tblGrid>
        <w:gridCol w:w="1276"/>
        <w:gridCol w:w="1701"/>
        <w:gridCol w:w="1559"/>
        <w:gridCol w:w="1843"/>
      </w:tblGrid>
      <w:tr w:rsidR="00273AB4" w:rsidRPr="00843863" w:rsidTr="00843863">
        <w:tc>
          <w:tcPr>
            <w:tcW w:w="1276" w:type="dxa"/>
          </w:tcPr>
          <w:p w:rsidR="00273AB4" w:rsidRPr="00843863" w:rsidRDefault="00273AB4" w:rsidP="00273AB4">
            <w:pPr>
              <w:jc w:val="center"/>
              <w:rPr>
                <w:b/>
              </w:rPr>
            </w:pPr>
            <w:r w:rsidRPr="00843863">
              <w:rPr>
                <w:b/>
              </w:rPr>
              <w:t>Cell</w:t>
            </w:r>
          </w:p>
        </w:tc>
        <w:tc>
          <w:tcPr>
            <w:tcW w:w="1701" w:type="dxa"/>
          </w:tcPr>
          <w:p w:rsidR="00273AB4" w:rsidRPr="00843863" w:rsidRDefault="00273AB4" w:rsidP="00273AB4">
            <w:pPr>
              <w:jc w:val="center"/>
              <w:rPr>
                <w:b/>
              </w:rPr>
            </w:pPr>
            <w:r w:rsidRPr="00843863">
              <w:rPr>
                <w:b/>
              </w:rPr>
              <w:t>Surface area (µm</w:t>
            </w:r>
            <w:r w:rsidRPr="00843863">
              <w:rPr>
                <w:b/>
                <w:vertAlign w:val="superscript"/>
              </w:rPr>
              <w:t>2</w:t>
            </w:r>
            <w:r w:rsidRPr="00843863">
              <w:rPr>
                <w:b/>
              </w:rPr>
              <w:t>)</w:t>
            </w:r>
          </w:p>
        </w:tc>
        <w:tc>
          <w:tcPr>
            <w:tcW w:w="1559" w:type="dxa"/>
          </w:tcPr>
          <w:p w:rsidR="00273AB4" w:rsidRPr="00843863" w:rsidRDefault="00273AB4" w:rsidP="00273AB4">
            <w:pPr>
              <w:jc w:val="center"/>
              <w:rPr>
                <w:b/>
              </w:rPr>
            </w:pPr>
            <w:r w:rsidRPr="00843863">
              <w:rPr>
                <w:b/>
              </w:rPr>
              <w:t>Volume (µm</w:t>
            </w:r>
            <w:r w:rsidRPr="00843863">
              <w:rPr>
                <w:b/>
                <w:vertAlign w:val="superscript"/>
              </w:rPr>
              <w:t>3</w:t>
            </w:r>
            <w:r w:rsidRPr="00843863">
              <w:rPr>
                <w:b/>
              </w:rPr>
              <w:t>)</w:t>
            </w:r>
          </w:p>
        </w:tc>
        <w:tc>
          <w:tcPr>
            <w:tcW w:w="1843" w:type="dxa"/>
          </w:tcPr>
          <w:p w:rsidR="00273AB4" w:rsidRPr="00843863" w:rsidRDefault="00273AB4" w:rsidP="00273AB4">
            <w:pPr>
              <w:jc w:val="center"/>
              <w:rPr>
                <w:b/>
              </w:rPr>
            </w:pPr>
            <w:r w:rsidRPr="00843863">
              <w:rPr>
                <w:b/>
              </w:rPr>
              <w:t>SA:V</w:t>
            </w: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A</w:t>
            </w:r>
          </w:p>
        </w:tc>
        <w:tc>
          <w:tcPr>
            <w:tcW w:w="1701" w:type="dxa"/>
          </w:tcPr>
          <w:p w:rsidR="00273AB4" w:rsidRPr="00843863" w:rsidRDefault="00273AB4" w:rsidP="00843863">
            <w:pPr>
              <w:spacing w:before="120" w:after="120"/>
              <w:jc w:val="center"/>
              <w:rPr>
                <w:sz w:val="24"/>
                <w:szCs w:val="24"/>
              </w:rPr>
            </w:pPr>
            <w:r w:rsidRPr="00843863">
              <w:rPr>
                <w:sz w:val="24"/>
                <w:szCs w:val="24"/>
              </w:rPr>
              <w:t>50</w:t>
            </w:r>
          </w:p>
        </w:tc>
        <w:tc>
          <w:tcPr>
            <w:tcW w:w="1559" w:type="dxa"/>
          </w:tcPr>
          <w:p w:rsidR="00273AB4" w:rsidRPr="00843863" w:rsidRDefault="00273AB4" w:rsidP="00843863">
            <w:pPr>
              <w:spacing w:before="120" w:after="120"/>
              <w:jc w:val="center"/>
              <w:rPr>
                <w:sz w:val="24"/>
                <w:szCs w:val="24"/>
              </w:rPr>
            </w:pPr>
            <w:r w:rsidRPr="00843863">
              <w:rPr>
                <w:sz w:val="24"/>
                <w:szCs w:val="24"/>
              </w:rPr>
              <w:t>20</w:t>
            </w:r>
          </w:p>
        </w:tc>
        <w:tc>
          <w:tcPr>
            <w:tcW w:w="1843" w:type="dxa"/>
          </w:tcPr>
          <w:p w:rsidR="00273AB4" w:rsidRPr="00843863" w:rsidRDefault="00273AB4" w:rsidP="00843863">
            <w:pPr>
              <w:spacing w:before="120" w:after="120"/>
              <w:jc w:val="center"/>
              <w:rPr>
                <w:sz w:val="24"/>
                <w:szCs w:val="24"/>
              </w:rPr>
            </w:pP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B</w:t>
            </w:r>
          </w:p>
        </w:tc>
        <w:tc>
          <w:tcPr>
            <w:tcW w:w="1701" w:type="dxa"/>
          </w:tcPr>
          <w:p w:rsidR="00273AB4" w:rsidRPr="00843863" w:rsidRDefault="00273AB4" w:rsidP="00843863">
            <w:pPr>
              <w:spacing w:before="120" w:after="120"/>
              <w:jc w:val="center"/>
              <w:rPr>
                <w:sz w:val="24"/>
                <w:szCs w:val="24"/>
              </w:rPr>
            </w:pPr>
            <w:r w:rsidRPr="00843863">
              <w:rPr>
                <w:sz w:val="24"/>
                <w:szCs w:val="24"/>
              </w:rPr>
              <w:t>15</w:t>
            </w:r>
          </w:p>
        </w:tc>
        <w:tc>
          <w:tcPr>
            <w:tcW w:w="1559" w:type="dxa"/>
          </w:tcPr>
          <w:p w:rsidR="00273AB4" w:rsidRPr="00843863" w:rsidRDefault="00273AB4" w:rsidP="00843863">
            <w:pPr>
              <w:spacing w:before="120" w:after="120"/>
              <w:jc w:val="center"/>
              <w:rPr>
                <w:sz w:val="24"/>
                <w:szCs w:val="24"/>
              </w:rPr>
            </w:pPr>
            <w:r w:rsidRPr="00843863">
              <w:rPr>
                <w:sz w:val="24"/>
                <w:szCs w:val="24"/>
              </w:rPr>
              <w:t>5</w:t>
            </w:r>
          </w:p>
        </w:tc>
        <w:tc>
          <w:tcPr>
            <w:tcW w:w="1843" w:type="dxa"/>
          </w:tcPr>
          <w:p w:rsidR="00273AB4" w:rsidRPr="00843863" w:rsidRDefault="00273AB4" w:rsidP="00843863">
            <w:pPr>
              <w:spacing w:before="120" w:after="120"/>
              <w:jc w:val="center"/>
              <w:rPr>
                <w:sz w:val="24"/>
                <w:szCs w:val="24"/>
              </w:rPr>
            </w:pP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C</w:t>
            </w:r>
          </w:p>
        </w:tc>
        <w:tc>
          <w:tcPr>
            <w:tcW w:w="1701" w:type="dxa"/>
          </w:tcPr>
          <w:p w:rsidR="00273AB4" w:rsidRPr="00843863" w:rsidRDefault="00273AB4" w:rsidP="00843863">
            <w:pPr>
              <w:spacing w:before="120" w:after="120"/>
              <w:jc w:val="center"/>
              <w:rPr>
                <w:sz w:val="24"/>
                <w:szCs w:val="24"/>
              </w:rPr>
            </w:pPr>
            <w:r w:rsidRPr="00843863">
              <w:rPr>
                <w:sz w:val="24"/>
                <w:szCs w:val="24"/>
              </w:rPr>
              <w:t>0.1</w:t>
            </w:r>
          </w:p>
        </w:tc>
        <w:tc>
          <w:tcPr>
            <w:tcW w:w="1559" w:type="dxa"/>
          </w:tcPr>
          <w:p w:rsidR="00273AB4" w:rsidRPr="00843863" w:rsidRDefault="00273AB4" w:rsidP="00843863">
            <w:pPr>
              <w:spacing w:before="120" w:after="120"/>
              <w:jc w:val="center"/>
              <w:rPr>
                <w:sz w:val="24"/>
                <w:szCs w:val="24"/>
              </w:rPr>
            </w:pPr>
            <w:r w:rsidRPr="00843863">
              <w:rPr>
                <w:sz w:val="24"/>
                <w:szCs w:val="24"/>
              </w:rPr>
              <w:t>0.0</w:t>
            </w:r>
            <w:r w:rsidR="00843863" w:rsidRPr="00843863">
              <w:rPr>
                <w:sz w:val="24"/>
                <w:szCs w:val="24"/>
              </w:rPr>
              <w:t>3</w:t>
            </w:r>
          </w:p>
        </w:tc>
        <w:tc>
          <w:tcPr>
            <w:tcW w:w="1843" w:type="dxa"/>
          </w:tcPr>
          <w:p w:rsidR="00273AB4" w:rsidRPr="00843863" w:rsidRDefault="00273AB4" w:rsidP="00843863">
            <w:pPr>
              <w:spacing w:before="120" w:after="120"/>
              <w:jc w:val="center"/>
              <w:rPr>
                <w:sz w:val="24"/>
                <w:szCs w:val="24"/>
              </w:rPr>
            </w:pPr>
          </w:p>
        </w:tc>
      </w:tr>
    </w:tbl>
    <w:p w:rsidR="00273AB4" w:rsidRDefault="00273AB4" w:rsidP="00273AB4">
      <w:pPr>
        <w:rPr>
          <w:sz w:val="24"/>
        </w:rPr>
      </w:pPr>
    </w:p>
    <w:p w:rsidR="004A6630" w:rsidRDefault="004A6630" w:rsidP="004A6630">
      <w:pPr>
        <w:ind w:left="720"/>
      </w:pPr>
      <w:r>
        <w:t>(b) Based on your calculations which cell would be most efficient at supplying the cell contents with the necessary substances for life processes?</w:t>
      </w:r>
      <w:r w:rsidR="007D5EC3">
        <w:t xml:space="preserve"> [1]</w:t>
      </w: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Style w:val="ListParagraph"/>
      </w:pPr>
    </w:p>
    <w:p w:rsidR="004A6630" w:rsidRDefault="004A6630" w:rsidP="004A6630">
      <w:pPr>
        <w:pStyle w:val="ListParagraph"/>
      </w:pPr>
    </w:p>
    <w:p w:rsidR="00273AB4" w:rsidRDefault="00273AB4" w:rsidP="00BB4579">
      <w:pPr>
        <w:pStyle w:val="ListParagraph"/>
        <w:numPr>
          <w:ilvl w:val="0"/>
          <w:numId w:val="9"/>
        </w:numPr>
      </w:pPr>
      <w:r>
        <w:t xml:space="preserve">In </w:t>
      </w:r>
      <w:r w:rsidRPr="00273AB4">
        <w:t>part A</w:t>
      </w:r>
      <w:r>
        <w:t xml:space="preserve"> of the practical (</w:t>
      </w:r>
      <w:r w:rsidRPr="00273AB4">
        <w:t>Influence of time on diffusion</w:t>
      </w:r>
      <w:r>
        <w:t>) a cube was not placed into a solution and was classified as the ‘control cube’.  Why is a control necessary in an experiment?</w:t>
      </w:r>
      <w:r w:rsidR="007D5EC3">
        <w:t xml:space="preserve"> [1]</w:t>
      </w:r>
    </w:p>
    <w:p w:rsidR="000E36E8" w:rsidRDefault="000E36E8"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BB4579" w:rsidRDefault="00BB4579" w:rsidP="00273AB4"/>
    <w:p w:rsidR="00273AB4" w:rsidRDefault="000E36E8" w:rsidP="00BB4579">
      <w:pPr>
        <w:pStyle w:val="ListParagraph"/>
        <w:numPr>
          <w:ilvl w:val="0"/>
          <w:numId w:val="9"/>
        </w:numPr>
      </w:pPr>
      <w:r>
        <w:t xml:space="preserve">In the </w:t>
      </w:r>
      <w:r w:rsidR="004A6630">
        <w:t xml:space="preserve">same </w:t>
      </w:r>
      <w:r>
        <w:t>practical, w</w:t>
      </w:r>
      <w:r w:rsidR="00273AB4">
        <w:t>hy was it necessary to clean and dry the blade before cutting the next cube?</w:t>
      </w:r>
      <w:r w:rsidR="007D5EC3">
        <w:t xml:space="preserve"> [1]</w:t>
      </w: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3C6DDC" w:rsidRDefault="003C6DDC" w:rsidP="003C6DDC">
      <w:pPr>
        <w:pStyle w:val="ListParagraph"/>
        <w:rPr>
          <w:color w:val="000000"/>
        </w:rPr>
      </w:pPr>
    </w:p>
    <w:p w:rsidR="00585D2D" w:rsidRDefault="00585D2D" w:rsidP="00585D2D">
      <w:pPr>
        <w:pStyle w:val="ListParagraph"/>
        <w:rPr>
          <w:color w:val="000000"/>
        </w:rPr>
      </w:pPr>
    </w:p>
    <w:p w:rsidR="00585D2D" w:rsidRPr="004A6630" w:rsidRDefault="00585D2D" w:rsidP="00585D2D">
      <w:pPr>
        <w:pStyle w:val="ListParagraph"/>
        <w:numPr>
          <w:ilvl w:val="0"/>
          <w:numId w:val="9"/>
        </w:numPr>
        <w:rPr>
          <w:color w:val="000000"/>
        </w:rPr>
      </w:pPr>
      <w:r>
        <w:rPr>
          <w:color w:val="000000"/>
        </w:rPr>
        <w:t xml:space="preserve">In reality it would be a substance such as glucose that would diffuse into a cell.  Considering glucose is not lipid soluble and therefore cannot penetrate the lipid bi-layer, describe how glucose is able to move through a cell membrane. [2]  </w:t>
      </w:r>
    </w:p>
    <w:p w:rsidR="003C6DDC" w:rsidRDefault="003C6DDC" w:rsidP="00585D2D">
      <w:pPr>
        <w:pStyle w:val="ListParagraph"/>
        <w:tabs>
          <w:tab w:val="left" w:pos="1155"/>
        </w:tabs>
        <w:rPr>
          <w:color w:val="000000"/>
        </w:rPr>
      </w:pPr>
    </w:p>
    <w:p w:rsidR="003C6DDC" w:rsidRDefault="003C6DDC" w:rsidP="003C6DDC">
      <w:pPr>
        <w:pBdr>
          <w:top w:val="single" w:sz="4" w:space="1" w:color="auto"/>
          <w:bottom w:val="single" w:sz="4" w:space="1" w:color="auto"/>
          <w:between w:val="single" w:sz="4" w:space="1" w:color="auto"/>
        </w:pBdr>
        <w:spacing w:after="0"/>
      </w:pPr>
    </w:p>
    <w:p w:rsidR="003C6DDC" w:rsidRDefault="003C6DDC" w:rsidP="003C6DDC">
      <w:pPr>
        <w:pBdr>
          <w:top w:val="single" w:sz="4" w:space="1" w:color="auto"/>
          <w:bottom w:val="single" w:sz="4" w:space="1" w:color="auto"/>
          <w:between w:val="single" w:sz="4" w:space="1" w:color="auto"/>
        </w:pBdr>
        <w:spacing w:after="0"/>
      </w:pPr>
    </w:p>
    <w:p w:rsidR="003C6DDC" w:rsidRDefault="003C6DDC" w:rsidP="003C6DDC">
      <w:pPr>
        <w:pBdr>
          <w:top w:val="single" w:sz="4" w:space="1" w:color="auto"/>
          <w:bottom w:val="single" w:sz="4" w:space="1" w:color="auto"/>
          <w:between w:val="single" w:sz="4" w:space="1" w:color="auto"/>
        </w:pBdr>
        <w:spacing w:after="0"/>
      </w:pPr>
    </w:p>
    <w:p w:rsidR="004A6630" w:rsidRDefault="004A6630" w:rsidP="004A6630">
      <w:pPr>
        <w:pStyle w:val="ListParagraph"/>
        <w:rPr>
          <w:color w:val="000000"/>
        </w:rPr>
      </w:pPr>
    </w:p>
    <w:p w:rsidR="003C6DDC" w:rsidRDefault="003C6DDC" w:rsidP="004A6630">
      <w:pPr>
        <w:pStyle w:val="ListParagraph"/>
        <w:rPr>
          <w:color w:val="000000"/>
        </w:rPr>
      </w:pPr>
    </w:p>
    <w:p w:rsidR="000E36E8" w:rsidRDefault="000E36E8" w:rsidP="00BB4579">
      <w:pPr>
        <w:pStyle w:val="ListParagraph"/>
        <w:numPr>
          <w:ilvl w:val="0"/>
          <w:numId w:val="9"/>
        </w:numPr>
        <w:rPr>
          <w:color w:val="000000"/>
        </w:rPr>
      </w:pPr>
      <w:r w:rsidRPr="00BB4579">
        <w:rPr>
          <w:color w:val="000000"/>
        </w:rPr>
        <w:t>When a patient is dehydrated they are given an intravenous drip of saline solution.  Why is it a bad idea to give a person an intravenous drip of pure water?</w:t>
      </w:r>
      <w:r w:rsidR="007D5EC3">
        <w:rPr>
          <w:color w:val="000000"/>
        </w:rPr>
        <w:t xml:space="preserve"> [2]</w:t>
      </w: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4A6630" w:rsidRDefault="004A6630" w:rsidP="004A6630">
      <w:pPr>
        <w:pStyle w:val="ListParagraph"/>
        <w:rPr>
          <w:color w:val="000000"/>
        </w:rPr>
      </w:pPr>
    </w:p>
    <w:p w:rsidR="007D5EC3" w:rsidRDefault="007D5EC3" w:rsidP="004A6630">
      <w:pPr>
        <w:pStyle w:val="ListParagraph"/>
        <w:rPr>
          <w:color w:val="000000"/>
        </w:rPr>
      </w:pPr>
    </w:p>
    <w:p w:rsidR="004A6E02" w:rsidRPr="00BB4579" w:rsidRDefault="00272F0A" w:rsidP="00BB4579">
      <w:pPr>
        <w:pStyle w:val="ListParagraph"/>
        <w:numPr>
          <w:ilvl w:val="0"/>
          <w:numId w:val="9"/>
        </w:numPr>
        <w:rPr>
          <w:color w:val="000000"/>
        </w:rPr>
      </w:pPr>
      <w:r>
        <w:rPr>
          <w:color w:val="000000"/>
        </w:rPr>
        <w:t xml:space="preserve"> </w:t>
      </w:r>
      <w:r w:rsidR="004A6E02" w:rsidRPr="00BB4579">
        <w:rPr>
          <w:color w:val="000000"/>
        </w:rPr>
        <w:t xml:space="preserve">When a person spends a long time in the ocean their fingertips </w:t>
      </w:r>
      <w:r w:rsidR="00BB4579">
        <w:rPr>
          <w:color w:val="000000"/>
        </w:rPr>
        <w:t>look</w:t>
      </w:r>
      <w:r w:rsidR="004A6E02" w:rsidRPr="00BB4579">
        <w:rPr>
          <w:color w:val="000000"/>
        </w:rPr>
        <w:t xml:space="preserve"> </w:t>
      </w:r>
      <w:r w:rsidR="00BB4579" w:rsidRPr="00BB4579">
        <w:rPr>
          <w:color w:val="000000"/>
        </w:rPr>
        <w:t xml:space="preserve">noticeable </w:t>
      </w:r>
      <w:r w:rsidR="004A6E02" w:rsidRPr="00BB4579">
        <w:rPr>
          <w:color w:val="000000"/>
        </w:rPr>
        <w:t xml:space="preserve">shrivelled.  Explain what has </w:t>
      </w:r>
      <w:r w:rsidR="00BB4579">
        <w:rPr>
          <w:color w:val="000000"/>
        </w:rPr>
        <w:t xml:space="preserve">taken place </w:t>
      </w:r>
      <w:r w:rsidR="004A6630">
        <w:rPr>
          <w:color w:val="000000"/>
        </w:rPr>
        <w:t>in the intracellular fluid</w:t>
      </w:r>
      <w:r w:rsidR="007D5EC3">
        <w:rPr>
          <w:color w:val="000000"/>
        </w:rPr>
        <w:t xml:space="preserve"> of the person</w:t>
      </w:r>
      <w:r w:rsidR="00BB4579">
        <w:rPr>
          <w:color w:val="000000"/>
        </w:rPr>
        <w:t>.</w:t>
      </w:r>
      <w:r w:rsidR="007D5EC3">
        <w:rPr>
          <w:color w:val="000000"/>
        </w:rPr>
        <w:t xml:space="preserve"> [3]</w:t>
      </w:r>
    </w:p>
    <w:p w:rsidR="00BB4579" w:rsidRDefault="00BB4579" w:rsidP="00BB4579">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3C6DDC" w:rsidRDefault="003C6DDC" w:rsidP="00273AB4">
      <w:pPr>
        <w:rPr>
          <w:color w:val="000000"/>
        </w:rPr>
      </w:pPr>
    </w:p>
    <w:p w:rsidR="004A6E02" w:rsidRDefault="00272F0A" w:rsidP="00273AB4">
      <w:pPr>
        <w:rPr>
          <w:color w:val="000000"/>
        </w:rPr>
      </w:pPr>
      <w:r>
        <w:rPr>
          <w:noProof/>
          <w:color w:val="000000"/>
          <w:lang w:val="en-US"/>
        </w:rPr>
        <w:drawing>
          <wp:anchor distT="0" distB="0" distL="114300" distR="114300" simplePos="0" relativeHeight="251658240" behindDoc="1" locked="0" layoutInCell="1" allowOverlap="1">
            <wp:simplePos x="0" y="0"/>
            <wp:positionH relativeFrom="column">
              <wp:posOffset>3408680</wp:posOffset>
            </wp:positionH>
            <wp:positionV relativeFrom="paragraph">
              <wp:posOffset>248285</wp:posOffset>
            </wp:positionV>
            <wp:extent cx="2059305" cy="1647190"/>
            <wp:effectExtent l="19050" t="0" r="0" b="0"/>
            <wp:wrapTight wrapText="bothSides">
              <wp:wrapPolygon edited="0">
                <wp:start x="-200" y="0"/>
                <wp:lineTo x="-200" y="21234"/>
                <wp:lineTo x="21580" y="21234"/>
                <wp:lineTo x="21580" y="0"/>
                <wp:lineTo x="-200" y="0"/>
              </wp:wrapPolygon>
            </wp:wrapTight>
            <wp:docPr id="4" name="Picture 4" descr="http://graphics8.nytimes.com/images/2007/08/01/health/adam/17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aphics8.nytimes.com/images/2007/08/01/health/adam/17055.jpg"/>
                    <pic:cNvPicPr>
                      <a:picLocks noChangeAspect="1" noChangeArrowheads="1"/>
                    </pic:cNvPicPr>
                  </pic:nvPicPr>
                  <pic:blipFill>
                    <a:blip r:embed="rId9" cstate="print"/>
                    <a:srcRect/>
                    <a:stretch>
                      <a:fillRect/>
                    </a:stretch>
                  </pic:blipFill>
                  <pic:spPr bwMode="auto">
                    <a:xfrm>
                      <a:off x="0" y="0"/>
                      <a:ext cx="2059305" cy="1647190"/>
                    </a:xfrm>
                    <a:prstGeom prst="rect">
                      <a:avLst/>
                    </a:prstGeom>
                    <a:noFill/>
                    <a:ln w="9525">
                      <a:noFill/>
                      <a:miter lim="800000"/>
                      <a:headEnd/>
                      <a:tailEnd/>
                    </a:ln>
                  </pic:spPr>
                </pic:pic>
              </a:graphicData>
            </a:graphic>
          </wp:anchor>
        </w:drawing>
      </w:r>
    </w:p>
    <w:p w:rsidR="007D5EC3" w:rsidRDefault="00272F0A" w:rsidP="00272F0A">
      <w:pPr>
        <w:pStyle w:val="ListParagraph"/>
        <w:numPr>
          <w:ilvl w:val="0"/>
          <w:numId w:val="9"/>
        </w:numPr>
      </w:pPr>
      <w:r w:rsidRPr="00272F0A">
        <w:rPr>
          <w:color w:val="000000"/>
        </w:rPr>
        <w:t xml:space="preserve">A person suffering from severe emphysema undergoes oxygen therapy.  This involves pure oxygen being pumped through a tube into the lungs.  With reference to the diagram on the right explain why pure oxygen in used in the treatment for emphysema (remembering the normal concentration of oxygen in the atmosphere is only 21%). </w:t>
      </w:r>
      <w:r>
        <w:rPr>
          <w:color w:val="000000"/>
        </w:rPr>
        <w:t>[3]</w:t>
      </w:r>
    </w:p>
    <w:p w:rsidR="007D5EC3" w:rsidRDefault="007D5EC3" w:rsidP="007D5EC3">
      <w:pPr>
        <w:pBdr>
          <w:top w:val="single" w:sz="4" w:space="1" w:color="auto"/>
          <w:bottom w:val="single" w:sz="4" w:space="1" w:color="auto"/>
          <w:between w:val="single" w:sz="4" w:space="1" w:color="auto"/>
        </w:pBdr>
        <w:spacing w:after="0"/>
      </w:pPr>
    </w:p>
    <w:p w:rsidR="007D5EC3" w:rsidRDefault="007D5EC3" w:rsidP="007D5EC3">
      <w:pPr>
        <w:pBdr>
          <w:top w:val="single" w:sz="4" w:space="1" w:color="auto"/>
          <w:bottom w:val="single" w:sz="4" w:space="1" w:color="auto"/>
          <w:between w:val="single" w:sz="4" w:space="1" w:color="auto"/>
        </w:pBdr>
        <w:spacing w:after="0"/>
      </w:pPr>
    </w:p>
    <w:p w:rsidR="007D5EC3" w:rsidRDefault="007D5EC3" w:rsidP="007D5EC3">
      <w:pPr>
        <w:pBdr>
          <w:top w:val="single" w:sz="4" w:space="1" w:color="auto"/>
          <w:bottom w:val="single" w:sz="4" w:space="1" w:color="auto"/>
          <w:between w:val="single" w:sz="4" w:space="1" w:color="auto"/>
        </w:pBdr>
        <w:spacing w:after="0"/>
      </w:pPr>
    </w:p>
    <w:p w:rsidR="007D5EC3" w:rsidRDefault="007D5EC3" w:rsidP="007D5EC3">
      <w:pPr>
        <w:pBdr>
          <w:top w:val="single" w:sz="4" w:space="1" w:color="auto"/>
          <w:bottom w:val="single" w:sz="4" w:space="1" w:color="auto"/>
          <w:between w:val="single" w:sz="4" w:space="1" w:color="auto"/>
        </w:pBdr>
        <w:spacing w:after="0"/>
      </w:pPr>
    </w:p>
    <w:p w:rsidR="007D5EC3" w:rsidRDefault="007D5EC3" w:rsidP="007D5EC3">
      <w:pPr>
        <w:pBdr>
          <w:top w:val="single" w:sz="4" w:space="1" w:color="auto"/>
          <w:bottom w:val="single" w:sz="4" w:space="1" w:color="auto"/>
          <w:between w:val="single" w:sz="4" w:space="1" w:color="auto"/>
        </w:pBdr>
        <w:spacing w:after="0"/>
      </w:pPr>
    </w:p>
    <w:p w:rsidR="007D5EC3" w:rsidRDefault="007D5EC3" w:rsidP="007D5EC3">
      <w:pPr>
        <w:pBdr>
          <w:top w:val="single" w:sz="4" w:space="1" w:color="auto"/>
          <w:bottom w:val="single" w:sz="4" w:space="1" w:color="auto"/>
          <w:between w:val="single" w:sz="4" w:space="1" w:color="auto"/>
        </w:pBdr>
        <w:spacing w:after="0"/>
      </w:pPr>
    </w:p>
    <w:p w:rsidR="004A6630" w:rsidRDefault="004A6630" w:rsidP="007D5EC3">
      <w:pPr>
        <w:pBdr>
          <w:top w:val="single" w:sz="4" w:space="1" w:color="auto"/>
          <w:bottom w:val="single" w:sz="4" w:space="1" w:color="auto"/>
          <w:between w:val="single" w:sz="4" w:space="1" w:color="auto"/>
        </w:pBdr>
        <w:spacing w:after="0"/>
      </w:pPr>
    </w:p>
    <w:sectPr w:rsidR="004A6630" w:rsidSect="003C6DDC">
      <w:headerReference w:type="default" r:id="rId10"/>
      <w:headerReference w:type="first" r:id="rId11"/>
      <w:footerReference w:type="first" r:id="rId12"/>
      <w:pgSz w:w="11906" w:h="16838"/>
      <w:pgMar w:top="1035" w:right="1440" w:bottom="709" w:left="1440" w:header="284"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EB1" w:rsidRDefault="00711EB1" w:rsidP="001C559F">
      <w:pPr>
        <w:spacing w:after="0" w:line="240" w:lineRule="auto"/>
      </w:pPr>
      <w:r>
        <w:separator/>
      </w:r>
    </w:p>
  </w:endnote>
  <w:endnote w:type="continuationSeparator" w:id="0">
    <w:p w:rsidR="00711EB1" w:rsidRDefault="00711EB1" w:rsidP="001C5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94" w:rsidRDefault="00AB3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EB1" w:rsidRDefault="00711EB1" w:rsidP="001C559F">
      <w:pPr>
        <w:spacing w:after="0" w:line="240" w:lineRule="auto"/>
      </w:pPr>
      <w:r>
        <w:separator/>
      </w:r>
    </w:p>
  </w:footnote>
  <w:footnote w:type="continuationSeparator" w:id="0">
    <w:p w:rsidR="00711EB1" w:rsidRDefault="00711EB1" w:rsidP="001C5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60313"/>
      <w:docPartObj>
        <w:docPartGallery w:val="Page Numbers (Top of Page)"/>
        <w:docPartUnique/>
      </w:docPartObj>
    </w:sdtPr>
    <w:sdtContent>
      <w:p w:rsidR="00966D3E" w:rsidRDefault="00ED32F3">
        <w:pPr>
          <w:pStyle w:val="Header"/>
          <w:jc w:val="right"/>
        </w:pPr>
        <w:fldSimple w:instr=" PAGE   \* MERGEFORMAT ">
          <w:r w:rsidR="000B57CC">
            <w:rPr>
              <w:noProof/>
            </w:rPr>
            <w:t>2</w:t>
          </w:r>
        </w:fldSimple>
      </w:p>
    </w:sdtContent>
  </w:sdt>
  <w:p w:rsidR="00272F0A" w:rsidRDefault="00272F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94" w:rsidRDefault="00AB3D94">
    <w:pPr>
      <w:pStyle w:val="Header"/>
      <w:jc w:val="right"/>
    </w:pPr>
  </w:p>
  <w:p w:rsidR="00AB3D94" w:rsidRDefault="00AB3D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94" w:rsidRDefault="00AB3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4AF"/>
    <w:multiLevelType w:val="hybridMultilevel"/>
    <w:tmpl w:val="3ACE6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EF09C8"/>
    <w:multiLevelType w:val="hybridMultilevel"/>
    <w:tmpl w:val="D004A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76669C"/>
    <w:multiLevelType w:val="hybridMultilevel"/>
    <w:tmpl w:val="E20472A4"/>
    <w:lvl w:ilvl="0" w:tplc="12D83A72">
      <w:start w:val="1"/>
      <w:numFmt w:val="lowerLetter"/>
      <w:lvlText w:val="%1."/>
      <w:lvlJc w:val="left"/>
      <w:pPr>
        <w:ind w:left="2160" w:hanging="360"/>
      </w:pPr>
      <w:rPr>
        <w:rFonts w:hint="default"/>
        <w:b/>
      </w:rPr>
    </w:lvl>
    <w:lvl w:ilvl="1" w:tplc="5B46EB76">
      <w:start w:val="1"/>
      <w:numFmt w:val="decimal"/>
      <w:lvlText w:val="%2."/>
      <w:lvlJc w:val="left"/>
      <w:pPr>
        <w:ind w:left="2160" w:hanging="360"/>
      </w:pPr>
      <w:rPr>
        <w:rFonts w:hint="default"/>
        <w:b/>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294B625A"/>
    <w:multiLevelType w:val="hybridMultilevel"/>
    <w:tmpl w:val="90BAC738"/>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60C6B51"/>
    <w:multiLevelType w:val="hybridMultilevel"/>
    <w:tmpl w:val="79C29656"/>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930A5A"/>
    <w:multiLevelType w:val="hybridMultilevel"/>
    <w:tmpl w:val="8DCAF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5F0F2D"/>
    <w:multiLevelType w:val="hybridMultilevel"/>
    <w:tmpl w:val="B12A3F56"/>
    <w:lvl w:ilvl="0" w:tplc="F27ACE8A">
      <w:start w:val="1"/>
      <w:numFmt w:val="decimal"/>
      <w:lvlText w:val="%1."/>
      <w:lvlJc w:val="left"/>
      <w:pPr>
        <w:ind w:left="720" w:hanging="360"/>
      </w:pPr>
      <w:rPr>
        <w:rFonts w:hint="default"/>
        <w:b/>
      </w:rPr>
    </w:lvl>
    <w:lvl w:ilvl="1" w:tplc="12D83A72">
      <w:start w:val="1"/>
      <w:numFmt w:val="lowerLetter"/>
      <w:lvlText w:val="%2."/>
      <w:lvlJc w:val="left"/>
      <w:pPr>
        <w:ind w:left="1440" w:hanging="360"/>
      </w:pPr>
      <w:rPr>
        <w:rFonts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CCD088E"/>
    <w:multiLevelType w:val="hybridMultilevel"/>
    <w:tmpl w:val="9B1E3846"/>
    <w:lvl w:ilvl="0" w:tplc="39ACFC9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FF574FF"/>
    <w:multiLevelType w:val="hybridMultilevel"/>
    <w:tmpl w:val="685AE16A"/>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EF00FA"/>
    <w:multiLevelType w:val="hybridMultilevel"/>
    <w:tmpl w:val="7070DF22"/>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8996A8A"/>
    <w:multiLevelType w:val="hybridMultilevel"/>
    <w:tmpl w:val="179AF1BE"/>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E473F57"/>
    <w:multiLevelType w:val="hybridMultilevel"/>
    <w:tmpl w:val="76CCF3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9"/>
  </w:num>
  <w:num w:numId="6">
    <w:abstractNumId w:val="6"/>
  </w:num>
  <w:num w:numId="7">
    <w:abstractNumId w:val="5"/>
  </w:num>
  <w:num w:numId="8">
    <w:abstractNumId w:val="2"/>
  </w:num>
  <w:num w:numId="9">
    <w:abstractNumId w:val="7"/>
  </w:num>
  <w:num w:numId="10">
    <w:abstractNumId w:val="10"/>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11408"/>
    <w:rsid w:val="000406F7"/>
    <w:rsid w:val="000A3A5D"/>
    <w:rsid w:val="000B57CC"/>
    <w:rsid w:val="000C00D0"/>
    <w:rsid w:val="000E36E8"/>
    <w:rsid w:val="00117B70"/>
    <w:rsid w:val="001B2CE4"/>
    <w:rsid w:val="001C559F"/>
    <w:rsid w:val="00257227"/>
    <w:rsid w:val="00272F0A"/>
    <w:rsid w:val="00273AB4"/>
    <w:rsid w:val="00301F5F"/>
    <w:rsid w:val="003A6E53"/>
    <w:rsid w:val="003C6DDC"/>
    <w:rsid w:val="00407875"/>
    <w:rsid w:val="00477688"/>
    <w:rsid w:val="004A6630"/>
    <w:rsid w:val="004A6E02"/>
    <w:rsid w:val="005622C2"/>
    <w:rsid w:val="00585D2D"/>
    <w:rsid w:val="00711EB1"/>
    <w:rsid w:val="007A03A4"/>
    <w:rsid w:val="007D3C9C"/>
    <w:rsid w:val="007D5EC3"/>
    <w:rsid w:val="008020B7"/>
    <w:rsid w:val="008230E5"/>
    <w:rsid w:val="00843863"/>
    <w:rsid w:val="00850852"/>
    <w:rsid w:val="0089563E"/>
    <w:rsid w:val="00966D3E"/>
    <w:rsid w:val="009B0E3B"/>
    <w:rsid w:val="009D1FCD"/>
    <w:rsid w:val="00A222AF"/>
    <w:rsid w:val="00A307F9"/>
    <w:rsid w:val="00AB3D94"/>
    <w:rsid w:val="00B11408"/>
    <w:rsid w:val="00B57502"/>
    <w:rsid w:val="00BB4579"/>
    <w:rsid w:val="00C56DE5"/>
    <w:rsid w:val="00CA3CD6"/>
    <w:rsid w:val="00D637AC"/>
    <w:rsid w:val="00E224A7"/>
    <w:rsid w:val="00ED32F3"/>
    <w:rsid w:val="00ED693B"/>
    <w:rsid w:val="00F870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AC"/>
  </w:style>
  <w:style w:type="paragraph" w:styleId="Heading2">
    <w:name w:val="heading 2"/>
    <w:basedOn w:val="Normal"/>
    <w:next w:val="Normal"/>
    <w:link w:val="Heading2Char"/>
    <w:qFormat/>
    <w:rsid w:val="00301F5F"/>
    <w:pPr>
      <w:keepNext/>
      <w:spacing w:after="0" w:line="240" w:lineRule="auto"/>
      <w:outlineLvl w:val="1"/>
    </w:pPr>
    <w:rPr>
      <w:rFonts w:ascii="Times New Roman" w:eastAsia="Times New Roman" w:hAnsi="Times New Roman" w:cs="Times New Roman"/>
      <w:sz w:val="28"/>
      <w:szCs w:val="24"/>
    </w:rPr>
  </w:style>
  <w:style w:type="paragraph" w:styleId="Heading4">
    <w:name w:val="heading 4"/>
    <w:basedOn w:val="Normal"/>
    <w:next w:val="Normal"/>
    <w:link w:val="Heading4Char"/>
    <w:qFormat/>
    <w:rsid w:val="00301F5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08"/>
    <w:rPr>
      <w:rFonts w:ascii="Tahoma" w:hAnsi="Tahoma" w:cs="Tahoma"/>
      <w:sz w:val="16"/>
      <w:szCs w:val="16"/>
    </w:rPr>
  </w:style>
  <w:style w:type="paragraph" w:styleId="ListParagraph">
    <w:name w:val="List Paragraph"/>
    <w:basedOn w:val="Normal"/>
    <w:uiPriority w:val="34"/>
    <w:qFormat/>
    <w:rsid w:val="003A6E53"/>
    <w:pPr>
      <w:ind w:left="720"/>
      <w:contextualSpacing/>
    </w:pPr>
  </w:style>
  <w:style w:type="paragraph" w:styleId="Header">
    <w:name w:val="header"/>
    <w:basedOn w:val="Normal"/>
    <w:link w:val="HeaderChar"/>
    <w:uiPriority w:val="99"/>
    <w:unhideWhenUsed/>
    <w:rsid w:val="001C5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59F"/>
  </w:style>
  <w:style w:type="paragraph" w:styleId="Footer">
    <w:name w:val="footer"/>
    <w:basedOn w:val="Normal"/>
    <w:link w:val="FooterChar"/>
    <w:uiPriority w:val="99"/>
    <w:semiHidden/>
    <w:unhideWhenUsed/>
    <w:rsid w:val="001C55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59F"/>
  </w:style>
  <w:style w:type="character" w:customStyle="1" w:styleId="Heading2Char">
    <w:name w:val="Heading 2 Char"/>
    <w:basedOn w:val="DefaultParagraphFont"/>
    <w:link w:val="Heading2"/>
    <w:rsid w:val="00301F5F"/>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301F5F"/>
    <w:rPr>
      <w:rFonts w:ascii="Times New Roman" w:eastAsia="Times New Roman" w:hAnsi="Times New Roman" w:cs="Times New Roman"/>
      <w:b/>
      <w:bCs/>
      <w:sz w:val="24"/>
      <w:szCs w:val="24"/>
    </w:rPr>
  </w:style>
  <w:style w:type="table" w:styleId="TableGrid">
    <w:name w:val="Table Grid"/>
    <w:basedOn w:val="TableNormal"/>
    <w:uiPriority w:val="59"/>
    <w:rsid w:val="00273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b.roche</cp:lastModifiedBy>
  <cp:revision>2</cp:revision>
  <cp:lastPrinted>2010-03-29T00:57:00Z</cp:lastPrinted>
  <dcterms:created xsi:type="dcterms:W3CDTF">2013-03-01T02:41:00Z</dcterms:created>
  <dcterms:modified xsi:type="dcterms:W3CDTF">2013-03-01T02:41:00Z</dcterms:modified>
</cp:coreProperties>
</file>