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377"/>
        <w:gridCol w:w="6970"/>
      </w:tblGrid>
      <w:tr w:rsidR="006B4657" w:rsidRPr="001B082E" w14:paraId="7A45E92B" w14:textId="77777777" w:rsidTr="00484450">
        <w:trPr>
          <w:trHeight w:val="1283"/>
        </w:trPr>
        <w:tc>
          <w:tcPr>
            <w:tcW w:w="3377" w:type="dxa"/>
            <w:shd w:val="clear" w:color="auto" w:fill="auto"/>
          </w:tcPr>
          <w:p w14:paraId="5A340771" w14:textId="22124E0D" w:rsidR="006B4657" w:rsidRPr="001B082E" w:rsidRDefault="0060311A" w:rsidP="006B4657">
            <w:pPr>
              <w:rPr>
                <w:b/>
                <w:sz w:val="48"/>
                <w:szCs w:val="28"/>
              </w:rPr>
            </w:pPr>
            <w:r>
              <w:rPr>
                <w:b/>
                <w:noProof/>
                <w:sz w:val="48"/>
                <w:szCs w:val="28"/>
                <w:lang w:eastAsia="en-AU"/>
              </w:rPr>
              <w:drawing>
                <wp:anchor distT="0" distB="0" distL="114300" distR="114300" simplePos="0" relativeHeight="251670528" behindDoc="0" locked="0" layoutInCell="1" allowOverlap="1" wp14:anchorId="6344383D" wp14:editId="555C8924">
                  <wp:simplePos x="0" y="0"/>
                  <wp:positionH relativeFrom="column">
                    <wp:posOffset>497205</wp:posOffset>
                  </wp:positionH>
                  <wp:positionV relativeFrom="paragraph">
                    <wp:posOffset>190500</wp:posOffset>
                  </wp:positionV>
                  <wp:extent cx="1036320" cy="1036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 logo.jpg"/>
                          <pic:cNvPicPr/>
                        </pic:nvPicPr>
                        <pic:blipFill>
                          <a:blip r:embed="rId5">
                            <a:extLst>
                              <a:ext uri="{28A0092B-C50C-407E-A947-70E740481C1C}">
                                <a14:useLocalDpi xmlns:a14="http://schemas.microsoft.com/office/drawing/2010/main" val="0"/>
                              </a:ext>
                            </a:extLst>
                          </a:blip>
                          <a:stretch>
                            <a:fillRect/>
                          </a:stretch>
                        </pic:blipFill>
                        <pic:spPr>
                          <a:xfrm>
                            <a:off x="0" y="0"/>
                            <a:ext cx="1036320" cy="1036320"/>
                          </a:xfrm>
                          <a:prstGeom prst="rect">
                            <a:avLst/>
                          </a:prstGeom>
                        </pic:spPr>
                      </pic:pic>
                    </a:graphicData>
                  </a:graphic>
                  <wp14:sizeRelH relativeFrom="page">
                    <wp14:pctWidth>0</wp14:pctWidth>
                  </wp14:sizeRelH>
                  <wp14:sizeRelV relativeFrom="page">
                    <wp14:pctHeight>0</wp14:pctHeight>
                  </wp14:sizeRelV>
                </wp:anchor>
              </w:drawing>
            </w:r>
          </w:p>
          <w:p w14:paraId="190E51B8" w14:textId="77777777" w:rsidR="006B4657" w:rsidRPr="00547419" w:rsidRDefault="006B4657" w:rsidP="006B4657">
            <w:pPr>
              <w:ind w:firstLine="720"/>
            </w:pPr>
          </w:p>
        </w:tc>
        <w:tc>
          <w:tcPr>
            <w:tcW w:w="6970" w:type="dxa"/>
            <w:shd w:val="clear" w:color="auto" w:fill="auto"/>
            <w:vAlign w:val="center"/>
          </w:tcPr>
          <w:p w14:paraId="5561C740" w14:textId="77777777" w:rsidR="006B4657" w:rsidRPr="002D6B36" w:rsidRDefault="006B4657" w:rsidP="006B4657">
            <w:pPr>
              <w:jc w:val="center"/>
              <w:rPr>
                <w:b/>
                <w:sz w:val="40"/>
                <w:szCs w:val="40"/>
              </w:rPr>
            </w:pPr>
            <w:r w:rsidRPr="002D6B36">
              <w:rPr>
                <w:b/>
                <w:sz w:val="40"/>
                <w:szCs w:val="40"/>
              </w:rPr>
              <w:t>Year 11 ATAR Human Biology</w:t>
            </w:r>
          </w:p>
          <w:p w14:paraId="2325C010" w14:textId="129AE080" w:rsidR="006B4657" w:rsidRPr="001B082E" w:rsidRDefault="006B4657" w:rsidP="006B4657">
            <w:pPr>
              <w:jc w:val="center"/>
              <w:rPr>
                <w:b/>
                <w:sz w:val="48"/>
                <w:szCs w:val="96"/>
              </w:rPr>
            </w:pPr>
            <w:r>
              <w:rPr>
                <w:b/>
                <w:sz w:val="40"/>
                <w:szCs w:val="40"/>
              </w:rPr>
              <w:t xml:space="preserve">Task 1 – </w:t>
            </w:r>
            <w:r w:rsidR="008F4034">
              <w:rPr>
                <w:b/>
                <w:sz w:val="40"/>
                <w:szCs w:val="40"/>
              </w:rPr>
              <w:t>The exchange of materials</w:t>
            </w:r>
          </w:p>
        </w:tc>
      </w:tr>
    </w:tbl>
    <w:p w14:paraId="670F2223" w14:textId="77777777" w:rsidR="006B4657" w:rsidRDefault="006B4657" w:rsidP="006B4657">
      <w:pPr>
        <w:pStyle w:val="Heading2"/>
        <w:spacing w:before="0" w:after="0"/>
        <w:rPr>
          <w:rFonts w:ascii="Arial" w:hAnsi="Arial" w:cs="Arial"/>
          <w:b/>
          <w:color w:val="auto"/>
          <w:u w:val="single"/>
        </w:rPr>
      </w:pPr>
    </w:p>
    <w:tbl>
      <w:tblPr>
        <w:tblStyle w:val="TableGrid"/>
        <w:tblW w:w="0" w:type="auto"/>
        <w:tblInd w:w="-147" w:type="dxa"/>
        <w:tblLook w:val="04A0" w:firstRow="1" w:lastRow="0" w:firstColumn="1" w:lastColumn="0" w:noHBand="0" w:noVBand="1"/>
      </w:tblPr>
      <w:tblGrid>
        <w:gridCol w:w="3569"/>
        <w:gridCol w:w="2864"/>
        <w:gridCol w:w="1909"/>
        <w:gridCol w:w="2016"/>
      </w:tblGrid>
      <w:tr w:rsidR="006B4657" w14:paraId="28808FFD" w14:textId="77777777" w:rsidTr="0064078D">
        <w:trPr>
          <w:trHeight w:val="492"/>
        </w:trPr>
        <w:tc>
          <w:tcPr>
            <w:tcW w:w="3569" w:type="dxa"/>
          </w:tcPr>
          <w:p w14:paraId="4A9D7AF2" w14:textId="77777777" w:rsidR="006B4657" w:rsidRDefault="006B4657" w:rsidP="006B4657">
            <w:r w:rsidRPr="00171B9B">
              <w:rPr>
                <w:rFonts w:ascii="Arial" w:hAnsi="Arial" w:cs="Arial"/>
                <w:b/>
              </w:rPr>
              <w:t>Name:</w:t>
            </w:r>
          </w:p>
        </w:tc>
        <w:tc>
          <w:tcPr>
            <w:tcW w:w="2864" w:type="dxa"/>
          </w:tcPr>
          <w:p w14:paraId="168274C7" w14:textId="77777777" w:rsidR="006B4657" w:rsidRDefault="006B4657" w:rsidP="006B4657">
            <w:r w:rsidRPr="00171B9B">
              <w:rPr>
                <w:rFonts w:ascii="Arial" w:hAnsi="Arial" w:cs="Arial"/>
                <w:b/>
              </w:rPr>
              <w:t>Teacher:</w:t>
            </w:r>
          </w:p>
        </w:tc>
        <w:tc>
          <w:tcPr>
            <w:tcW w:w="1909" w:type="dxa"/>
          </w:tcPr>
          <w:p w14:paraId="25C6A81F" w14:textId="77777777" w:rsidR="006B4657" w:rsidRDefault="006B4657" w:rsidP="006B4657">
            <w:pPr>
              <w:rPr>
                <w:rFonts w:ascii="Arial" w:hAnsi="Arial" w:cs="Arial"/>
                <w:b/>
              </w:rPr>
            </w:pPr>
            <w:r>
              <w:rPr>
                <w:rFonts w:ascii="Arial" w:hAnsi="Arial" w:cs="Arial"/>
                <w:b/>
              </w:rPr>
              <w:t>Date:</w:t>
            </w:r>
          </w:p>
          <w:p w14:paraId="512C7F15" w14:textId="77777777" w:rsidR="006B4657" w:rsidRDefault="006B4657" w:rsidP="006B4657"/>
        </w:tc>
        <w:tc>
          <w:tcPr>
            <w:tcW w:w="2016" w:type="dxa"/>
          </w:tcPr>
          <w:p w14:paraId="1F1EE96E" w14:textId="77777777" w:rsidR="00F84A48" w:rsidRDefault="003F35BB" w:rsidP="00F84A48">
            <w:pPr>
              <w:rPr>
                <w:rFonts w:ascii="Arial" w:hAnsi="Arial" w:cs="Arial"/>
                <w:b/>
              </w:rPr>
            </w:pPr>
            <w:r>
              <w:rPr>
                <w:rFonts w:ascii="Arial" w:hAnsi="Arial" w:cs="Arial"/>
                <w:b/>
              </w:rPr>
              <w:t xml:space="preserve">Score: </w:t>
            </w:r>
          </w:p>
          <w:p w14:paraId="33142FF5" w14:textId="00854AE4" w:rsidR="006B4657" w:rsidRPr="002D6B36" w:rsidRDefault="00F84A48" w:rsidP="00F84A48">
            <w:pPr>
              <w:rPr>
                <w:rFonts w:ascii="Arial" w:hAnsi="Arial" w:cs="Arial"/>
                <w:b/>
              </w:rPr>
            </w:pPr>
            <w:r>
              <w:rPr>
                <w:rFonts w:ascii="Arial" w:hAnsi="Arial" w:cs="Arial"/>
              </w:rPr>
              <w:t xml:space="preserve">                     /</w:t>
            </w:r>
            <w:r w:rsidR="00104B1A">
              <w:rPr>
                <w:rFonts w:ascii="Arial" w:hAnsi="Arial" w:cs="Arial"/>
              </w:rPr>
              <w:t>12</w:t>
            </w:r>
            <w:r w:rsidR="003F35BB">
              <w:rPr>
                <w:rFonts w:ascii="Arial" w:hAnsi="Arial" w:cs="Arial"/>
                <w:b/>
              </w:rPr>
              <w:t xml:space="preserve">           </w:t>
            </w:r>
          </w:p>
        </w:tc>
      </w:tr>
    </w:tbl>
    <w:p w14:paraId="61BA2916" w14:textId="4E691743" w:rsidR="006B4657" w:rsidRPr="0064078D" w:rsidRDefault="006B4657" w:rsidP="00BA08F4">
      <w:pPr>
        <w:ind w:left="-142" w:right="-27"/>
        <w:rPr>
          <w:rFonts w:ascii="Arial" w:eastAsia="Times New Roman" w:hAnsi="Arial" w:cs="Arial"/>
          <w:b/>
          <w:bCs/>
          <w:sz w:val="22"/>
          <w:szCs w:val="22"/>
        </w:rPr>
      </w:pPr>
      <w:r w:rsidRPr="0064078D">
        <w:rPr>
          <w:rFonts w:ascii="Arial" w:eastAsia="Times New Roman" w:hAnsi="Arial" w:cs="Arial"/>
          <w:b/>
          <w:bCs/>
          <w:sz w:val="22"/>
          <w:szCs w:val="22"/>
        </w:rPr>
        <w:t xml:space="preserve">Assessment type: </w:t>
      </w:r>
      <w:r w:rsidRPr="0064078D">
        <w:rPr>
          <w:rFonts w:ascii="Arial" w:eastAsia="Times New Roman" w:hAnsi="Arial" w:cs="Arial"/>
          <w:bCs/>
          <w:sz w:val="22"/>
          <w:szCs w:val="22"/>
        </w:rPr>
        <w:t>Science Inquiry - Practical</w:t>
      </w:r>
    </w:p>
    <w:p w14:paraId="3DC70955" w14:textId="77777777" w:rsidR="006B4657" w:rsidRPr="0064078D" w:rsidRDefault="006B4657" w:rsidP="003F35BB">
      <w:pPr>
        <w:tabs>
          <w:tab w:val="left" w:pos="-851"/>
          <w:tab w:val="left" w:pos="720"/>
        </w:tabs>
        <w:ind w:left="-142" w:right="-27"/>
        <w:outlineLvl w:val="0"/>
        <w:rPr>
          <w:rFonts w:ascii="Arial" w:eastAsia="Times New Roman" w:hAnsi="Arial" w:cs="Arial"/>
          <w:b/>
          <w:bCs/>
          <w:sz w:val="22"/>
          <w:szCs w:val="22"/>
        </w:rPr>
      </w:pPr>
      <w:r w:rsidRPr="0064078D">
        <w:rPr>
          <w:rFonts w:ascii="Arial" w:eastAsia="Times New Roman" w:hAnsi="Arial" w:cs="Arial"/>
          <w:b/>
          <w:bCs/>
          <w:sz w:val="22"/>
          <w:szCs w:val="22"/>
        </w:rPr>
        <w:t>Conditions</w:t>
      </w:r>
      <w:r w:rsidRPr="0064078D">
        <w:rPr>
          <w:rFonts w:ascii="Arial" w:eastAsia="Times New Roman" w:hAnsi="Arial" w:cs="Arial"/>
          <w:b/>
          <w:bCs/>
          <w:sz w:val="22"/>
          <w:szCs w:val="22"/>
        </w:rPr>
        <w:tab/>
      </w:r>
      <w:r w:rsidRPr="0064078D">
        <w:rPr>
          <w:rFonts w:ascii="Arial" w:eastAsia="Times New Roman" w:hAnsi="Arial" w:cs="Arial"/>
          <w:b/>
          <w:bCs/>
          <w:sz w:val="22"/>
          <w:szCs w:val="22"/>
        </w:rPr>
        <w:tab/>
      </w:r>
      <w:r w:rsidRPr="0064078D">
        <w:rPr>
          <w:rFonts w:ascii="Arial" w:eastAsia="Times New Roman" w:hAnsi="Arial" w:cs="Arial"/>
          <w:b/>
          <w:bCs/>
          <w:sz w:val="22"/>
          <w:szCs w:val="22"/>
        </w:rPr>
        <w:tab/>
      </w:r>
      <w:r w:rsidRPr="0064078D">
        <w:rPr>
          <w:rFonts w:ascii="Arial" w:eastAsia="Times New Roman" w:hAnsi="Arial" w:cs="Arial"/>
          <w:b/>
          <w:bCs/>
          <w:sz w:val="22"/>
          <w:szCs w:val="22"/>
        </w:rPr>
        <w:tab/>
      </w:r>
    </w:p>
    <w:p w14:paraId="17BDE1A4" w14:textId="77777777" w:rsidR="006B4657" w:rsidRPr="0064078D" w:rsidRDefault="006B4657" w:rsidP="003F35BB">
      <w:pPr>
        <w:tabs>
          <w:tab w:val="left" w:pos="-851"/>
          <w:tab w:val="left" w:pos="426"/>
        </w:tabs>
        <w:ind w:left="-142" w:right="-27"/>
        <w:outlineLvl w:val="0"/>
        <w:rPr>
          <w:rFonts w:ascii="Arial" w:eastAsia="Times New Roman" w:hAnsi="Arial" w:cs="Arial"/>
          <w:sz w:val="22"/>
          <w:szCs w:val="22"/>
        </w:rPr>
      </w:pPr>
      <w:r w:rsidRPr="0064078D">
        <w:rPr>
          <w:rFonts w:ascii="Arial" w:eastAsia="Times New Roman" w:hAnsi="Arial" w:cs="Arial"/>
          <w:bCs/>
          <w:sz w:val="22"/>
          <w:szCs w:val="22"/>
        </w:rPr>
        <w:t xml:space="preserve">Time for the task: </w:t>
      </w:r>
    </w:p>
    <w:p w14:paraId="7820984F" w14:textId="77777777" w:rsidR="00535F72" w:rsidRPr="00535F72" w:rsidRDefault="006B4657" w:rsidP="003F35BB">
      <w:pPr>
        <w:pStyle w:val="ListParagraph"/>
        <w:numPr>
          <w:ilvl w:val="0"/>
          <w:numId w:val="2"/>
        </w:numPr>
        <w:tabs>
          <w:tab w:val="left" w:pos="-851"/>
          <w:tab w:val="left" w:pos="8505"/>
        </w:tabs>
        <w:ind w:left="284" w:right="-27"/>
        <w:outlineLvl w:val="0"/>
        <w:rPr>
          <w:rFonts w:ascii="Arial" w:eastAsia="Times New Roman" w:hAnsi="Arial" w:cs="Arial"/>
          <w:sz w:val="22"/>
          <w:szCs w:val="22"/>
        </w:rPr>
      </w:pPr>
      <w:r w:rsidRPr="00535F72">
        <w:rPr>
          <w:rFonts w:ascii="Arial" w:eastAsia="Times New Roman" w:hAnsi="Arial" w:cs="Arial"/>
          <w:b/>
          <w:sz w:val="22"/>
          <w:szCs w:val="22"/>
        </w:rPr>
        <w:t xml:space="preserve">Part A: Practical </w:t>
      </w:r>
      <w:r w:rsidR="008D7123" w:rsidRPr="00535F72">
        <w:rPr>
          <w:rFonts w:ascii="Arial" w:eastAsia="Times New Roman" w:hAnsi="Arial" w:cs="Arial"/>
          <w:b/>
          <w:sz w:val="22"/>
          <w:szCs w:val="22"/>
        </w:rPr>
        <w:t>activity</w:t>
      </w:r>
      <w:r w:rsidR="009B1C60" w:rsidRPr="00535F72">
        <w:rPr>
          <w:rFonts w:ascii="Arial" w:eastAsia="Times New Roman" w:hAnsi="Arial" w:cs="Arial"/>
          <w:b/>
          <w:sz w:val="22"/>
          <w:szCs w:val="22"/>
        </w:rPr>
        <w:t xml:space="preserve"> </w:t>
      </w:r>
      <w:r w:rsidR="00535F72" w:rsidRPr="0064078D">
        <w:rPr>
          <w:rFonts w:ascii="Arial" w:eastAsia="Times New Roman" w:hAnsi="Arial" w:cs="Arial"/>
          <w:b/>
          <w:sz w:val="22"/>
          <w:szCs w:val="22"/>
        </w:rPr>
        <w:t>(carried out in</w:t>
      </w:r>
      <w:r w:rsidR="00535F72">
        <w:rPr>
          <w:rFonts w:ascii="Arial" w:eastAsia="Times New Roman" w:hAnsi="Arial" w:cs="Arial"/>
          <w:b/>
          <w:sz w:val="22"/>
          <w:szCs w:val="22"/>
        </w:rPr>
        <w:t xml:space="preserve"> groups in</w:t>
      </w:r>
      <w:r w:rsidR="00535F72" w:rsidRPr="0064078D">
        <w:rPr>
          <w:rFonts w:ascii="Arial" w:eastAsia="Times New Roman" w:hAnsi="Arial" w:cs="Arial"/>
          <w:b/>
          <w:sz w:val="22"/>
          <w:szCs w:val="22"/>
        </w:rPr>
        <w:t xml:space="preserve"> prior lesson to Part B)</w:t>
      </w:r>
    </w:p>
    <w:p w14:paraId="4926AF40" w14:textId="77777777" w:rsidR="002F6EA3" w:rsidRPr="002F6EA3" w:rsidRDefault="002F6EA3" w:rsidP="002F6EA3">
      <w:pPr>
        <w:pStyle w:val="ListParagraph"/>
        <w:numPr>
          <w:ilvl w:val="0"/>
          <w:numId w:val="2"/>
        </w:numPr>
        <w:tabs>
          <w:tab w:val="left" w:pos="-851"/>
          <w:tab w:val="left" w:pos="8505"/>
        </w:tabs>
        <w:ind w:left="284" w:right="-27"/>
        <w:outlineLvl w:val="0"/>
        <w:rPr>
          <w:rFonts w:ascii="Arial" w:eastAsia="Times New Roman" w:hAnsi="Arial" w:cs="Arial"/>
          <w:sz w:val="22"/>
          <w:szCs w:val="22"/>
        </w:rPr>
      </w:pPr>
      <w:r w:rsidRPr="002F6EA3">
        <w:rPr>
          <w:rFonts w:ascii="Arial" w:eastAsia="Times New Roman" w:hAnsi="Arial" w:cs="Arial"/>
          <w:sz w:val="22"/>
          <w:szCs w:val="22"/>
        </w:rPr>
        <w:t>Part B: 50 minutes in class validation assessment</w:t>
      </w:r>
    </w:p>
    <w:p w14:paraId="5DBF0636" w14:textId="77777777" w:rsidR="006B4657" w:rsidRPr="0064078D" w:rsidRDefault="006B4657" w:rsidP="003F35BB">
      <w:pPr>
        <w:tabs>
          <w:tab w:val="left" w:pos="-851"/>
          <w:tab w:val="left" w:pos="720"/>
        </w:tabs>
        <w:ind w:left="-142" w:right="-27"/>
        <w:outlineLvl w:val="0"/>
        <w:rPr>
          <w:rFonts w:ascii="Arial" w:eastAsia="Times New Roman" w:hAnsi="Arial" w:cs="Arial"/>
          <w:sz w:val="22"/>
          <w:szCs w:val="22"/>
        </w:rPr>
      </w:pPr>
    </w:p>
    <w:p w14:paraId="045E2E12" w14:textId="77777777" w:rsidR="006B4657" w:rsidRPr="0064078D" w:rsidRDefault="006B4657" w:rsidP="003F35BB">
      <w:pPr>
        <w:tabs>
          <w:tab w:val="left" w:pos="-851"/>
          <w:tab w:val="left" w:pos="720"/>
        </w:tabs>
        <w:ind w:left="-142" w:right="-27"/>
        <w:outlineLvl w:val="0"/>
        <w:rPr>
          <w:rFonts w:ascii="Arial" w:eastAsia="Times New Roman" w:hAnsi="Arial" w:cs="Arial"/>
          <w:bCs/>
          <w:sz w:val="22"/>
          <w:szCs w:val="22"/>
        </w:rPr>
      </w:pPr>
      <w:r w:rsidRPr="0064078D">
        <w:rPr>
          <w:rFonts w:ascii="Arial" w:eastAsia="Times New Roman" w:hAnsi="Arial" w:cs="Arial"/>
          <w:b/>
          <w:bCs/>
          <w:sz w:val="22"/>
          <w:szCs w:val="22"/>
        </w:rPr>
        <w:t>Task weighting</w:t>
      </w:r>
      <w:r w:rsidRPr="0064078D">
        <w:rPr>
          <w:rFonts w:ascii="Arial" w:eastAsia="Times New Roman" w:hAnsi="Arial" w:cs="Arial"/>
          <w:bCs/>
          <w:sz w:val="22"/>
          <w:szCs w:val="22"/>
        </w:rPr>
        <w:t xml:space="preserve"> – 5%</w:t>
      </w:r>
    </w:p>
    <w:p w14:paraId="2C1A23F5" w14:textId="1EC4B41B" w:rsidR="006B4657" w:rsidRPr="0064078D" w:rsidRDefault="006B4657" w:rsidP="003F35BB">
      <w:pPr>
        <w:ind w:left="-142" w:right="-27"/>
        <w:rPr>
          <w:rFonts w:ascii="Arial" w:eastAsia="Times New Roman" w:hAnsi="Arial" w:cs="Arial"/>
          <w:sz w:val="22"/>
          <w:szCs w:val="22"/>
        </w:rPr>
      </w:pPr>
      <w:r w:rsidRPr="0064078D">
        <w:rPr>
          <w:rFonts w:ascii="Arial" w:eastAsia="Times New Roman" w:hAnsi="Arial" w:cs="Arial"/>
          <w:sz w:val="22"/>
          <w:szCs w:val="22"/>
        </w:rPr>
        <w:t>____________________________________________________________________________</w:t>
      </w:r>
      <w:r w:rsidR="0064078D">
        <w:rPr>
          <w:rFonts w:ascii="Arial" w:eastAsia="Times New Roman" w:hAnsi="Arial" w:cs="Arial"/>
          <w:sz w:val="22"/>
          <w:szCs w:val="22"/>
        </w:rPr>
        <w:t>_______</w:t>
      </w:r>
      <w:r w:rsidRPr="0064078D">
        <w:rPr>
          <w:rFonts w:ascii="Arial" w:eastAsia="Times New Roman" w:hAnsi="Arial" w:cs="Arial"/>
          <w:sz w:val="22"/>
          <w:szCs w:val="22"/>
        </w:rPr>
        <w:t>__</w:t>
      </w:r>
    </w:p>
    <w:p w14:paraId="6127586C" w14:textId="7F382DCB" w:rsidR="006B4657" w:rsidRPr="0064078D" w:rsidRDefault="003F35BB" w:rsidP="0064078D">
      <w:pPr>
        <w:tabs>
          <w:tab w:val="right" w:pos="9497"/>
        </w:tabs>
        <w:autoSpaceDE w:val="0"/>
        <w:autoSpaceDN w:val="0"/>
        <w:adjustRightInd w:val="0"/>
        <w:ind w:left="-142"/>
        <w:rPr>
          <w:rFonts w:ascii="Arial" w:hAnsi="Arial" w:cs="Arial"/>
          <w:sz w:val="22"/>
          <w:szCs w:val="22"/>
        </w:rPr>
      </w:pPr>
      <w:r w:rsidRPr="0064078D">
        <w:rPr>
          <w:rFonts w:ascii="Arial" w:hAnsi="Arial" w:cs="Arial"/>
          <w:b/>
          <w:sz w:val="22"/>
          <w:szCs w:val="22"/>
        </w:rPr>
        <w:t>Part A</w:t>
      </w:r>
      <w:r w:rsidR="006B4657" w:rsidRPr="0064078D">
        <w:rPr>
          <w:rFonts w:ascii="Arial" w:hAnsi="Arial" w:cs="Arial"/>
          <w:b/>
          <w:sz w:val="22"/>
          <w:szCs w:val="22"/>
        </w:rPr>
        <w:t xml:space="preserve">: </w:t>
      </w:r>
      <w:r w:rsidRPr="0064078D">
        <w:rPr>
          <w:rFonts w:ascii="Arial" w:hAnsi="Arial" w:cs="Arial"/>
          <w:sz w:val="22"/>
          <w:szCs w:val="22"/>
        </w:rPr>
        <w:t>Practical investigation</w:t>
      </w:r>
    </w:p>
    <w:p w14:paraId="2941BC8F" w14:textId="77777777" w:rsidR="003F35BB" w:rsidRPr="0064078D" w:rsidRDefault="003F35BB" w:rsidP="0064078D">
      <w:pPr>
        <w:tabs>
          <w:tab w:val="right" w:pos="9497"/>
        </w:tabs>
        <w:autoSpaceDE w:val="0"/>
        <w:autoSpaceDN w:val="0"/>
        <w:adjustRightInd w:val="0"/>
        <w:ind w:left="-142"/>
        <w:rPr>
          <w:rFonts w:ascii="Arial" w:hAnsi="Arial" w:cs="Arial"/>
          <w:sz w:val="22"/>
          <w:szCs w:val="22"/>
        </w:rPr>
      </w:pPr>
    </w:p>
    <w:p w14:paraId="399E71C5" w14:textId="72680FE4" w:rsidR="00C22F2B" w:rsidRPr="0064078D" w:rsidRDefault="006B4657" w:rsidP="0064078D">
      <w:pPr>
        <w:tabs>
          <w:tab w:val="right" w:pos="9497"/>
        </w:tabs>
        <w:autoSpaceDE w:val="0"/>
        <w:autoSpaceDN w:val="0"/>
        <w:adjustRightInd w:val="0"/>
        <w:ind w:left="-142"/>
        <w:rPr>
          <w:rFonts w:ascii="Arial" w:hAnsi="Arial" w:cs="Arial"/>
          <w:b/>
          <w:sz w:val="22"/>
          <w:szCs w:val="22"/>
        </w:rPr>
      </w:pPr>
      <w:r w:rsidRPr="0064078D">
        <w:rPr>
          <w:rFonts w:ascii="Arial" w:hAnsi="Arial" w:cs="Arial"/>
          <w:b/>
          <w:sz w:val="22"/>
          <w:szCs w:val="22"/>
        </w:rPr>
        <w:t>Background information</w:t>
      </w:r>
    </w:p>
    <w:p w14:paraId="4A4919A0" w14:textId="526B8F90" w:rsidR="00C22F2B" w:rsidRPr="0064078D" w:rsidRDefault="008F4034" w:rsidP="0064078D">
      <w:pPr>
        <w:ind w:left="-142"/>
        <w:rPr>
          <w:rFonts w:ascii="Arial" w:hAnsi="Arial" w:cs="Arial"/>
          <w:sz w:val="22"/>
          <w:szCs w:val="22"/>
        </w:rPr>
      </w:pPr>
      <w:r w:rsidRPr="0064078D">
        <w:rPr>
          <w:rFonts w:ascii="Arial" w:hAnsi="Arial" w:cs="Arial"/>
          <w:sz w:val="22"/>
          <w:szCs w:val="22"/>
        </w:rPr>
        <w:t>In order for a</w:t>
      </w:r>
      <w:r w:rsidR="00006B55">
        <w:rPr>
          <w:rFonts w:ascii="Arial" w:hAnsi="Arial" w:cs="Arial"/>
          <w:sz w:val="22"/>
          <w:szCs w:val="22"/>
        </w:rPr>
        <w:t xml:space="preserve"> cell to function effectively it must have an adequate method of</w:t>
      </w:r>
      <w:r w:rsidRPr="0064078D">
        <w:rPr>
          <w:rFonts w:ascii="Arial" w:hAnsi="Arial" w:cs="Arial"/>
          <w:sz w:val="22"/>
          <w:szCs w:val="22"/>
        </w:rPr>
        <w:t xml:space="preserve"> obtaining its needs </w:t>
      </w:r>
      <w:r w:rsidR="00006B55">
        <w:rPr>
          <w:rFonts w:ascii="Arial" w:hAnsi="Arial" w:cs="Arial"/>
          <w:sz w:val="22"/>
          <w:szCs w:val="22"/>
        </w:rPr>
        <w:t>from its surroundings and removing wastes produced from</w:t>
      </w:r>
      <w:r w:rsidRPr="0064078D">
        <w:rPr>
          <w:rFonts w:ascii="Arial" w:hAnsi="Arial" w:cs="Arial"/>
          <w:sz w:val="22"/>
          <w:szCs w:val="22"/>
        </w:rPr>
        <w:t xml:space="preserve"> the cell. In this activity you will investigate the process of diffusion</w:t>
      </w:r>
      <w:r w:rsidR="008D7123" w:rsidRPr="0064078D">
        <w:rPr>
          <w:rFonts w:ascii="Arial" w:hAnsi="Arial" w:cs="Arial"/>
          <w:sz w:val="22"/>
          <w:szCs w:val="22"/>
        </w:rPr>
        <w:t xml:space="preserve"> and osmosis</w:t>
      </w:r>
      <w:r w:rsidRPr="0064078D">
        <w:rPr>
          <w:rFonts w:ascii="Arial" w:hAnsi="Arial" w:cs="Arial"/>
          <w:sz w:val="22"/>
          <w:szCs w:val="22"/>
        </w:rPr>
        <w:t>.</w:t>
      </w:r>
    </w:p>
    <w:p w14:paraId="71FB8E2C" w14:textId="77777777" w:rsidR="00C22F2B" w:rsidRPr="0064078D" w:rsidRDefault="00C22F2B" w:rsidP="0064078D">
      <w:pPr>
        <w:ind w:left="-142"/>
        <w:rPr>
          <w:rFonts w:ascii="Arial" w:hAnsi="Arial" w:cs="Arial"/>
          <w:sz w:val="22"/>
          <w:szCs w:val="22"/>
        </w:rPr>
      </w:pPr>
    </w:p>
    <w:p w14:paraId="017F802C" w14:textId="143CF2B0" w:rsidR="00C22F2B" w:rsidRPr="0064078D" w:rsidRDefault="00C22F2B" w:rsidP="0064078D">
      <w:pPr>
        <w:ind w:left="-142"/>
        <w:rPr>
          <w:rFonts w:ascii="Arial" w:hAnsi="Arial" w:cs="Arial"/>
          <w:sz w:val="22"/>
          <w:szCs w:val="22"/>
        </w:rPr>
      </w:pPr>
      <w:r w:rsidRPr="0064078D">
        <w:rPr>
          <w:rFonts w:ascii="Arial" w:hAnsi="Arial" w:cs="Arial"/>
          <w:b/>
          <w:sz w:val="22"/>
          <w:szCs w:val="22"/>
        </w:rPr>
        <w:t>Purpose</w:t>
      </w:r>
      <w:r w:rsidRPr="0064078D">
        <w:rPr>
          <w:rFonts w:ascii="Arial" w:hAnsi="Arial" w:cs="Arial"/>
          <w:sz w:val="22"/>
          <w:szCs w:val="22"/>
        </w:rPr>
        <w:t xml:space="preserve">: To observe </w:t>
      </w:r>
      <w:r w:rsidR="008F4034" w:rsidRPr="0064078D">
        <w:rPr>
          <w:rFonts w:ascii="Arial" w:hAnsi="Arial" w:cs="Arial"/>
          <w:sz w:val="22"/>
          <w:szCs w:val="22"/>
        </w:rPr>
        <w:t>how materials move into and out of the cell.</w:t>
      </w:r>
    </w:p>
    <w:p w14:paraId="1364CA57" w14:textId="77777777" w:rsidR="00C22F2B" w:rsidRPr="0064078D" w:rsidRDefault="00C22F2B" w:rsidP="0064078D">
      <w:pPr>
        <w:ind w:left="-142"/>
        <w:rPr>
          <w:rFonts w:ascii="Arial" w:hAnsi="Arial" w:cs="Arial"/>
          <w:sz w:val="22"/>
          <w:szCs w:val="22"/>
        </w:rPr>
      </w:pPr>
    </w:p>
    <w:p w14:paraId="1F1841AB" w14:textId="2B2A371D" w:rsidR="00C22F2B" w:rsidRPr="0064078D" w:rsidRDefault="00C22F2B" w:rsidP="0064078D">
      <w:pPr>
        <w:spacing w:line="276" w:lineRule="auto"/>
        <w:ind w:left="-142"/>
        <w:rPr>
          <w:rFonts w:ascii="Arial" w:hAnsi="Arial" w:cs="Arial"/>
          <w:b/>
          <w:sz w:val="22"/>
          <w:szCs w:val="22"/>
        </w:rPr>
      </w:pPr>
      <w:r w:rsidRPr="0064078D">
        <w:rPr>
          <w:rFonts w:ascii="Arial" w:hAnsi="Arial" w:cs="Arial"/>
          <w:b/>
          <w:sz w:val="22"/>
          <w:szCs w:val="22"/>
        </w:rPr>
        <w:t>Materials</w:t>
      </w:r>
      <w:r w:rsidR="00587F64" w:rsidRPr="0064078D">
        <w:rPr>
          <w:rFonts w:ascii="Arial" w:hAnsi="Arial" w:cs="Arial"/>
          <w:b/>
          <w:sz w:val="22"/>
          <w:szCs w:val="22"/>
        </w:rPr>
        <w:t xml:space="preserve"> per group</w:t>
      </w:r>
      <w:r w:rsidRPr="0064078D">
        <w:rPr>
          <w:rFonts w:ascii="Arial" w:hAnsi="Arial" w:cs="Arial"/>
          <w:b/>
          <w:sz w:val="22"/>
          <w:szCs w:val="22"/>
        </w:rPr>
        <w:t>:</w:t>
      </w:r>
    </w:p>
    <w:p w14:paraId="2E48B3CB" w14:textId="20C6595E" w:rsidR="00C22F2B" w:rsidRPr="0064078D" w:rsidRDefault="008F4034" w:rsidP="0064078D">
      <w:pPr>
        <w:pStyle w:val="ListParagraph"/>
        <w:numPr>
          <w:ilvl w:val="0"/>
          <w:numId w:val="3"/>
        </w:numPr>
        <w:spacing w:line="276" w:lineRule="auto"/>
        <w:ind w:left="284"/>
        <w:rPr>
          <w:rFonts w:ascii="Arial" w:hAnsi="Arial" w:cs="Arial"/>
          <w:i/>
          <w:sz w:val="22"/>
          <w:szCs w:val="22"/>
        </w:rPr>
      </w:pPr>
      <w:r w:rsidRPr="0064078D">
        <w:rPr>
          <w:rFonts w:ascii="Arial" w:hAnsi="Arial" w:cs="Arial"/>
          <w:sz w:val="22"/>
          <w:szCs w:val="22"/>
        </w:rPr>
        <w:t>Safety glasses</w:t>
      </w:r>
    </w:p>
    <w:p w14:paraId="7FE774A3" w14:textId="77777777" w:rsidR="008F4034" w:rsidRPr="0064078D" w:rsidRDefault="008F4034" w:rsidP="0064078D">
      <w:pPr>
        <w:pStyle w:val="ListParagraph"/>
        <w:numPr>
          <w:ilvl w:val="0"/>
          <w:numId w:val="3"/>
        </w:numPr>
        <w:spacing w:after="200" w:line="276" w:lineRule="auto"/>
        <w:ind w:left="284"/>
        <w:rPr>
          <w:rFonts w:ascii="Arial" w:hAnsi="Arial" w:cs="Arial"/>
          <w:sz w:val="22"/>
          <w:szCs w:val="22"/>
        </w:rPr>
      </w:pPr>
      <w:r w:rsidRPr="0064078D">
        <w:rPr>
          <w:rFonts w:ascii="Arial" w:hAnsi="Arial" w:cs="Arial"/>
          <w:sz w:val="22"/>
          <w:szCs w:val="22"/>
        </w:rPr>
        <w:t xml:space="preserve">1 beaker </w:t>
      </w:r>
    </w:p>
    <w:p w14:paraId="6D729EE7" w14:textId="0F481660" w:rsidR="008F4034" w:rsidRDefault="008F4034" w:rsidP="0064078D">
      <w:pPr>
        <w:pStyle w:val="ListParagraph"/>
        <w:numPr>
          <w:ilvl w:val="0"/>
          <w:numId w:val="3"/>
        </w:numPr>
        <w:spacing w:after="200" w:line="276" w:lineRule="auto"/>
        <w:ind w:left="284"/>
        <w:rPr>
          <w:rFonts w:ascii="Arial" w:hAnsi="Arial" w:cs="Arial"/>
          <w:sz w:val="22"/>
          <w:szCs w:val="22"/>
        </w:rPr>
      </w:pPr>
      <w:r w:rsidRPr="0064078D">
        <w:rPr>
          <w:rFonts w:ascii="Arial" w:hAnsi="Arial" w:cs="Arial"/>
          <w:sz w:val="22"/>
          <w:szCs w:val="22"/>
        </w:rPr>
        <w:t>Cellulose tubing</w:t>
      </w:r>
    </w:p>
    <w:p w14:paraId="5B8F27AE" w14:textId="20EC5C72" w:rsidR="00BA08F4" w:rsidRDefault="00BA08F4" w:rsidP="0064078D">
      <w:pPr>
        <w:pStyle w:val="ListParagraph"/>
        <w:numPr>
          <w:ilvl w:val="0"/>
          <w:numId w:val="3"/>
        </w:numPr>
        <w:spacing w:after="200" w:line="276" w:lineRule="auto"/>
        <w:ind w:left="284"/>
        <w:rPr>
          <w:rFonts w:ascii="Arial" w:hAnsi="Arial" w:cs="Arial"/>
          <w:sz w:val="22"/>
          <w:szCs w:val="22"/>
        </w:rPr>
      </w:pPr>
      <w:r>
        <w:rPr>
          <w:rFonts w:ascii="Arial" w:hAnsi="Arial" w:cs="Arial"/>
          <w:sz w:val="22"/>
          <w:szCs w:val="22"/>
        </w:rPr>
        <w:t>Capillary tube</w:t>
      </w:r>
    </w:p>
    <w:p w14:paraId="0F3DEB0F" w14:textId="75502776" w:rsidR="00BA08F4" w:rsidRPr="0064078D" w:rsidRDefault="00BA08F4" w:rsidP="0064078D">
      <w:pPr>
        <w:pStyle w:val="ListParagraph"/>
        <w:numPr>
          <w:ilvl w:val="0"/>
          <w:numId w:val="3"/>
        </w:numPr>
        <w:spacing w:after="200" w:line="276" w:lineRule="auto"/>
        <w:ind w:left="284"/>
        <w:rPr>
          <w:rFonts w:ascii="Arial" w:hAnsi="Arial" w:cs="Arial"/>
          <w:sz w:val="22"/>
          <w:szCs w:val="22"/>
        </w:rPr>
      </w:pPr>
      <w:r>
        <w:rPr>
          <w:rFonts w:ascii="Arial" w:hAnsi="Arial" w:cs="Arial"/>
          <w:sz w:val="22"/>
          <w:szCs w:val="22"/>
        </w:rPr>
        <w:t xml:space="preserve">Rubber band, marker </w:t>
      </w:r>
    </w:p>
    <w:p w14:paraId="6146F056" w14:textId="245F9342" w:rsidR="008F4034" w:rsidRPr="0064078D" w:rsidRDefault="008F4034" w:rsidP="0064078D">
      <w:pPr>
        <w:pStyle w:val="ListParagraph"/>
        <w:numPr>
          <w:ilvl w:val="0"/>
          <w:numId w:val="3"/>
        </w:numPr>
        <w:spacing w:after="200" w:line="276" w:lineRule="auto"/>
        <w:ind w:left="284"/>
        <w:rPr>
          <w:rFonts w:ascii="Arial" w:hAnsi="Arial" w:cs="Arial"/>
          <w:sz w:val="22"/>
          <w:szCs w:val="22"/>
        </w:rPr>
      </w:pPr>
      <w:r w:rsidRPr="0064078D">
        <w:rPr>
          <w:rFonts w:ascii="Arial" w:hAnsi="Arial" w:cs="Arial"/>
          <w:sz w:val="22"/>
          <w:szCs w:val="22"/>
        </w:rPr>
        <w:t>Starch suspension</w:t>
      </w:r>
      <w:r w:rsidR="00BA08F4">
        <w:rPr>
          <w:rFonts w:ascii="Arial" w:hAnsi="Arial" w:cs="Arial"/>
          <w:sz w:val="22"/>
          <w:szCs w:val="22"/>
        </w:rPr>
        <w:t>, pipette</w:t>
      </w:r>
    </w:p>
    <w:p w14:paraId="745F1CF9" w14:textId="1F06C072" w:rsidR="008F4034" w:rsidRDefault="008F4034" w:rsidP="0064078D">
      <w:pPr>
        <w:pStyle w:val="ListParagraph"/>
        <w:numPr>
          <w:ilvl w:val="0"/>
          <w:numId w:val="3"/>
        </w:numPr>
        <w:spacing w:after="200" w:line="276" w:lineRule="auto"/>
        <w:ind w:left="284"/>
        <w:rPr>
          <w:rFonts w:ascii="Arial" w:hAnsi="Arial" w:cs="Arial"/>
          <w:sz w:val="22"/>
          <w:szCs w:val="22"/>
        </w:rPr>
      </w:pPr>
      <w:r w:rsidRPr="0064078D">
        <w:rPr>
          <w:rFonts w:ascii="Arial" w:hAnsi="Arial" w:cs="Arial"/>
          <w:sz w:val="22"/>
          <w:szCs w:val="22"/>
        </w:rPr>
        <w:t>Iodine solution (iodine-potassium-iodide)</w:t>
      </w:r>
    </w:p>
    <w:p w14:paraId="6111A283" w14:textId="4E1CE593" w:rsidR="00BA08F4" w:rsidRPr="0064078D" w:rsidRDefault="00BA08F4" w:rsidP="0064078D">
      <w:pPr>
        <w:pStyle w:val="ListParagraph"/>
        <w:numPr>
          <w:ilvl w:val="0"/>
          <w:numId w:val="3"/>
        </w:numPr>
        <w:spacing w:after="200" w:line="276" w:lineRule="auto"/>
        <w:ind w:left="284"/>
        <w:rPr>
          <w:rFonts w:ascii="Arial" w:hAnsi="Arial" w:cs="Arial"/>
          <w:sz w:val="22"/>
          <w:szCs w:val="22"/>
        </w:rPr>
      </w:pPr>
      <w:r>
        <w:rPr>
          <w:rFonts w:ascii="Arial" w:hAnsi="Arial" w:cs="Arial"/>
          <w:sz w:val="22"/>
          <w:szCs w:val="22"/>
        </w:rPr>
        <w:t>Retort stand, Boss head and clamp</w:t>
      </w:r>
    </w:p>
    <w:p w14:paraId="11A995CB" w14:textId="77777777" w:rsidR="00587F64" w:rsidRPr="0064078D" w:rsidRDefault="00587F64" w:rsidP="0064078D">
      <w:pPr>
        <w:ind w:left="-142"/>
        <w:rPr>
          <w:rFonts w:ascii="Arial" w:hAnsi="Arial" w:cs="Arial"/>
          <w:sz w:val="22"/>
          <w:szCs w:val="22"/>
        </w:rPr>
      </w:pPr>
    </w:p>
    <w:p w14:paraId="1B2EAAC8" w14:textId="6BEA8421" w:rsidR="00587F64" w:rsidRPr="0064078D" w:rsidRDefault="00587F64" w:rsidP="0064078D">
      <w:pPr>
        <w:spacing w:line="276" w:lineRule="auto"/>
        <w:ind w:left="-142"/>
        <w:rPr>
          <w:rFonts w:ascii="Arial" w:hAnsi="Arial" w:cs="Arial"/>
          <w:sz w:val="22"/>
          <w:szCs w:val="22"/>
        </w:rPr>
      </w:pPr>
      <w:r w:rsidRPr="0064078D">
        <w:rPr>
          <w:rFonts w:ascii="Arial" w:hAnsi="Arial" w:cs="Arial"/>
          <w:b/>
          <w:sz w:val="22"/>
          <w:szCs w:val="22"/>
        </w:rPr>
        <w:t>Procedure:</w:t>
      </w:r>
      <w:r w:rsidRPr="0064078D">
        <w:rPr>
          <w:rFonts w:ascii="Arial" w:hAnsi="Arial" w:cs="Arial"/>
          <w:sz w:val="22"/>
          <w:szCs w:val="22"/>
        </w:rPr>
        <w:t xml:space="preserve"> </w:t>
      </w:r>
    </w:p>
    <w:p w14:paraId="37BBA834" w14:textId="21D3981F" w:rsidR="002E1E3F" w:rsidRPr="0064078D" w:rsidRDefault="00062320" w:rsidP="0064078D">
      <w:pPr>
        <w:pStyle w:val="ListParagraph"/>
        <w:numPr>
          <w:ilvl w:val="0"/>
          <w:numId w:val="5"/>
        </w:numPr>
        <w:spacing w:after="200" w:line="276" w:lineRule="auto"/>
        <w:ind w:left="284"/>
        <w:rPr>
          <w:rFonts w:ascii="Arial" w:hAnsi="Arial" w:cs="Arial"/>
          <w:sz w:val="22"/>
          <w:szCs w:val="22"/>
        </w:rPr>
      </w:pPr>
      <w:r w:rsidRPr="0064078D">
        <w:rPr>
          <w:rFonts w:ascii="Arial" w:hAnsi="Arial" w:cs="Arial"/>
          <w:sz w:val="22"/>
          <w:szCs w:val="22"/>
        </w:rPr>
        <w:t xml:space="preserve">Cut a piece of </w:t>
      </w:r>
      <w:r w:rsidR="002E1E3F" w:rsidRPr="0064078D">
        <w:rPr>
          <w:rFonts w:ascii="Arial" w:hAnsi="Arial" w:cs="Arial"/>
          <w:sz w:val="22"/>
          <w:szCs w:val="22"/>
        </w:rPr>
        <w:t>cellulose</w:t>
      </w:r>
      <w:r w:rsidRPr="0064078D">
        <w:rPr>
          <w:rFonts w:ascii="Arial" w:hAnsi="Arial" w:cs="Arial"/>
          <w:sz w:val="22"/>
          <w:szCs w:val="22"/>
        </w:rPr>
        <w:t xml:space="preserve"> tubing, </w:t>
      </w:r>
      <w:r w:rsidR="002E1E3F" w:rsidRPr="0064078D">
        <w:rPr>
          <w:rFonts w:ascii="Arial" w:hAnsi="Arial" w:cs="Arial"/>
          <w:sz w:val="22"/>
          <w:szCs w:val="22"/>
        </w:rPr>
        <w:t>approximately 10cm in length</w:t>
      </w:r>
      <w:r w:rsidR="00BD6847">
        <w:rPr>
          <w:rFonts w:ascii="Arial" w:hAnsi="Arial" w:cs="Arial"/>
          <w:sz w:val="22"/>
          <w:szCs w:val="22"/>
        </w:rPr>
        <w:t>.</w:t>
      </w:r>
    </w:p>
    <w:p w14:paraId="028D5C49" w14:textId="564C9A80" w:rsidR="00BA08F4" w:rsidRDefault="00BA08F4" w:rsidP="000E0732">
      <w:pPr>
        <w:pStyle w:val="ListParagraph"/>
        <w:numPr>
          <w:ilvl w:val="0"/>
          <w:numId w:val="5"/>
        </w:numPr>
        <w:spacing w:after="200" w:line="276" w:lineRule="auto"/>
        <w:ind w:left="284"/>
        <w:rPr>
          <w:rFonts w:ascii="Arial" w:hAnsi="Arial" w:cs="Arial"/>
          <w:sz w:val="22"/>
          <w:szCs w:val="22"/>
        </w:rPr>
      </w:pPr>
      <w:r w:rsidRPr="00BA08F4">
        <w:rPr>
          <w:rFonts w:ascii="Arial" w:hAnsi="Arial" w:cs="Arial"/>
          <w:sz w:val="22"/>
          <w:szCs w:val="22"/>
        </w:rPr>
        <w:t>Hold the tubing under running water to separate the layers and form a tube.</w:t>
      </w:r>
    </w:p>
    <w:p w14:paraId="01CDDDCB" w14:textId="6B15EE78" w:rsidR="008F4034" w:rsidRPr="00BA08F4" w:rsidRDefault="00BA08F4" w:rsidP="00BA08F4">
      <w:pPr>
        <w:pStyle w:val="ListParagraph"/>
        <w:numPr>
          <w:ilvl w:val="0"/>
          <w:numId w:val="5"/>
        </w:numPr>
        <w:spacing w:after="200" w:line="276" w:lineRule="auto"/>
        <w:ind w:left="284"/>
        <w:rPr>
          <w:rFonts w:ascii="Arial" w:hAnsi="Arial" w:cs="Arial"/>
          <w:sz w:val="22"/>
          <w:szCs w:val="22"/>
        </w:rPr>
      </w:pPr>
      <w:r>
        <w:rPr>
          <w:rFonts w:ascii="Arial" w:hAnsi="Arial" w:cs="Arial"/>
          <w:sz w:val="22"/>
          <w:szCs w:val="22"/>
        </w:rPr>
        <w:t>Tie a</w:t>
      </w:r>
      <w:r w:rsidR="008F4034" w:rsidRPr="00BA08F4">
        <w:rPr>
          <w:rFonts w:ascii="Arial" w:hAnsi="Arial" w:cs="Arial"/>
          <w:sz w:val="22"/>
          <w:szCs w:val="22"/>
        </w:rPr>
        <w:t xml:space="preserve"> knot in</w:t>
      </w:r>
      <w:r w:rsidR="00006B55">
        <w:rPr>
          <w:rFonts w:ascii="Arial" w:hAnsi="Arial" w:cs="Arial"/>
          <w:sz w:val="22"/>
          <w:szCs w:val="22"/>
        </w:rPr>
        <w:t xml:space="preserve"> one end of the cellulose tubing.</w:t>
      </w:r>
    </w:p>
    <w:p w14:paraId="44CE226F" w14:textId="77777777" w:rsidR="00BA08F4" w:rsidRDefault="00BA08F4" w:rsidP="00BA08F4">
      <w:pPr>
        <w:pStyle w:val="ListParagraph"/>
        <w:numPr>
          <w:ilvl w:val="0"/>
          <w:numId w:val="5"/>
        </w:numPr>
        <w:spacing w:after="200" w:line="276" w:lineRule="auto"/>
        <w:ind w:left="284"/>
        <w:rPr>
          <w:rFonts w:ascii="Arial" w:hAnsi="Arial" w:cs="Arial"/>
          <w:sz w:val="22"/>
          <w:szCs w:val="22"/>
        </w:rPr>
      </w:pPr>
      <w:r>
        <w:rPr>
          <w:rFonts w:ascii="Arial" w:hAnsi="Arial" w:cs="Arial"/>
          <w:sz w:val="22"/>
          <w:szCs w:val="22"/>
        </w:rPr>
        <w:t>Using a pipette, fill</w:t>
      </w:r>
      <w:r w:rsidR="008F4034" w:rsidRPr="0064078D">
        <w:rPr>
          <w:rFonts w:ascii="Arial" w:hAnsi="Arial" w:cs="Arial"/>
          <w:sz w:val="22"/>
          <w:szCs w:val="22"/>
        </w:rPr>
        <w:t xml:space="preserve"> the cellulose bag </w:t>
      </w:r>
      <w:r>
        <w:rPr>
          <w:rFonts w:ascii="Arial" w:hAnsi="Arial" w:cs="Arial"/>
          <w:sz w:val="22"/>
          <w:szCs w:val="22"/>
        </w:rPr>
        <w:t>three quarters full</w:t>
      </w:r>
      <w:r w:rsidR="002E1E3F" w:rsidRPr="0064078D">
        <w:rPr>
          <w:rFonts w:ascii="Arial" w:hAnsi="Arial" w:cs="Arial"/>
          <w:sz w:val="22"/>
          <w:szCs w:val="22"/>
        </w:rPr>
        <w:t xml:space="preserve"> </w:t>
      </w:r>
      <w:r>
        <w:rPr>
          <w:rFonts w:ascii="Arial" w:hAnsi="Arial" w:cs="Arial"/>
          <w:sz w:val="22"/>
          <w:szCs w:val="22"/>
        </w:rPr>
        <w:t>with starch suspension.</w:t>
      </w:r>
    </w:p>
    <w:p w14:paraId="025931FC" w14:textId="6D021C7A" w:rsidR="00BA08F4" w:rsidRPr="00BA08F4" w:rsidRDefault="00BA08F4" w:rsidP="00BA08F4">
      <w:pPr>
        <w:pStyle w:val="ListParagraph"/>
        <w:numPr>
          <w:ilvl w:val="0"/>
          <w:numId w:val="5"/>
        </w:numPr>
        <w:spacing w:after="200" w:line="276" w:lineRule="auto"/>
        <w:ind w:left="284"/>
        <w:rPr>
          <w:rFonts w:ascii="Arial" w:hAnsi="Arial" w:cs="Arial"/>
          <w:sz w:val="22"/>
          <w:szCs w:val="22"/>
        </w:rPr>
      </w:pPr>
      <w:r>
        <w:rPr>
          <w:rFonts w:ascii="Arial" w:hAnsi="Arial" w:cs="Arial"/>
          <w:sz w:val="22"/>
          <w:szCs w:val="22"/>
        </w:rPr>
        <w:t>Insert the capillary tube</w:t>
      </w:r>
      <w:r w:rsidR="00547419">
        <w:rPr>
          <w:rFonts w:ascii="Arial" w:hAnsi="Arial" w:cs="Arial"/>
          <w:sz w:val="22"/>
          <w:szCs w:val="22"/>
        </w:rPr>
        <w:t xml:space="preserve"> in</w:t>
      </w:r>
      <w:r w:rsidR="00006B55">
        <w:rPr>
          <w:rFonts w:ascii="Arial" w:hAnsi="Arial" w:cs="Arial"/>
          <w:sz w:val="22"/>
          <w:szCs w:val="22"/>
        </w:rPr>
        <w:t>to the cellulose bag and secure</w:t>
      </w:r>
      <w:r w:rsidR="00547419">
        <w:rPr>
          <w:rFonts w:ascii="Arial" w:hAnsi="Arial" w:cs="Arial"/>
          <w:sz w:val="22"/>
          <w:szCs w:val="22"/>
        </w:rPr>
        <w:t xml:space="preserve"> it using a </w:t>
      </w:r>
      <w:r w:rsidRPr="00BA08F4">
        <w:rPr>
          <w:rFonts w:ascii="Arial" w:hAnsi="Arial" w:cs="Arial"/>
          <w:sz w:val="22"/>
          <w:szCs w:val="22"/>
        </w:rPr>
        <w:t>rubber band.</w:t>
      </w:r>
    </w:p>
    <w:p w14:paraId="27004898" w14:textId="675B379E" w:rsidR="008F4034" w:rsidRDefault="008F4034" w:rsidP="0064078D">
      <w:pPr>
        <w:pStyle w:val="ListParagraph"/>
        <w:numPr>
          <w:ilvl w:val="0"/>
          <w:numId w:val="5"/>
        </w:numPr>
        <w:spacing w:after="200" w:line="276" w:lineRule="auto"/>
        <w:ind w:left="284"/>
        <w:rPr>
          <w:rFonts w:ascii="Arial" w:hAnsi="Arial" w:cs="Arial"/>
          <w:sz w:val="22"/>
          <w:szCs w:val="22"/>
        </w:rPr>
      </w:pPr>
      <w:r w:rsidRPr="0064078D">
        <w:rPr>
          <w:rFonts w:ascii="Arial" w:hAnsi="Arial" w:cs="Arial"/>
          <w:sz w:val="22"/>
          <w:szCs w:val="22"/>
        </w:rPr>
        <w:t xml:space="preserve">Rinse the cellulose bag </w:t>
      </w:r>
      <w:r w:rsidR="00547419">
        <w:rPr>
          <w:rFonts w:ascii="Arial" w:hAnsi="Arial" w:cs="Arial"/>
          <w:sz w:val="22"/>
          <w:szCs w:val="22"/>
        </w:rPr>
        <w:t xml:space="preserve">well </w:t>
      </w:r>
      <w:r w:rsidRPr="0064078D">
        <w:rPr>
          <w:rFonts w:ascii="Arial" w:hAnsi="Arial" w:cs="Arial"/>
          <w:sz w:val="22"/>
          <w:szCs w:val="22"/>
        </w:rPr>
        <w:t>with water</w:t>
      </w:r>
      <w:r w:rsidR="00006B55">
        <w:rPr>
          <w:rFonts w:ascii="Arial" w:hAnsi="Arial" w:cs="Arial"/>
          <w:sz w:val="22"/>
          <w:szCs w:val="22"/>
        </w:rPr>
        <w:t xml:space="preserve"> to remove any solution from the outside</w:t>
      </w:r>
      <w:r w:rsidR="00547419">
        <w:rPr>
          <w:rFonts w:ascii="Arial" w:hAnsi="Arial" w:cs="Arial"/>
          <w:sz w:val="22"/>
          <w:szCs w:val="22"/>
        </w:rPr>
        <w:t>.</w:t>
      </w:r>
    </w:p>
    <w:p w14:paraId="12776FD2" w14:textId="3FF47FB2" w:rsidR="00547419" w:rsidRPr="0064078D" w:rsidRDefault="00BD6847" w:rsidP="0064078D">
      <w:pPr>
        <w:pStyle w:val="ListParagraph"/>
        <w:numPr>
          <w:ilvl w:val="0"/>
          <w:numId w:val="5"/>
        </w:numPr>
        <w:spacing w:after="200" w:line="276" w:lineRule="auto"/>
        <w:ind w:left="284"/>
        <w:rPr>
          <w:rFonts w:ascii="Arial" w:hAnsi="Arial" w:cs="Arial"/>
          <w:sz w:val="22"/>
          <w:szCs w:val="22"/>
        </w:rPr>
      </w:pPr>
      <w:r>
        <w:rPr>
          <w:rFonts w:ascii="Arial" w:hAnsi="Arial" w:cs="Arial"/>
          <w:sz w:val="22"/>
          <w:szCs w:val="22"/>
        </w:rPr>
        <w:t xml:space="preserve">Mark the height of the solution </w:t>
      </w:r>
      <w:r w:rsidR="00547419">
        <w:rPr>
          <w:rFonts w:ascii="Arial" w:hAnsi="Arial" w:cs="Arial"/>
          <w:sz w:val="22"/>
          <w:szCs w:val="22"/>
        </w:rPr>
        <w:t>in the capillary tube with a marker.</w:t>
      </w:r>
    </w:p>
    <w:p w14:paraId="50EDBC3F" w14:textId="6E3719DF" w:rsidR="008F4034" w:rsidRPr="0064078D" w:rsidRDefault="00131186" w:rsidP="0064078D">
      <w:pPr>
        <w:pStyle w:val="ListParagraph"/>
        <w:numPr>
          <w:ilvl w:val="0"/>
          <w:numId w:val="5"/>
        </w:numPr>
        <w:spacing w:after="200" w:line="276" w:lineRule="auto"/>
        <w:ind w:left="284"/>
        <w:rPr>
          <w:rFonts w:ascii="Arial" w:hAnsi="Arial" w:cs="Arial"/>
          <w:sz w:val="22"/>
          <w:szCs w:val="22"/>
        </w:rPr>
      </w:pPr>
      <w:r w:rsidRPr="0064078D">
        <w:rPr>
          <w:rFonts w:ascii="Arial" w:hAnsi="Arial" w:cs="Arial"/>
          <w:sz w:val="22"/>
          <w:szCs w:val="22"/>
        </w:rPr>
        <w:t>Fill the</w:t>
      </w:r>
      <w:r w:rsidR="008F4034" w:rsidRPr="0064078D">
        <w:rPr>
          <w:rFonts w:ascii="Arial" w:hAnsi="Arial" w:cs="Arial"/>
          <w:sz w:val="22"/>
          <w:szCs w:val="22"/>
        </w:rPr>
        <w:t xml:space="preserve"> beaker </w:t>
      </w:r>
      <w:r w:rsidRPr="0064078D">
        <w:rPr>
          <w:rFonts w:ascii="Arial" w:hAnsi="Arial" w:cs="Arial"/>
          <w:sz w:val="22"/>
          <w:szCs w:val="22"/>
        </w:rPr>
        <w:t>three quarters full with water</w:t>
      </w:r>
      <w:r w:rsidR="00547419">
        <w:rPr>
          <w:rFonts w:ascii="Arial" w:hAnsi="Arial" w:cs="Arial"/>
          <w:sz w:val="22"/>
          <w:szCs w:val="22"/>
        </w:rPr>
        <w:t>.</w:t>
      </w:r>
      <w:r w:rsidRPr="0064078D">
        <w:rPr>
          <w:rFonts w:ascii="Arial" w:hAnsi="Arial" w:cs="Arial"/>
          <w:sz w:val="22"/>
          <w:szCs w:val="22"/>
        </w:rPr>
        <w:t xml:space="preserve"> </w:t>
      </w:r>
    </w:p>
    <w:p w14:paraId="4B5B8C3C" w14:textId="52E88023" w:rsidR="008F4034" w:rsidRPr="0064078D" w:rsidRDefault="00131186" w:rsidP="0064078D">
      <w:pPr>
        <w:pStyle w:val="ListParagraph"/>
        <w:numPr>
          <w:ilvl w:val="0"/>
          <w:numId w:val="5"/>
        </w:numPr>
        <w:spacing w:after="200" w:line="276" w:lineRule="auto"/>
        <w:ind w:left="284"/>
        <w:rPr>
          <w:rFonts w:ascii="Arial" w:hAnsi="Arial" w:cs="Arial"/>
          <w:sz w:val="22"/>
          <w:szCs w:val="22"/>
        </w:rPr>
      </w:pPr>
      <w:r w:rsidRPr="0064078D">
        <w:rPr>
          <w:rFonts w:ascii="Arial" w:hAnsi="Arial" w:cs="Arial"/>
          <w:sz w:val="22"/>
          <w:szCs w:val="22"/>
        </w:rPr>
        <w:t>Add iodine solution to</w:t>
      </w:r>
      <w:r w:rsidR="008F4034" w:rsidRPr="0064078D">
        <w:rPr>
          <w:rFonts w:ascii="Arial" w:hAnsi="Arial" w:cs="Arial"/>
          <w:sz w:val="22"/>
          <w:szCs w:val="22"/>
        </w:rPr>
        <w:t xml:space="preserve"> the water until it </w:t>
      </w:r>
      <w:r w:rsidRPr="0064078D">
        <w:rPr>
          <w:rFonts w:ascii="Arial" w:hAnsi="Arial" w:cs="Arial"/>
          <w:sz w:val="22"/>
          <w:szCs w:val="22"/>
        </w:rPr>
        <w:t>is</w:t>
      </w:r>
      <w:r w:rsidR="008F4034" w:rsidRPr="0064078D">
        <w:rPr>
          <w:rFonts w:ascii="Arial" w:hAnsi="Arial" w:cs="Arial"/>
          <w:sz w:val="22"/>
          <w:szCs w:val="22"/>
        </w:rPr>
        <w:t xml:space="preserve"> a</w:t>
      </w:r>
      <w:r w:rsidR="00616E11" w:rsidRPr="0064078D">
        <w:rPr>
          <w:rFonts w:ascii="Arial" w:hAnsi="Arial" w:cs="Arial"/>
          <w:sz w:val="22"/>
          <w:szCs w:val="22"/>
        </w:rPr>
        <w:t xml:space="preserve"> </w:t>
      </w:r>
      <w:r w:rsidR="002E1E3F" w:rsidRPr="0064078D">
        <w:rPr>
          <w:rFonts w:ascii="Arial" w:hAnsi="Arial" w:cs="Arial"/>
          <w:sz w:val="22"/>
          <w:szCs w:val="22"/>
        </w:rPr>
        <w:t>pale yellow colour</w:t>
      </w:r>
      <w:r w:rsidR="00547419">
        <w:rPr>
          <w:rFonts w:ascii="Arial" w:hAnsi="Arial" w:cs="Arial"/>
          <w:sz w:val="22"/>
          <w:szCs w:val="22"/>
        </w:rPr>
        <w:t>.</w:t>
      </w:r>
    </w:p>
    <w:p w14:paraId="121FC15A" w14:textId="6257BEC0" w:rsidR="008F4034" w:rsidRPr="0064078D" w:rsidRDefault="00547419" w:rsidP="0064078D">
      <w:pPr>
        <w:pStyle w:val="ListParagraph"/>
        <w:numPr>
          <w:ilvl w:val="0"/>
          <w:numId w:val="5"/>
        </w:numPr>
        <w:spacing w:after="200" w:line="276" w:lineRule="auto"/>
        <w:ind w:left="284"/>
        <w:rPr>
          <w:rFonts w:ascii="Arial" w:hAnsi="Arial" w:cs="Arial"/>
          <w:sz w:val="22"/>
          <w:szCs w:val="22"/>
        </w:rPr>
      </w:pPr>
      <w:r>
        <w:rPr>
          <w:rFonts w:ascii="Arial" w:hAnsi="Arial" w:cs="Arial"/>
          <w:sz w:val="22"/>
          <w:szCs w:val="22"/>
        </w:rPr>
        <w:t>Position</w:t>
      </w:r>
      <w:r w:rsidR="00131186" w:rsidRPr="0064078D">
        <w:rPr>
          <w:rFonts w:ascii="Arial" w:hAnsi="Arial" w:cs="Arial"/>
          <w:sz w:val="22"/>
          <w:szCs w:val="22"/>
        </w:rPr>
        <w:t xml:space="preserve"> t</w:t>
      </w:r>
      <w:r w:rsidR="008F4034" w:rsidRPr="0064078D">
        <w:rPr>
          <w:rFonts w:ascii="Arial" w:hAnsi="Arial" w:cs="Arial"/>
          <w:sz w:val="22"/>
          <w:szCs w:val="22"/>
        </w:rPr>
        <w:t>he filled cellulose bag into the</w:t>
      </w:r>
      <w:r>
        <w:rPr>
          <w:rFonts w:ascii="Arial" w:hAnsi="Arial" w:cs="Arial"/>
          <w:sz w:val="22"/>
          <w:szCs w:val="22"/>
        </w:rPr>
        <w:t xml:space="preserve"> iodine solution so that it is almost submerged.</w:t>
      </w:r>
    </w:p>
    <w:p w14:paraId="6C940C21" w14:textId="042F8D82" w:rsidR="00616E11" w:rsidRPr="0064078D" w:rsidRDefault="00616E11" w:rsidP="0064078D">
      <w:pPr>
        <w:pStyle w:val="ListParagraph"/>
        <w:numPr>
          <w:ilvl w:val="0"/>
          <w:numId w:val="5"/>
        </w:numPr>
        <w:spacing w:after="200" w:line="276" w:lineRule="auto"/>
        <w:ind w:left="284"/>
        <w:rPr>
          <w:rFonts w:ascii="Arial" w:hAnsi="Arial" w:cs="Arial"/>
          <w:sz w:val="22"/>
          <w:szCs w:val="22"/>
        </w:rPr>
      </w:pPr>
      <w:r w:rsidRPr="0064078D">
        <w:rPr>
          <w:rFonts w:ascii="Arial" w:hAnsi="Arial" w:cs="Arial"/>
          <w:sz w:val="22"/>
          <w:szCs w:val="22"/>
        </w:rPr>
        <w:t xml:space="preserve">Wait 30 minutes then </w:t>
      </w:r>
      <w:r w:rsidR="00006B55">
        <w:rPr>
          <w:rFonts w:ascii="Arial" w:hAnsi="Arial" w:cs="Arial"/>
          <w:sz w:val="22"/>
          <w:szCs w:val="22"/>
        </w:rPr>
        <w:t xml:space="preserve">begin to </w:t>
      </w:r>
      <w:r w:rsidRPr="0064078D">
        <w:rPr>
          <w:rFonts w:ascii="Arial" w:hAnsi="Arial" w:cs="Arial"/>
          <w:sz w:val="22"/>
          <w:szCs w:val="22"/>
        </w:rPr>
        <w:t xml:space="preserve">record </w:t>
      </w:r>
      <w:r w:rsidR="00006B55">
        <w:rPr>
          <w:rFonts w:ascii="Arial" w:hAnsi="Arial" w:cs="Arial"/>
          <w:sz w:val="22"/>
          <w:szCs w:val="22"/>
        </w:rPr>
        <w:t xml:space="preserve">your </w:t>
      </w:r>
      <w:r w:rsidRPr="0064078D">
        <w:rPr>
          <w:rFonts w:ascii="Arial" w:hAnsi="Arial" w:cs="Arial"/>
          <w:sz w:val="22"/>
          <w:szCs w:val="22"/>
        </w:rPr>
        <w:t>observations</w:t>
      </w:r>
    </w:p>
    <w:p w14:paraId="0B6B1FEF" w14:textId="6221ACE3" w:rsidR="00496A5D" w:rsidRDefault="00496A5D" w:rsidP="0064078D">
      <w:pPr>
        <w:ind w:left="-142"/>
        <w:rPr>
          <w:rFonts w:ascii="Arial" w:hAnsi="Arial" w:cs="Arial"/>
          <w:b/>
          <w:sz w:val="22"/>
          <w:szCs w:val="22"/>
        </w:rPr>
      </w:pPr>
    </w:p>
    <w:p w14:paraId="40F25895" w14:textId="6CE82B79" w:rsidR="00104B1A" w:rsidRDefault="00104B1A" w:rsidP="0064078D">
      <w:pPr>
        <w:ind w:left="-142"/>
        <w:rPr>
          <w:rFonts w:ascii="Arial" w:hAnsi="Arial" w:cs="Arial"/>
          <w:b/>
          <w:sz w:val="22"/>
          <w:szCs w:val="22"/>
        </w:rPr>
      </w:pPr>
      <w:r>
        <w:rPr>
          <w:rFonts w:ascii="Arial" w:hAnsi="Arial" w:cs="Arial"/>
          <w:b/>
          <w:sz w:val="22"/>
          <w:szCs w:val="22"/>
        </w:rPr>
        <w:t>Answer the questions on the following page while you wait the 30 minutes.</w:t>
      </w:r>
    </w:p>
    <w:p w14:paraId="06F5D3D5" w14:textId="1FCC585D" w:rsidR="00104B1A" w:rsidRDefault="00104B1A" w:rsidP="0064078D">
      <w:pPr>
        <w:ind w:left="-142"/>
        <w:rPr>
          <w:rFonts w:ascii="Arial" w:hAnsi="Arial" w:cs="Arial"/>
          <w:b/>
          <w:sz w:val="22"/>
          <w:szCs w:val="22"/>
        </w:rPr>
      </w:pPr>
    </w:p>
    <w:p w14:paraId="7D66B449" w14:textId="681F3FD1" w:rsidR="00104B1A" w:rsidRDefault="00104B1A" w:rsidP="0064078D">
      <w:pPr>
        <w:ind w:left="-142"/>
        <w:rPr>
          <w:rFonts w:ascii="Arial" w:hAnsi="Arial" w:cs="Arial"/>
          <w:b/>
          <w:sz w:val="22"/>
          <w:szCs w:val="22"/>
        </w:rPr>
      </w:pPr>
    </w:p>
    <w:p w14:paraId="11E012F7" w14:textId="72C90163" w:rsidR="00104B1A" w:rsidRDefault="00547419" w:rsidP="00547419">
      <w:pPr>
        <w:pStyle w:val="ListParagraph"/>
        <w:numPr>
          <w:ilvl w:val="0"/>
          <w:numId w:val="8"/>
        </w:numPr>
        <w:rPr>
          <w:rFonts w:ascii="Arial" w:hAnsi="Arial" w:cs="Arial"/>
          <w:sz w:val="22"/>
          <w:szCs w:val="22"/>
        </w:rPr>
      </w:pPr>
      <w:r>
        <w:rPr>
          <w:rFonts w:ascii="Arial" w:hAnsi="Arial" w:cs="Arial"/>
          <w:sz w:val="22"/>
          <w:szCs w:val="22"/>
        </w:rPr>
        <w:lastRenderedPageBreak/>
        <w:t>Draw a labelled diagram of your set-up.</w:t>
      </w:r>
      <w:r w:rsidR="00006B55">
        <w:rPr>
          <w:rFonts w:ascii="Arial" w:hAnsi="Arial" w:cs="Arial"/>
          <w:sz w:val="22"/>
          <w:szCs w:val="22"/>
        </w:rPr>
        <w:tab/>
      </w:r>
      <w:r w:rsidR="00006B55">
        <w:rPr>
          <w:rFonts w:ascii="Arial" w:hAnsi="Arial" w:cs="Arial"/>
          <w:sz w:val="22"/>
          <w:szCs w:val="22"/>
        </w:rPr>
        <w:tab/>
      </w:r>
      <w:r w:rsidR="00006B55">
        <w:rPr>
          <w:rFonts w:ascii="Arial" w:hAnsi="Arial" w:cs="Arial"/>
          <w:sz w:val="22"/>
          <w:szCs w:val="22"/>
        </w:rPr>
        <w:tab/>
      </w:r>
      <w:r w:rsidR="00006B55">
        <w:rPr>
          <w:rFonts w:ascii="Arial" w:hAnsi="Arial" w:cs="Arial"/>
          <w:sz w:val="22"/>
          <w:szCs w:val="22"/>
        </w:rPr>
        <w:tab/>
      </w:r>
      <w:r w:rsidR="00006B55">
        <w:rPr>
          <w:rFonts w:ascii="Arial" w:hAnsi="Arial" w:cs="Arial"/>
          <w:sz w:val="22"/>
          <w:szCs w:val="22"/>
        </w:rPr>
        <w:tab/>
      </w:r>
      <w:r w:rsidR="00006B55">
        <w:rPr>
          <w:rFonts w:ascii="Arial" w:hAnsi="Arial" w:cs="Arial"/>
          <w:sz w:val="22"/>
          <w:szCs w:val="22"/>
        </w:rPr>
        <w:tab/>
      </w:r>
      <w:r w:rsidR="00006B55">
        <w:rPr>
          <w:rFonts w:ascii="Arial" w:hAnsi="Arial" w:cs="Arial"/>
          <w:sz w:val="22"/>
          <w:szCs w:val="22"/>
        </w:rPr>
        <w:tab/>
      </w:r>
      <w:r w:rsidR="00006B55">
        <w:rPr>
          <w:rFonts w:ascii="Arial" w:hAnsi="Arial" w:cs="Arial"/>
          <w:sz w:val="22"/>
          <w:szCs w:val="22"/>
        </w:rPr>
        <w:tab/>
        <w:t>(2 marks)</w:t>
      </w:r>
      <w:bookmarkStart w:id="0" w:name="_GoBack"/>
      <w:bookmarkEnd w:id="0"/>
    </w:p>
    <w:p w14:paraId="19707CB1" w14:textId="51A19480" w:rsidR="00547419" w:rsidRDefault="00547419" w:rsidP="00547419">
      <w:pPr>
        <w:rPr>
          <w:rFonts w:ascii="Arial" w:hAnsi="Arial" w:cs="Arial"/>
          <w:sz w:val="22"/>
          <w:szCs w:val="22"/>
        </w:rPr>
      </w:pPr>
    </w:p>
    <w:p w14:paraId="6ACB8674" w14:textId="70BA612C" w:rsidR="00547419" w:rsidRDefault="00547419" w:rsidP="00547419">
      <w:pPr>
        <w:rPr>
          <w:rFonts w:ascii="Arial" w:hAnsi="Arial" w:cs="Arial"/>
          <w:sz w:val="22"/>
          <w:szCs w:val="22"/>
        </w:rPr>
      </w:pPr>
    </w:p>
    <w:p w14:paraId="097E9EEE" w14:textId="59A3BDDE" w:rsidR="00547419" w:rsidRDefault="00547419" w:rsidP="00547419">
      <w:pPr>
        <w:rPr>
          <w:rFonts w:ascii="Arial" w:hAnsi="Arial" w:cs="Arial"/>
          <w:sz w:val="22"/>
          <w:szCs w:val="22"/>
        </w:rPr>
      </w:pPr>
    </w:p>
    <w:p w14:paraId="79B7CA55" w14:textId="1ADA132C" w:rsidR="00547419" w:rsidRDefault="00547419" w:rsidP="00547419">
      <w:pPr>
        <w:rPr>
          <w:rFonts w:ascii="Arial" w:hAnsi="Arial" w:cs="Arial"/>
          <w:sz w:val="22"/>
          <w:szCs w:val="22"/>
        </w:rPr>
      </w:pPr>
    </w:p>
    <w:p w14:paraId="3B1E2EDD" w14:textId="0FF8B0C0" w:rsidR="00547419" w:rsidRDefault="00547419" w:rsidP="00547419">
      <w:pPr>
        <w:rPr>
          <w:rFonts w:ascii="Arial" w:hAnsi="Arial" w:cs="Arial"/>
          <w:sz w:val="22"/>
          <w:szCs w:val="22"/>
        </w:rPr>
      </w:pPr>
    </w:p>
    <w:p w14:paraId="52A16EC5" w14:textId="16235E2D" w:rsidR="00547419" w:rsidRDefault="00547419" w:rsidP="00547419">
      <w:pPr>
        <w:rPr>
          <w:rFonts w:ascii="Arial" w:hAnsi="Arial" w:cs="Arial"/>
          <w:sz w:val="22"/>
          <w:szCs w:val="22"/>
        </w:rPr>
      </w:pPr>
    </w:p>
    <w:p w14:paraId="65E09952" w14:textId="7466C8BC" w:rsidR="00547419" w:rsidRDefault="00547419" w:rsidP="00547419">
      <w:pPr>
        <w:rPr>
          <w:rFonts w:ascii="Arial" w:hAnsi="Arial" w:cs="Arial"/>
          <w:sz w:val="22"/>
          <w:szCs w:val="22"/>
        </w:rPr>
      </w:pPr>
    </w:p>
    <w:p w14:paraId="262FCE5B" w14:textId="130C4EDB" w:rsidR="00547419" w:rsidRDefault="00547419" w:rsidP="00547419">
      <w:pPr>
        <w:rPr>
          <w:rFonts w:ascii="Arial" w:hAnsi="Arial" w:cs="Arial"/>
          <w:sz w:val="22"/>
          <w:szCs w:val="22"/>
        </w:rPr>
      </w:pPr>
    </w:p>
    <w:p w14:paraId="5A39DA35" w14:textId="78751B5C" w:rsidR="00547419" w:rsidRDefault="00547419" w:rsidP="00547419">
      <w:pPr>
        <w:rPr>
          <w:rFonts w:ascii="Arial" w:hAnsi="Arial" w:cs="Arial"/>
          <w:sz w:val="22"/>
          <w:szCs w:val="22"/>
        </w:rPr>
      </w:pPr>
    </w:p>
    <w:p w14:paraId="3FA79F25" w14:textId="1C9118B3" w:rsidR="00547419" w:rsidRDefault="00547419" w:rsidP="00547419">
      <w:pPr>
        <w:rPr>
          <w:rFonts w:ascii="Arial" w:hAnsi="Arial" w:cs="Arial"/>
          <w:sz w:val="22"/>
          <w:szCs w:val="22"/>
        </w:rPr>
      </w:pPr>
    </w:p>
    <w:p w14:paraId="056D3EBB" w14:textId="4B0C4C26" w:rsidR="00547419" w:rsidRDefault="00547419" w:rsidP="00547419">
      <w:pPr>
        <w:rPr>
          <w:rFonts w:ascii="Arial" w:hAnsi="Arial" w:cs="Arial"/>
          <w:sz w:val="22"/>
          <w:szCs w:val="22"/>
        </w:rPr>
      </w:pPr>
    </w:p>
    <w:p w14:paraId="31D21AD5" w14:textId="645C2CBA" w:rsidR="00547419" w:rsidRDefault="00547419" w:rsidP="00547419">
      <w:pPr>
        <w:rPr>
          <w:rFonts w:ascii="Arial" w:hAnsi="Arial" w:cs="Arial"/>
          <w:sz w:val="22"/>
          <w:szCs w:val="22"/>
        </w:rPr>
      </w:pPr>
    </w:p>
    <w:p w14:paraId="3F2CC31F" w14:textId="33465727" w:rsidR="00547419" w:rsidRDefault="00547419" w:rsidP="00547419">
      <w:pPr>
        <w:rPr>
          <w:rFonts w:ascii="Arial" w:hAnsi="Arial" w:cs="Arial"/>
          <w:sz w:val="22"/>
          <w:szCs w:val="22"/>
        </w:rPr>
      </w:pPr>
    </w:p>
    <w:p w14:paraId="2C8A334F" w14:textId="4CDF23C2" w:rsidR="00547419" w:rsidRDefault="00547419" w:rsidP="00547419">
      <w:pPr>
        <w:rPr>
          <w:rFonts w:ascii="Arial" w:hAnsi="Arial" w:cs="Arial"/>
          <w:sz w:val="22"/>
          <w:szCs w:val="22"/>
        </w:rPr>
      </w:pPr>
    </w:p>
    <w:p w14:paraId="276B9CF3" w14:textId="6670D717" w:rsidR="00547419" w:rsidRDefault="00547419" w:rsidP="00547419">
      <w:pPr>
        <w:rPr>
          <w:rFonts w:ascii="Arial" w:hAnsi="Arial" w:cs="Arial"/>
          <w:sz w:val="22"/>
          <w:szCs w:val="22"/>
        </w:rPr>
      </w:pPr>
    </w:p>
    <w:p w14:paraId="11F86BC5" w14:textId="024B12F3" w:rsidR="00547419" w:rsidRDefault="00547419" w:rsidP="00547419">
      <w:pPr>
        <w:rPr>
          <w:rFonts w:ascii="Arial" w:hAnsi="Arial" w:cs="Arial"/>
          <w:sz w:val="22"/>
          <w:szCs w:val="22"/>
        </w:rPr>
      </w:pPr>
    </w:p>
    <w:p w14:paraId="1522B877" w14:textId="700B6BF2" w:rsidR="00547419" w:rsidRDefault="00547419" w:rsidP="00547419">
      <w:pPr>
        <w:rPr>
          <w:rFonts w:ascii="Arial" w:hAnsi="Arial" w:cs="Arial"/>
          <w:sz w:val="22"/>
          <w:szCs w:val="22"/>
        </w:rPr>
      </w:pPr>
    </w:p>
    <w:p w14:paraId="01391509" w14:textId="05E89FF6" w:rsidR="00547419" w:rsidRDefault="00547419" w:rsidP="00547419">
      <w:pPr>
        <w:rPr>
          <w:rFonts w:ascii="Arial" w:hAnsi="Arial" w:cs="Arial"/>
          <w:sz w:val="22"/>
          <w:szCs w:val="22"/>
        </w:rPr>
      </w:pPr>
    </w:p>
    <w:p w14:paraId="484D61DB" w14:textId="5BAFEA74" w:rsidR="00547419" w:rsidRDefault="00547419" w:rsidP="00547419">
      <w:pPr>
        <w:rPr>
          <w:rFonts w:ascii="Arial" w:hAnsi="Arial" w:cs="Arial"/>
          <w:sz w:val="22"/>
          <w:szCs w:val="22"/>
        </w:rPr>
      </w:pPr>
    </w:p>
    <w:p w14:paraId="06C24135" w14:textId="77777777" w:rsidR="00547419" w:rsidRPr="00547419" w:rsidRDefault="00547419" w:rsidP="00547419">
      <w:pPr>
        <w:rPr>
          <w:rFonts w:ascii="Arial" w:hAnsi="Arial" w:cs="Arial"/>
          <w:sz w:val="22"/>
          <w:szCs w:val="22"/>
        </w:rPr>
      </w:pPr>
    </w:p>
    <w:p w14:paraId="414A02A4" w14:textId="77777777" w:rsidR="00104B1A" w:rsidRPr="0064078D" w:rsidRDefault="00104B1A" w:rsidP="0064078D">
      <w:pPr>
        <w:ind w:left="-142"/>
        <w:rPr>
          <w:rFonts w:ascii="Arial" w:hAnsi="Arial" w:cs="Arial"/>
          <w:b/>
          <w:sz w:val="22"/>
          <w:szCs w:val="22"/>
        </w:rPr>
      </w:pPr>
    </w:p>
    <w:p w14:paraId="32C246C4" w14:textId="77777777" w:rsidR="00104B1A" w:rsidRDefault="00104B1A" w:rsidP="0064078D">
      <w:pPr>
        <w:ind w:left="-142"/>
        <w:rPr>
          <w:rFonts w:ascii="Arial" w:hAnsi="Arial" w:cs="Arial"/>
          <w:sz w:val="22"/>
          <w:szCs w:val="22"/>
        </w:rPr>
      </w:pPr>
    </w:p>
    <w:p w14:paraId="6023060E" w14:textId="6E316A68" w:rsidR="00496A5D" w:rsidRPr="00547419" w:rsidRDefault="002E1E3F" w:rsidP="00547419">
      <w:pPr>
        <w:pStyle w:val="ListParagraph"/>
        <w:numPr>
          <w:ilvl w:val="0"/>
          <w:numId w:val="8"/>
        </w:numPr>
        <w:rPr>
          <w:rFonts w:ascii="Arial" w:hAnsi="Arial" w:cs="Arial"/>
          <w:sz w:val="22"/>
          <w:szCs w:val="22"/>
        </w:rPr>
      </w:pPr>
      <w:r w:rsidRPr="00547419">
        <w:rPr>
          <w:rFonts w:ascii="Arial" w:hAnsi="Arial" w:cs="Arial"/>
          <w:sz w:val="22"/>
          <w:szCs w:val="22"/>
        </w:rPr>
        <w:t xml:space="preserve">Formulate a hypothesis </w:t>
      </w:r>
      <w:r w:rsidR="00BD6847">
        <w:rPr>
          <w:rFonts w:ascii="Arial" w:hAnsi="Arial" w:cs="Arial"/>
          <w:sz w:val="22"/>
          <w:szCs w:val="22"/>
        </w:rPr>
        <w:t>for each of the following while</w:t>
      </w:r>
      <w:r w:rsidRPr="00547419">
        <w:rPr>
          <w:rFonts w:ascii="Arial" w:hAnsi="Arial" w:cs="Arial"/>
          <w:sz w:val="22"/>
          <w:szCs w:val="22"/>
        </w:rPr>
        <w:t xml:space="preserve"> you wait to record your observations. Remember to explain your predictions.</w:t>
      </w:r>
    </w:p>
    <w:p w14:paraId="2FC5220A" w14:textId="77777777" w:rsidR="00547419" w:rsidRDefault="00547419" w:rsidP="00547419">
      <w:pPr>
        <w:pStyle w:val="ListParagraph"/>
        <w:ind w:left="360"/>
        <w:rPr>
          <w:rFonts w:ascii="Arial" w:hAnsi="Arial" w:cs="Arial"/>
          <w:b/>
          <w:sz w:val="22"/>
          <w:szCs w:val="22"/>
        </w:rPr>
      </w:pPr>
    </w:p>
    <w:p w14:paraId="439DED03" w14:textId="7C38F2BC" w:rsidR="002E1E3F" w:rsidRPr="00547419" w:rsidRDefault="002E1E3F" w:rsidP="00547419">
      <w:pPr>
        <w:pStyle w:val="ListParagraph"/>
        <w:numPr>
          <w:ilvl w:val="0"/>
          <w:numId w:val="9"/>
        </w:numPr>
        <w:rPr>
          <w:rFonts w:ascii="Arial" w:hAnsi="Arial" w:cs="Arial"/>
          <w:sz w:val="22"/>
          <w:szCs w:val="22"/>
        </w:rPr>
      </w:pPr>
      <w:r w:rsidRPr="00547419">
        <w:rPr>
          <w:rFonts w:ascii="Arial" w:hAnsi="Arial" w:cs="Arial"/>
          <w:sz w:val="22"/>
          <w:szCs w:val="22"/>
        </w:rPr>
        <w:t>The movement of starch</w:t>
      </w:r>
    </w:p>
    <w:p w14:paraId="32B63C5D" w14:textId="143695ED" w:rsidR="00E1248E" w:rsidRDefault="00E1248E" w:rsidP="00E1248E">
      <w:pPr>
        <w:pStyle w:val="ListParagraph"/>
        <w:ind w:left="284"/>
        <w:rPr>
          <w:rFonts w:ascii="Arial" w:hAnsi="Arial" w:cs="Arial"/>
          <w:sz w:val="22"/>
          <w:szCs w:val="22"/>
        </w:rPr>
      </w:pPr>
    </w:p>
    <w:p w14:paraId="7CA0CF0F" w14:textId="77777777" w:rsidR="00E1248E" w:rsidRPr="0064078D" w:rsidRDefault="00E1248E" w:rsidP="00E1248E">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_________________________________________________________________________</w:t>
      </w:r>
      <w:r>
        <w:rPr>
          <w:rFonts w:ascii="Arial" w:hAnsi="Arial" w:cs="Arial"/>
          <w:sz w:val="22"/>
          <w:szCs w:val="22"/>
        </w:rPr>
        <w:t>___________</w:t>
      </w:r>
    </w:p>
    <w:p w14:paraId="40346889" w14:textId="77777777" w:rsidR="00E1248E" w:rsidRPr="0064078D" w:rsidRDefault="00E1248E" w:rsidP="00E1248E">
      <w:pPr>
        <w:pStyle w:val="ListParagraph"/>
        <w:ind w:left="0"/>
        <w:rPr>
          <w:rFonts w:ascii="Arial" w:hAnsi="Arial" w:cs="Arial"/>
          <w:sz w:val="22"/>
          <w:szCs w:val="22"/>
        </w:rPr>
      </w:pPr>
    </w:p>
    <w:p w14:paraId="359B33CD" w14:textId="77777777" w:rsidR="00E1248E" w:rsidRPr="0064078D" w:rsidRDefault="00E1248E" w:rsidP="00E1248E">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_________________________________________________________________________</w:t>
      </w:r>
      <w:r>
        <w:rPr>
          <w:rFonts w:ascii="Arial" w:hAnsi="Arial" w:cs="Arial"/>
          <w:sz w:val="22"/>
          <w:szCs w:val="22"/>
        </w:rPr>
        <w:t>___________</w:t>
      </w:r>
    </w:p>
    <w:p w14:paraId="1E1F05C2" w14:textId="77777777" w:rsidR="00E1248E" w:rsidRPr="0064078D" w:rsidRDefault="00E1248E" w:rsidP="00E1248E">
      <w:pPr>
        <w:pStyle w:val="ListParagraph"/>
        <w:ind w:left="0"/>
        <w:rPr>
          <w:rFonts w:ascii="Arial" w:hAnsi="Arial" w:cs="Arial"/>
          <w:sz w:val="22"/>
          <w:szCs w:val="22"/>
        </w:rPr>
      </w:pPr>
    </w:p>
    <w:p w14:paraId="0D226C48" w14:textId="0107CFEB" w:rsidR="00E1248E" w:rsidRPr="00E1248E" w:rsidRDefault="00E1248E" w:rsidP="00547419">
      <w:pPr>
        <w:pStyle w:val="ListParagraph"/>
        <w:numPr>
          <w:ilvl w:val="0"/>
          <w:numId w:val="11"/>
        </w:numPr>
        <w:jc w:val="right"/>
        <w:rPr>
          <w:rFonts w:ascii="Arial" w:hAnsi="Arial" w:cs="Arial"/>
          <w:sz w:val="22"/>
          <w:szCs w:val="22"/>
        </w:rPr>
      </w:pPr>
      <w:r>
        <w:rPr>
          <w:rFonts w:ascii="Arial" w:hAnsi="Arial" w:cs="Arial"/>
          <w:sz w:val="22"/>
          <w:szCs w:val="22"/>
        </w:rPr>
        <w:t>mark)</w:t>
      </w:r>
    </w:p>
    <w:p w14:paraId="313FA317" w14:textId="77777777" w:rsidR="00104B1A" w:rsidRPr="0064078D" w:rsidRDefault="00104B1A" w:rsidP="00104B1A">
      <w:pPr>
        <w:pStyle w:val="ListParagraph"/>
        <w:ind w:left="-142"/>
        <w:jc w:val="right"/>
        <w:rPr>
          <w:rFonts w:ascii="Arial" w:hAnsi="Arial" w:cs="Arial"/>
          <w:sz w:val="22"/>
          <w:szCs w:val="22"/>
        </w:rPr>
      </w:pPr>
    </w:p>
    <w:p w14:paraId="34BBC971" w14:textId="65C8281F" w:rsidR="008D7123" w:rsidRPr="0064078D" w:rsidRDefault="008D7123" w:rsidP="00547419">
      <w:pPr>
        <w:pStyle w:val="ListParagraph"/>
        <w:numPr>
          <w:ilvl w:val="0"/>
          <w:numId w:val="9"/>
        </w:numPr>
        <w:rPr>
          <w:rFonts w:ascii="Arial" w:hAnsi="Arial" w:cs="Arial"/>
          <w:sz w:val="22"/>
          <w:szCs w:val="22"/>
        </w:rPr>
      </w:pPr>
      <w:r w:rsidRPr="0064078D">
        <w:rPr>
          <w:rFonts w:ascii="Arial" w:hAnsi="Arial" w:cs="Arial"/>
          <w:sz w:val="22"/>
          <w:szCs w:val="22"/>
        </w:rPr>
        <w:t>The movement of iodine</w:t>
      </w:r>
    </w:p>
    <w:p w14:paraId="5F19C7CE" w14:textId="7B131A26" w:rsidR="008D7123" w:rsidRPr="0064078D" w:rsidRDefault="008D7123" w:rsidP="0064078D">
      <w:pPr>
        <w:pStyle w:val="ListParagraph"/>
        <w:ind w:left="-142"/>
        <w:rPr>
          <w:rFonts w:ascii="Arial" w:hAnsi="Arial" w:cs="Arial"/>
          <w:sz w:val="22"/>
          <w:szCs w:val="22"/>
        </w:rPr>
      </w:pPr>
    </w:p>
    <w:p w14:paraId="634D0857" w14:textId="2A88D9E3" w:rsidR="008D7123" w:rsidRPr="0064078D" w:rsidRDefault="008D7123"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1D45D7E3" w14:textId="77777777" w:rsidR="008D7123" w:rsidRPr="0064078D" w:rsidRDefault="008D7123" w:rsidP="0064078D">
      <w:pPr>
        <w:pStyle w:val="ListParagraph"/>
        <w:ind w:left="0"/>
        <w:rPr>
          <w:rFonts w:ascii="Arial" w:hAnsi="Arial" w:cs="Arial"/>
          <w:sz w:val="22"/>
          <w:szCs w:val="22"/>
        </w:rPr>
      </w:pPr>
    </w:p>
    <w:p w14:paraId="1B77D09F" w14:textId="5F1B92EF" w:rsidR="008D7123" w:rsidRPr="0064078D" w:rsidRDefault="008D7123"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5E8B1D3B" w14:textId="77777777" w:rsidR="008D7123" w:rsidRPr="0064078D" w:rsidRDefault="008D7123" w:rsidP="0064078D">
      <w:pPr>
        <w:pStyle w:val="ListParagraph"/>
        <w:ind w:left="0"/>
        <w:rPr>
          <w:rFonts w:ascii="Arial" w:hAnsi="Arial" w:cs="Arial"/>
          <w:sz w:val="22"/>
          <w:szCs w:val="22"/>
        </w:rPr>
      </w:pPr>
    </w:p>
    <w:p w14:paraId="664BD669" w14:textId="14C97605" w:rsidR="00104B1A" w:rsidRPr="0064078D" w:rsidRDefault="00104B1A" w:rsidP="00547419">
      <w:pPr>
        <w:pStyle w:val="ListParagraph"/>
        <w:numPr>
          <w:ilvl w:val="0"/>
          <w:numId w:val="12"/>
        </w:numPr>
        <w:jc w:val="right"/>
        <w:rPr>
          <w:rFonts w:ascii="Arial" w:hAnsi="Arial" w:cs="Arial"/>
          <w:sz w:val="22"/>
          <w:szCs w:val="22"/>
        </w:rPr>
      </w:pPr>
      <w:r>
        <w:rPr>
          <w:rFonts w:ascii="Arial" w:hAnsi="Arial" w:cs="Arial"/>
          <w:sz w:val="22"/>
          <w:szCs w:val="22"/>
        </w:rPr>
        <w:t>mark)</w:t>
      </w:r>
    </w:p>
    <w:p w14:paraId="719C2CFD" w14:textId="77777777" w:rsidR="008D7123" w:rsidRPr="0064078D" w:rsidRDefault="008D7123" w:rsidP="00104B1A">
      <w:pPr>
        <w:pStyle w:val="ListParagraph"/>
        <w:ind w:left="-142"/>
        <w:jc w:val="right"/>
        <w:rPr>
          <w:rFonts w:ascii="Arial" w:hAnsi="Arial" w:cs="Arial"/>
          <w:sz w:val="22"/>
          <w:szCs w:val="22"/>
        </w:rPr>
      </w:pPr>
    </w:p>
    <w:p w14:paraId="26DF2EB9" w14:textId="3A5473B9" w:rsidR="008D7123" w:rsidRPr="0064078D" w:rsidRDefault="008D7123" w:rsidP="00547419">
      <w:pPr>
        <w:pStyle w:val="ListParagraph"/>
        <w:numPr>
          <w:ilvl w:val="0"/>
          <w:numId w:val="9"/>
        </w:numPr>
        <w:rPr>
          <w:rFonts w:ascii="Arial" w:hAnsi="Arial" w:cs="Arial"/>
          <w:sz w:val="22"/>
          <w:szCs w:val="22"/>
        </w:rPr>
      </w:pPr>
      <w:r w:rsidRPr="0064078D">
        <w:rPr>
          <w:rFonts w:ascii="Arial" w:hAnsi="Arial" w:cs="Arial"/>
          <w:sz w:val="22"/>
          <w:szCs w:val="22"/>
        </w:rPr>
        <w:t>The colour of the solution in the bag after 30 minutes</w:t>
      </w:r>
    </w:p>
    <w:p w14:paraId="09949B69" w14:textId="251AC2D1" w:rsidR="008D7123" w:rsidRPr="0064078D" w:rsidRDefault="008D7123" w:rsidP="0064078D">
      <w:pPr>
        <w:pStyle w:val="ListParagraph"/>
        <w:ind w:left="0"/>
        <w:rPr>
          <w:rFonts w:ascii="Arial" w:hAnsi="Arial" w:cs="Arial"/>
          <w:sz w:val="22"/>
          <w:szCs w:val="22"/>
        </w:rPr>
      </w:pPr>
    </w:p>
    <w:p w14:paraId="312C65C8" w14:textId="2C543A5A" w:rsidR="008D7123" w:rsidRPr="0064078D" w:rsidRDefault="008D7123"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0F49770F" w14:textId="77777777" w:rsidR="008D7123" w:rsidRPr="0064078D" w:rsidRDefault="008D7123" w:rsidP="0064078D">
      <w:pPr>
        <w:pStyle w:val="ListParagraph"/>
        <w:ind w:left="0"/>
        <w:rPr>
          <w:rFonts w:ascii="Arial" w:hAnsi="Arial" w:cs="Arial"/>
          <w:sz w:val="22"/>
          <w:szCs w:val="22"/>
        </w:rPr>
      </w:pPr>
    </w:p>
    <w:p w14:paraId="10694648" w14:textId="364F5488" w:rsidR="008D7123" w:rsidRPr="0064078D" w:rsidRDefault="008D7123"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31B9E4BD" w14:textId="77777777" w:rsidR="008D7123" w:rsidRPr="0064078D" w:rsidRDefault="008D7123" w:rsidP="0064078D">
      <w:pPr>
        <w:pStyle w:val="ListParagraph"/>
        <w:ind w:left="0"/>
        <w:rPr>
          <w:rFonts w:ascii="Arial" w:hAnsi="Arial" w:cs="Arial"/>
          <w:sz w:val="22"/>
          <w:szCs w:val="22"/>
        </w:rPr>
      </w:pPr>
    </w:p>
    <w:p w14:paraId="3AAC1DC7" w14:textId="701B584E" w:rsidR="00496A5D" w:rsidRDefault="00104B1A" w:rsidP="00547419">
      <w:pPr>
        <w:pStyle w:val="ListParagraph"/>
        <w:numPr>
          <w:ilvl w:val="0"/>
          <w:numId w:val="13"/>
        </w:numPr>
        <w:jc w:val="right"/>
        <w:rPr>
          <w:rFonts w:ascii="Arial" w:hAnsi="Arial" w:cs="Arial"/>
          <w:sz w:val="22"/>
          <w:szCs w:val="22"/>
        </w:rPr>
      </w:pPr>
      <w:r>
        <w:rPr>
          <w:rFonts w:ascii="Arial" w:hAnsi="Arial" w:cs="Arial"/>
          <w:sz w:val="22"/>
          <w:szCs w:val="22"/>
        </w:rPr>
        <w:t>mark)</w:t>
      </w:r>
    </w:p>
    <w:p w14:paraId="0D75F329" w14:textId="77777777" w:rsidR="00104B1A" w:rsidRPr="00104B1A" w:rsidRDefault="00104B1A" w:rsidP="00104B1A">
      <w:pPr>
        <w:pStyle w:val="ListParagraph"/>
        <w:ind w:left="-142"/>
        <w:jc w:val="right"/>
        <w:rPr>
          <w:rFonts w:ascii="Arial" w:hAnsi="Arial" w:cs="Arial"/>
          <w:sz w:val="22"/>
          <w:szCs w:val="22"/>
        </w:rPr>
      </w:pPr>
    </w:p>
    <w:p w14:paraId="2DFE931C" w14:textId="0313DF7D" w:rsidR="008D7123" w:rsidRPr="0064078D" w:rsidRDefault="008D7123" w:rsidP="00547419">
      <w:pPr>
        <w:pStyle w:val="ListParagraph"/>
        <w:numPr>
          <w:ilvl w:val="0"/>
          <w:numId w:val="9"/>
        </w:numPr>
        <w:rPr>
          <w:rFonts w:ascii="Arial" w:hAnsi="Arial" w:cs="Arial"/>
          <w:sz w:val="22"/>
          <w:szCs w:val="22"/>
        </w:rPr>
      </w:pPr>
      <w:r w:rsidRPr="0064078D">
        <w:rPr>
          <w:rFonts w:ascii="Arial" w:hAnsi="Arial" w:cs="Arial"/>
          <w:sz w:val="22"/>
          <w:szCs w:val="22"/>
        </w:rPr>
        <w:t>The colour of the solution in the beaker after 30 minutes</w:t>
      </w:r>
    </w:p>
    <w:p w14:paraId="433667F4" w14:textId="55A50719" w:rsidR="008D7123" w:rsidRPr="0064078D" w:rsidRDefault="008D7123" w:rsidP="0064078D">
      <w:pPr>
        <w:pStyle w:val="ListParagraph"/>
        <w:ind w:left="0"/>
        <w:rPr>
          <w:rFonts w:ascii="Arial" w:hAnsi="Arial" w:cs="Arial"/>
          <w:sz w:val="22"/>
          <w:szCs w:val="22"/>
        </w:rPr>
      </w:pPr>
    </w:p>
    <w:p w14:paraId="358D5A82" w14:textId="422154A2" w:rsidR="008D7123" w:rsidRPr="0064078D" w:rsidRDefault="008D7123"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0AD60B1E" w14:textId="77777777" w:rsidR="008D7123" w:rsidRPr="0064078D" w:rsidRDefault="008D7123" w:rsidP="0064078D">
      <w:pPr>
        <w:pStyle w:val="ListParagraph"/>
        <w:ind w:left="0"/>
        <w:rPr>
          <w:rFonts w:ascii="Arial" w:hAnsi="Arial" w:cs="Arial"/>
          <w:sz w:val="22"/>
          <w:szCs w:val="22"/>
        </w:rPr>
      </w:pPr>
    </w:p>
    <w:p w14:paraId="507521DD" w14:textId="13B8A824" w:rsidR="008D7123" w:rsidRPr="0064078D" w:rsidRDefault="008D7123"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38A0FC51" w14:textId="77777777" w:rsidR="008D7123" w:rsidRPr="0064078D" w:rsidRDefault="008D7123" w:rsidP="0064078D">
      <w:pPr>
        <w:pStyle w:val="ListParagraph"/>
        <w:ind w:left="0"/>
        <w:rPr>
          <w:rFonts w:ascii="Arial" w:hAnsi="Arial" w:cs="Arial"/>
          <w:sz w:val="22"/>
          <w:szCs w:val="22"/>
        </w:rPr>
      </w:pPr>
    </w:p>
    <w:p w14:paraId="178D99F7" w14:textId="1D77CD81" w:rsidR="00104B1A" w:rsidRPr="0064078D" w:rsidRDefault="00547419" w:rsidP="00104B1A">
      <w:pPr>
        <w:pStyle w:val="ListParagraph"/>
        <w:ind w:left="-142"/>
        <w:jc w:val="right"/>
        <w:rPr>
          <w:rFonts w:ascii="Arial" w:hAnsi="Arial" w:cs="Arial"/>
          <w:sz w:val="22"/>
          <w:szCs w:val="22"/>
        </w:rPr>
      </w:pPr>
      <w:r>
        <w:rPr>
          <w:rFonts w:ascii="Arial" w:hAnsi="Arial" w:cs="Arial"/>
          <w:sz w:val="22"/>
          <w:szCs w:val="22"/>
        </w:rPr>
        <w:t xml:space="preserve"> </w:t>
      </w:r>
      <w:r w:rsidR="00104B1A">
        <w:rPr>
          <w:rFonts w:ascii="Arial" w:hAnsi="Arial" w:cs="Arial"/>
          <w:sz w:val="22"/>
          <w:szCs w:val="22"/>
        </w:rPr>
        <w:t>(1 mark)</w:t>
      </w:r>
    </w:p>
    <w:p w14:paraId="7B0793F7" w14:textId="556FE1C7" w:rsidR="008D7123" w:rsidRDefault="008D7123" w:rsidP="00104B1A">
      <w:pPr>
        <w:jc w:val="right"/>
        <w:rPr>
          <w:rFonts w:ascii="Arial" w:hAnsi="Arial" w:cs="Arial"/>
          <w:b/>
          <w:sz w:val="22"/>
          <w:szCs w:val="22"/>
        </w:rPr>
      </w:pPr>
    </w:p>
    <w:p w14:paraId="40358096" w14:textId="77777777" w:rsidR="00E1248E" w:rsidRPr="0064078D" w:rsidRDefault="00E1248E" w:rsidP="00104B1A">
      <w:pPr>
        <w:jc w:val="right"/>
        <w:rPr>
          <w:rFonts w:ascii="Arial" w:hAnsi="Arial" w:cs="Arial"/>
          <w:b/>
          <w:sz w:val="22"/>
          <w:szCs w:val="22"/>
        </w:rPr>
      </w:pPr>
    </w:p>
    <w:p w14:paraId="7CC22F7D" w14:textId="302A7768" w:rsidR="00616E11" w:rsidRPr="0064078D" w:rsidRDefault="008D7123" w:rsidP="0064078D">
      <w:pPr>
        <w:rPr>
          <w:rFonts w:ascii="Arial" w:hAnsi="Arial" w:cs="Arial"/>
          <w:sz w:val="22"/>
          <w:szCs w:val="22"/>
        </w:rPr>
      </w:pPr>
      <w:r w:rsidRPr="0064078D">
        <w:rPr>
          <w:rFonts w:ascii="Arial" w:hAnsi="Arial" w:cs="Arial"/>
          <w:sz w:val="22"/>
          <w:szCs w:val="22"/>
        </w:rPr>
        <w:lastRenderedPageBreak/>
        <w:t>Following the 30 minutes, r</w:t>
      </w:r>
      <w:r w:rsidR="00616E11" w:rsidRPr="0064078D">
        <w:rPr>
          <w:rFonts w:ascii="Arial" w:hAnsi="Arial" w:cs="Arial"/>
          <w:sz w:val="22"/>
          <w:szCs w:val="22"/>
        </w:rPr>
        <w:t xml:space="preserve">ecord your observations in the </w:t>
      </w:r>
      <w:r w:rsidRPr="0064078D">
        <w:rPr>
          <w:rFonts w:ascii="Arial" w:hAnsi="Arial" w:cs="Arial"/>
          <w:sz w:val="22"/>
          <w:szCs w:val="22"/>
        </w:rPr>
        <w:t>table</w:t>
      </w:r>
      <w:r w:rsidR="00616E11" w:rsidRPr="0064078D">
        <w:rPr>
          <w:rFonts w:ascii="Arial" w:hAnsi="Arial" w:cs="Arial"/>
          <w:sz w:val="22"/>
          <w:szCs w:val="22"/>
        </w:rPr>
        <w:t xml:space="preserve"> below and answer the questions that follow.</w:t>
      </w:r>
    </w:p>
    <w:p w14:paraId="26A5ABF5" w14:textId="3CC2A787" w:rsidR="00616E11" w:rsidRPr="0064078D" w:rsidRDefault="00616E11" w:rsidP="0064078D">
      <w:pPr>
        <w:ind w:left="-142"/>
        <w:rPr>
          <w:rFonts w:ascii="Arial" w:hAnsi="Arial" w:cs="Arial"/>
          <w:sz w:val="22"/>
          <w:szCs w:val="22"/>
        </w:rPr>
      </w:pPr>
    </w:p>
    <w:p w14:paraId="404CA450" w14:textId="5F92C68B" w:rsidR="00616E11" w:rsidRDefault="008D7123" w:rsidP="0064078D">
      <w:pPr>
        <w:rPr>
          <w:rFonts w:ascii="Arial" w:hAnsi="Arial" w:cs="Arial"/>
          <w:b/>
          <w:sz w:val="22"/>
          <w:szCs w:val="22"/>
        </w:rPr>
      </w:pPr>
      <w:r w:rsidRPr="0064078D">
        <w:rPr>
          <w:rFonts w:ascii="Arial" w:hAnsi="Arial" w:cs="Arial"/>
          <w:b/>
          <w:sz w:val="22"/>
          <w:szCs w:val="22"/>
        </w:rPr>
        <w:t>Table 1: Cellulose tubing data</w:t>
      </w:r>
    </w:p>
    <w:p w14:paraId="1CD7AA59" w14:textId="77777777" w:rsidR="00E1248E" w:rsidRPr="0064078D" w:rsidRDefault="00E1248E" w:rsidP="0064078D">
      <w:pPr>
        <w:rPr>
          <w:rFonts w:ascii="Arial" w:hAnsi="Arial" w:cs="Arial"/>
          <w:b/>
          <w:sz w:val="22"/>
          <w:szCs w:val="22"/>
        </w:rPr>
      </w:pPr>
    </w:p>
    <w:tbl>
      <w:tblPr>
        <w:tblStyle w:val="TableGrid"/>
        <w:tblW w:w="0" w:type="auto"/>
        <w:tblLook w:val="04A0" w:firstRow="1" w:lastRow="0" w:firstColumn="1" w:lastColumn="0" w:noHBand="0" w:noVBand="1"/>
      </w:tblPr>
      <w:tblGrid>
        <w:gridCol w:w="3445"/>
        <w:gridCol w:w="3446"/>
        <w:gridCol w:w="3446"/>
      </w:tblGrid>
      <w:tr w:rsidR="008D7123" w:rsidRPr="0064078D" w14:paraId="6B99E8EA" w14:textId="77777777" w:rsidTr="008D7123">
        <w:tc>
          <w:tcPr>
            <w:tcW w:w="3445" w:type="dxa"/>
            <w:vAlign w:val="center"/>
          </w:tcPr>
          <w:p w14:paraId="33421998" w14:textId="77777777" w:rsidR="008D7123" w:rsidRPr="0064078D" w:rsidRDefault="008D7123" w:rsidP="0064078D">
            <w:pPr>
              <w:spacing w:line="360" w:lineRule="auto"/>
              <w:ind w:left="-142"/>
              <w:jc w:val="center"/>
              <w:rPr>
                <w:rFonts w:ascii="Arial" w:hAnsi="Arial" w:cs="Arial"/>
                <w:sz w:val="22"/>
                <w:szCs w:val="22"/>
              </w:rPr>
            </w:pPr>
          </w:p>
        </w:tc>
        <w:tc>
          <w:tcPr>
            <w:tcW w:w="3446" w:type="dxa"/>
            <w:vAlign w:val="center"/>
          </w:tcPr>
          <w:p w14:paraId="09DCB7EF" w14:textId="23A317BE" w:rsidR="008D7123" w:rsidRPr="0064078D" w:rsidRDefault="008D7123" w:rsidP="0064078D">
            <w:pPr>
              <w:spacing w:before="40" w:line="360" w:lineRule="auto"/>
              <w:ind w:left="-142"/>
              <w:jc w:val="center"/>
              <w:rPr>
                <w:rFonts w:ascii="Arial" w:hAnsi="Arial" w:cs="Arial"/>
                <w:b/>
                <w:sz w:val="22"/>
                <w:szCs w:val="22"/>
              </w:rPr>
            </w:pPr>
            <w:r w:rsidRPr="0064078D">
              <w:rPr>
                <w:rFonts w:ascii="Arial" w:hAnsi="Arial" w:cs="Arial"/>
                <w:b/>
                <w:sz w:val="22"/>
                <w:szCs w:val="22"/>
              </w:rPr>
              <w:t>Beaker contents</w:t>
            </w:r>
          </w:p>
        </w:tc>
        <w:tc>
          <w:tcPr>
            <w:tcW w:w="3446" w:type="dxa"/>
            <w:vAlign w:val="center"/>
          </w:tcPr>
          <w:p w14:paraId="73890BE3" w14:textId="3BAD78FB" w:rsidR="008D7123" w:rsidRPr="0064078D" w:rsidRDefault="008D7123" w:rsidP="0064078D">
            <w:pPr>
              <w:spacing w:before="40" w:line="360" w:lineRule="auto"/>
              <w:ind w:left="-142"/>
              <w:jc w:val="center"/>
              <w:rPr>
                <w:rFonts w:ascii="Arial" w:hAnsi="Arial" w:cs="Arial"/>
                <w:b/>
                <w:sz w:val="22"/>
                <w:szCs w:val="22"/>
              </w:rPr>
            </w:pPr>
            <w:r w:rsidRPr="0064078D">
              <w:rPr>
                <w:rFonts w:ascii="Arial" w:hAnsi="Arial" w:cs="Arial"/>
                <w:b/>
                <w:sz w:val="22"/>
                <w:szCs w:val="22"/>
              </w:rPr>
              <w:t>Cellulose tubing contents</w:t>
            </w:r>
          </w:p>
        </w:tc>
      </w:tr>
      <w:tr w:rsidR="008D7123" w:rsidRPr="0064078D" w14:paraId="79FDCDDD" w14:textId="77777777" w:rsidTr="008D7123">
        <w:tc>
          <w:tcPr>
            <w:tcW w:w="3445" w:type="dxa"/>
          </w:tcPr>
          <w:p w14:paraId="0A89571E" w14:textId="63A97B4F" w:rsidR="008D7123" w:rsidRPr="0064078D" w:rsidRDefault="008D7123" w:rsidP="0064078D">
            <w:pPr>
              <w:spacing w:before="40" w:line="360" w:lineRule="auto"/>
              <w:ind w:left="-142"/>
              <w:rPr>
                <w:rFonts w:ascii="Arial" w:hAnsi="Arial" w:cs="Arial"/>
                <w:b/>
                <w:sz w:val="22"/>
                <w:szCs w:val="22"/>
              </w:rPr>
            </w:pPr>
            <w:r w:rsidRPr="0064078D">
              <w:rPr>
                <w:rFonts w:ascii="Arial" w:hAnsi="Arial" w:cs="Arial"/>
                <w:b/>
                <w:sz w:val="22"/>
                <w:szCs w:val="22"/>
              </w:rPr>
              <w:t>Pre-experiment contents</w:t>
            </w:r>
          </w:p>
        </w:tc>
        <w:tc>
          <w:tcPr>
            <w:tcW w:w="3446" w:type="dxa"/>
          </w:tcPr>
          <w:p w14:paraId="51DFC1FC" w14:textId="61BA2D82" w:rsidR="008D7123" w:rsidRPr="0064078D" w:rsidRDefault="001726BB" w:rsidP="0064078D">
            <w:pPr>
              <w:spacing w:before="40" w:line="360" w:lineRule="auto"/>
              <w:ind w:left="-142"/>
              <w:jc w:val="center"/>
              <w:rPr>
                <w:rFonts w:ascii="Arial" w:hAnsi="Arial" w:cs="Arial"/>
                <w:sz w:val="22"/>
                <w:szCs w:val="22"/>
              </w:rPr>
            </w:pPr>
            <w:r>
              <w:rPr>
                <w:rFonts w:ascii="Arial" w:hAnsi="Arial" w:cs="Arial"/>
                <w:sz w:val="22"/>
                <w:szCs w:val="22"/>
              </w:rPr>
              <w:t>Iodine solution</w:t>
            </w:r>
          </w:p>
        </w:tc>
        <w:tc>
          <w:tcPr>
            <w:tcW w:w="3446" w:type="dxa"/>
          </w:tcPr>
          <w:p w14:paraId="1021C135" w14:textId="6E6BE845" w:rsidR="008D7123" w:rsidRPr="0064078D" w:rsidRDefault="001726BB" w:rsidP="0064078D">
            <w:pPr>
              <w:spacing w:before="40" w:line="360" w:lineRule="auto"/>
              <w:ind w:left="-142"/>
              <w:jc w:val="center"/>
              <w:rPr>
                <w:rFonts w:ascii="Arial" w:hAnsi="Arial" w:cs="Arial"/>
                <w:sz w:val="22"/>
                <w:szCs w:val="22"/>
              </w:rPr>
            </w:pPr>
            <w:r>
              <w:rPr>
                <w:rFonts w:ascii="Arial" w:hAnsi="Arial" w:cs="Arial"/>
                <w:sz w:val="22"/>
                <w:szCs w:val="22"/>
              </w:rPr>
              <w:t>Starch solution</w:t>
            </w:r>
          </w:p>
        </w:tc>
      </w:tr>
      <w:tr w:rsidR="008D7123" w:rsidRPr="0064078D" w14:paraId="2019FF4C" w14:textId="77777777" w:rsidTr="008D7123">
        <w:tc>
          <w:tcPr>
            <w:tcW w:w="3445" w:type="dxa"/>
          </w:tcPr>
          <w:p w14:paraId="18CF9FA8" w14:textId="7BD1692B" w:rsidR="008D7123" w:rsidRPr="0064078D" w:rsidRDefault="008D7123" w:rsidP="0064078D">
            <w:pPr>
              <w:spacing w:before="40" w:line="360" w:lineRule="auto"/>
              <w:ind w:left="-142"/>
              <w:rPr>
                <w:rFonts w:ascii="Arial" w:hAnsi="Arial" w:cs="Arial"/>
                <w:b/>
                <w:sz w:val="22"/>
                <w:szCs w:val="22"/>
              </w:rPr>
            </w:pPr>
            <w:r w:rsidRPr="0064078D">
              <w:rPr>
                <w:rFonts w:ascii="Arial" w:hAnsi="Arial" w:cs="Arial"/>
                <w:b/>
                <w:sz w:val="22"/>
                <w:szCs w:val="22"/>
              </w:rPr>
              <w:t>Pre-experiment colour</w:t>
            </w:r>
          </w:p>
        </w:tc>
        <w:tc>
          <w:tcPr>
            <w:tcW w:w="3446" w:type="dxa"/>
          </w:tcPr>
          <w:p w14:paraId="702CB9FC" w14:textId="77777777" w:rsidR="008D7123" w:rsidRPr="0064078D" w:rsidRDefault="008D7123" w:rsidP="0064078D">
            <w:pPr>
              <w:spacing w:line="360" w:lineRule="auto"/>
              <w:ind w:left="-142"/>
              <w:rPr>
                <w:rFonts w:ascii="Arial" w:hAnsi="Arial" w:cs="Arial"/>
                <w:sz w:val="22"/>
                <w:szCs w:val="22"/>
              </w:rPr>
            </w:pPr>
          </w:p>
        </w:tc>
        <w:tc>
          <w:tcPr>
            <w:tcW w:w="3446" w:type="dxa"/>
          </w:tcPr>
          <w:p w14:paraId="7EE7DD19" w14:textId="77777777" w:rsidR="008D7123" w:rsidRPr="0064078D" w:rsidRDefault="008D7123" w:rsidP="0064078D">
            <w:pPr>
              <w:spacing w:line="360" w:lineRule="auto"/>
              <w:ind w:left="-142"/>
              <w:rPr>
                <w:rFonts w:ascii="Arial" w:hAnsi="Arial" w:cs="Arial"/>
                <w:sz w:val="22"/>
                <w:szCs w:val="22"/>
              </w:rPr>
            </w:pPr>
          </w:p>
        </w:tc>
      </w:tr>
      <w:tr w:rsidR="008D7123" w:rsidRPr="0064078D" w14:paraId="3C71CD38" w14:textId="77777777" w:rsidTr="008D7123">
        <w:tc>
          <w:tcPr>
            <w:tcW w:w="3445" w:type="dxa"/>
          </w:tcPr>
          <w:p w14:paraId="2063B9CA" w14:textId="6D5AA887" w:rsidR="008D7123" w:rsidRPr="0064078D" w:rsidRDefault="008D7123" w:rsidP="0064078D">
            <w:pPr>
              <w:spacing w:before="40" w:line="360" w:lineRule="auto"/>
              <w:ind w:left="-142"/>
              <w:rPr>
                <w:rFonts w:ascii="Arial" w:hAnsi="Arial" w:cs="Arial"/>
                <w:b/>
                <w:sz w:val="22"/>
                <w:szCs w:val="22"/>
              </w:rPr>
            </w:pPr>
            <w:r w:rsidRPr="0064078D">
              <w:rPr>
                <w:rFonts w:ascii="Arial" w:hAnsi="Arial" w:cs="Arial"/>
                <w:b/>
                <w:sz w:val="22"/>
                <w:szCs w:val="22"/>
              </w:rPr>
              <w:t>Post-experiment colour</w:t>
            </w:r>
          </w:p>
        </w:tc>
        <w:tc>
          <w:tcPr>
            <w:tcW w:w="3446" w:type="dxa"/>
          </w:tcPr>
          <w:p w14:paraId="2CDB302F" w14:textId="77777777" w:rsidR="008D7123" w:rsidRPr="0064078D" w:rsidRDefault="008D7123" w:rsidP="0064078D">
            <w:pPr>
              <w:spacing w:line="360" w:lineRule="auto"/>
              <w:ind w:left="-142"/>
              <w:rPr>
                <w:rFonts w:ascii="Arial" w:hAnsi="Arial" w:cs="Arial"/>
                <w:sz w:val="22"/>
                <w:szCs w:val="22"/>
              </w:rPr>
            </w:pPr>
          </w:p>
        </w:tc>
        <w:tc>
          <w:tcPr>
            <w:tcW w:w="3446" w:type="dxa"/>
          </w:tcPr>
          <w:p w14:paraId="6FD43E95" w14:textId="77777777" w:rsidR="008D7123" w:rsidRPr="0064078D" w:rsidRDefault="008D7123" w:rsidP="0064078D">
            <w:pPr>
              <w:spacing w:line="360" w:lineRule="auto"/>
              <w:ind w:left="-142"/>
              <w:rPr>
                <w:rFonts w:ascii="Arial" w:hAnsi="Arial" w:cs="Arial"/>
                <w:sz w:val="22"/>
                <w:szCs w:val="22"/>
              </w:rPr>
            </w:pPr>
          </w:p>
        </w:tc>
      </w:tr>
    </w:tbl>
    <w:p w14:paraId="7160678B" w14:textId="4C020EC7" w:rsidR="00104B1A" w:rsidRPr="0064078D" w:rsidRDefault="00104B1A" w:rsidP="00104B1A">
      <w:pPr>
        <w:pStyle w:val="ListParagraph"/>
        <w:ind w:left="-142"/>
        <w:jc w:val="right"/>
        <w:rPr>
          <w:rFonts w:ascii="Arial" w:hAnsi="Arial" w:cs="Arial"/>
          <w:sz w:val="22"/>
          <w:szCs w:val="22"/>
        </w:rPr>
      </w:pPr>
      <w:r>
        <w:rPr>
          <w:rFonts w:ascii="Arial" w:hAnsi="Arial" w:cs="Arial"/>
          <w:sz w:val="22"/>
          <w:szCs w:val="22"/>
        </w:rPr>
        <w:t>(2 marks)</w:t>
      </w:r>
    </w:p>
    <w:p w14:paraId="6D90C85F" w14:textId="18AEE8BC" w:rsidR="00616E11" w:rsidRDefault="00616E11" w:rsidP="00104B1A">
      <w:pPr>
        <w:ind w:left="-142"/>
        <w:jc w:val="right"/>
        <w:rPr>
          <w:rFonts w:ascii="Arial" w:hAnsi="Arial" w:cs="Arial"/>
          <w:sz w:val="22"/>
          <w:szCs w:val="22"/>
        </w:rPr>
      </w:pPr>
    </w:p>
    <w:p w14:paraId="092323F4" w14:textId="24270F33" w:rsidR="00E1248E" w:rsidRDefault="00E1248E" w:rsidP="00104B1A">
      <w:pPr>
        <w:ind w:left="-142"/>
        <w:jc w:val="right"/>
        <w:rPr>
          <w:rFonts w:ascii="Arial" w:hAnsi="Arial" w:cs="Arial"/>
          <w:sz w:val="22"/>
          <w:szCs w:val="22"/>
        </w:rPr>
      </w:pPr>
    </w:p>
    <w:p w14:paraId="079AA098" w14:textId="52D09D3D" w:rsidR="00086806" w:rsidRPr="0064078D" w:rsidRDefault="00086806" w:rsidP="0064078D">
      <w:pPr>
        <w:rPr>
          <w:rFonts w:ascii="Arial" w:hAnsi="Arial" w:cs="Arial"/>
          <w:sz w:val="22"/>
          <w:szCs w:val="22"/>
        </w:rPr>
      </w:pPr>
      <w:r w:rsidRPr="0064078D">
        <w:rPr>
          <w:rFonts w:ascii="Arial" w:hAnsi="Arial" w:cs="Arial"/>
          <w:sz w:val="22"/>
          <w:szCs w:val="22"/>
        </w:rPr>
        <w:t xml:space="preserve">Answer the following questions based on your </w:t>
      </w:r>
      <w:r w:rsidR="00616E11" w:rsidRPr="0064078D">
        <w:rPr>
          <w:rFonts w:ascii="Arial" w:hAnsi="Arial" w:cs="Arial"/>
          <w:sz w:val="22"/>
          <w:szCs w:val="22"/>
        </w:rPr>
        <w:t>observations and understanding</w:t>
      </w:r>
      <w:r w:rsidRPr="0064078D">
        <w:rPr>
          <w:rFonts w:ascii="Arial" w:hAnsi="Arial" w:cs="Arial"/>
          <w:sz w:val="22"/>
          <w:szCs w:val="22"/>
        </w:rPr>
        <w:t xml:space="preserve"> </w:t>
      </w:r>
      <w:r w:rsidR="00616E11" w:rsidRPr="0064078D">
        <w:rPr>
          <w:rFonts w:ascii="Arial" w:hAnsi="Arial" w:cs="Arial"/>
          <w:sz w:val="22"/>
          <w:szCs w:val="22"/>
        </w:rPr>
        <w:t>of this activity</w:t>
      </w:r>
      <w:r w:rsidRPr="0064078D">
        <w:rPr>
          <w:rFonts w:ascii="Arial" w:hAnsi="Arial" w:cs="Arial"/>
          <w:sz w:val="22"/>
          <w:szCs w:val="22"/>
        </w:rPr>
        <w:t xml:space="preserve">. </w:t>
      </w:r>
    </w:p>
    <w:p w14:paraId="6D3FEB57" w14:textId="77777777" w:rsidR="00180C30" w:rsidRDefault="00180C30" w:rsidP="00180C30">
      <w:pPr>
        <w:pStyle w:val="ListParagraph"/>
        <w:ind w:left="278"/>
        <w:rPr>
          <w:rFonts w:ascii="Arial" w:hAnsi="Arial" w:cs="Arial"/>
          <w:sz w:val="22"/>
          <w:szCs w:val="22"/>
        </w:rPr>
      </w:pPr>
    </w:p>
    <w:p w14:paraId="166919F3" w14:textId="37C83C3A" w:rsidR="00086806" w:rsidRPr="0064078D" w:rsidRDefault="00731D22" w:rsidP="00180C30">
      <w:pPr>
        <w:pStyle w:val="ListParagraph"/>
        <w:numPr>
          <w:ilvl w:val="0"/>
          <w:numId w:val="8"/>
        </w:numPr>
        <w:rPr>
          <w:rFonts w:ascii="Arial" w:hAnsi="Arial" w:cs="Arial"/>
          <w:sz w:val="22"/>
          <w:szCs w:val="22"/>
        </w:rPr>
      </w:pPr>
      <w:r w:rsidRPr="0064078D">
        <w:rPr>
          <w:rFonts w:ascii="Arial" w:hAnsi="Arial" w:cs="Arial"/>
          <w:sz w:val="22"/>
          <w:szCs w:val="22"/>
        </w:rPr>
        <w:t>Is there evidence of diffusion of the starch molecules? If so, in which direction?</w:t>
      </w:r>
    </w:p>
    <w:p w14:paraId="2DF559A9" w14:textId="387D6A68" w:rsidR="00731D22" w:rsidRPr="0064078D" w:rsidRDefault="00731D22" w:rsidP="0064078D">
      <w:pPr>
        <w:pStyle w:val="ListParagraph"/>
        <w:ind w:left="-142"/>
        <w:rPr>
          <w:rFonts w:ascii="Arial" w:hAnsi="Arial" w:cs="Arial"/>
          <w:sz w:val="22"/>
          <w:szCs w:val="22"/>
        </w:rPr>
      </w:pPr>
    </w:p>
    <w:p w14:paraId="3E67F298" w14:textId="491A8FD1" w:rsidR="00731D22" w:rsidRPr="0064078D" w:rsidRDefault="00731D22"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05FDCF53" w14:textId="06CE93AB" w:rsidR="00104B1A" w:rsidRPr="0064078D" w:rsidRDefault="00104B1A" w:rsidP="00180C30">
      <w:pPr>
        <w:pStyle w:val="ListParagraph"/>
        <w:numPr>
          <w:ilvl w:val="0"/>
          <w:numId w:val="14"/>
        </w:numPr>
        <w:jc w:val="right"/>
        <w:rPr>
          <w:rFonts w:ascii="Arial" w:hAnsi="Arial" w:cs="Arial"/>
          <w:sz w:val="22"/>
          <w:szCs w:val="22"/>
        </w:rPr>
      </w:pPr>
      <w:r>
        <w:rPr>
          <w:rFonts w:ascii="Arial" w:hAnsi="Arial" w:cs="Arial"/>
          <w:sz w:val="22"/>
          <w:szCs w:val="22"/>
        </w:rPr>
        <w:t>mark)</w:t>
      </w:r>
    </w:p>
    <w:p w14:paraId="5ABE61A7" w14:textId="77777777" w:rsidR="00180C30" w:rsidRPr="00180C30" w:rsidRDefault="00180C30" w:rsidP="00180C30">
      <w:pPr>
        <w:ind w:left="-142"/>
        <w:rPr>
          <w:rFonts w:ascii="Arial" w:hAnsi="Arial" w:cs="Arial"/>
          <w:sz w:val="22"/>
          <w:szCs w:val="22"/>
        </w:rPr>
      </w:pPr>
    </w:p>
    <w:p w14:paraId="189D7B85" w14:textId="6A482FFA" w:rsidR="00731D22" w:rsidRPr="0064078D" w:rsidRDefault="00731D22" w:rsidP="00180C30">
      <w:pPr>
        <w:pStyle w:val="ListParagraph"/>
        <w:numPr>
          <w:ilvl w:val="0"/>
          <w:numId w:val="8"/>
        </w:numPr>
        <w:rPr>
          <w:rFonts w:ascii="Arial" w:hAnsi="Arial" w:cs="Arial"/>
          <w:sz w:val="22"/>
          <w:szCs w:val="22"/>
        </w:rPr>
      </w:pPr>
      <w:r w:rsidRPr="0064078D">
        <w:rPr>
          <w:rFonts w:ascii="Arial" w:hAnsi="Arial" w:cs="Arial"/>
          <w:sz w:val="22"/>
          <w:szCs w:val="22"/>
        </w:rPr>
        <w:t>Is there evidence of the diffusion of iodine molecules? If so, in which direction?</w:t>
      </w:r>
    </w:p>
    <w:p w14:paraId="66D5CC4F" w14:textId="77777777" w:rsidR="00731D22" w:rsidRPr="0064078D" w:rsidRDefault="00731D22" w:rsidP="0064078D">
      <w:pPr>
        <w:pStyle w:val="ListParagraph"/>
        <w:ind w:left="-142"/>
        <w:rPr>
          <w:rFonts w:ascii="Arial" w:hAnsi="Arial" w:cs="Arial"/>
          <w:sz w:val="22"/>
          <w:szCs w:val="22"/>
        </w:rPr>
      </w:pPr>
    </w:p>
    <w:p w14:paraId="0C12314C" w14:textId="1B0C2463" w:rsidR="00731D22" w:rsidRDefault="00731D22"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75074D42" w14:textId="44C6A3E2" w:rsidR="00104B1A" w:rsidRPr="0064078D" w:rsidRDefault="00104B1A" w:rsidP="00180C30">
      <w:pPr>
        <w:pStyle w:val="ListParagraph"/>
        <w:numPr>
          <w:ilvl w:val="0"/>
          <w:numId w:val="15"/>
        </w:numPr>
        <w:jc w:val="right"/>
        <w:rPr>
          <w:rFonts w:ascii="Arial" w:hAnsi="Arial" w:cs="Arial"/>
          <w:sz w:val="22"/>
          <w:szCs w:val="22"/>
        </w:rPr>
      </w:pPr>
      <w:r>
        <w:rPr>
          <w:rFonts w:ascii="Arial" w:hAnsi="Arial" w:cs="Arial"/>
          <w:sz w:val="22"/>
          <w:szCs w:val="22"/>
        </w:rPr>
        <w:t>mark)</w:t>
      </w:r>
    </w:p>
    <w:p w14:paraId="5050AE78" w14:textId="77777777" w:rsidR="00180C30" w:rsidRDefault="00180C30" w:rsidP="00180C30">
      <w:pPr>
        <w:pStyle w:val="ListParagraph"/>
        <w:ind w:left="218"/>
        <w:rPr>
          <w:rFonts w:ascii="Arial" w:hAnsi="Arial" w:cs="Arial"/>
          <w:sz w:val="22"/>
          <w:szCs w:val="22"/>
        </w:rPr>
      </w:pPr>
    </w:p>
    <w:p w14:paraId="281007A2" w14:textId="0C5BDFD0" w:rsidR="00731D22" w:rsidRPr="0064078D" w:rsidRDefault="00731D22" w:rsidP="00180C30">
      <w:pPr>
        <w:pStyle w:val="ListParagraph"/>
        <w:numPr>
          <w:ilvl w:val="0"/>
          <w:numId w:val="8"/>
        </w:numPr>
        <w:rPr>
          <w:rFonts w:ascii="Arial" w:hAnsi="Arial" w:cs="Arial"/>
          <w:sz w:val="22"/>
          <w:szCs w:val="22"/>
        </w:rPr>
      </w:pPr>
      <w:r w:rsidRPr="0064078D">
        <w:rPr>
          <w:rFonts w:ascii="Arial" w:hAnsi="Arial" w:cs="Arial"/>
          <w:sz w:val="22"/>
          <w:szCs w:val="22"/>
        </w:rPr>
        <w:t>What conclusions can you make from your data collected in relation to the movement of molecules across the partially permeable membrane of the cellulose tubing, relating your findings to your earlier predictions?</w:t>
      </w:r>
    </w:p>
    <w:p w14:paraId="7E0DFDE3" w14:textId="77777777" w:rsidR="009D6CBD" w:rsidRPr="0064078D" w:rsidRDefault="009D6CBD" w:rsidP="0064078D">
      <w:pPr>
        <w:ind w:left="-142"/>
        <w:rPr>
          <w:rFonts w:ascii="Arial" w:hAnsi="Arial" w:cs="Arial"/>
          <w:sz w:val="22"/>
          <w:szCs w:val="22"/>
        </w:rPr>
      </w:pPr>
    </w:p>
    <w:p w14:paraId="4AA69583" w14:textId="3BDCAD2D" w:rsidR="00731D22" w:rsidRPr="0064078D" w:rsidRDefault="00731D22"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73C2A3EB" w14:textId="77777777" w:rsidR="00731D22" w:rsidRPr="0064078D" w:rsidRDefault="00731D22" w:rsidP="0064078D">
      <w:pPr>
        <w:pStyle w:val="ListParagraph"/>
        <w:ind w:left="0"/>
        <w:rPr>
          <w:rFonts w:ascii="Arial" w:hAnsi="Arial" w:cs="Arial"/>
          <w:sz w:val="22"/>
          <w:szCs w:val="22"/>
        </w:rPr>
      </w:pPr>
    </w:p>
    <w:p w14:paraId="0D176CB4" w14:textId="1BEC6E91" w:rsidR="00731D22" w:rsidRPr="0064078D" w:rsidRDefault="00731D22"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56B1F275" w14:textId="77777777" w:rsidR="00731D22" w:rsidRPr="0064078D" w:rsidRDefault="00731D22" w:rsidP="0064078D">
      <w:pPr>
        <w:pStyle w:val="ListParagraph"/>
        <w:ind w:left="0"/>
        <w:rPr>
          <w:rFonts w:ascii="Arial" w:hAnsi="Arial" w:cs="Arial"/>
          <w:sz w:val="22"/>
          <w:szCs w:val="22"/>
        </w:rPr>
      </w:pPr>
    </w:p>
    <w:p w14:paraId="03AF4DC5" w14:textId="585A74A2" w:rsidR="00731D22" w:rsidRPr="0064078D" w:rsidRDefault="00731D22"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79D1F5AE" w14:textId="77473B2E" w:rsidR="009D6CBD" w:rsidRPr="0064078D" w:rsidRDefault="009D6CBD" w:rsidP="0064078D">
      <w:pPr>
        <w:rPr>
          <w:rFonts w:ascii="Arial" w:hAnsi="Arial" w:cs="Arial"/>
          <w:sz w:val="22"/>
          <w:szCs w:val="22"/>
        </w:rPr>
      </w:pPr>
    </w:p>
    <w:p w14:paraId="1F19068F" w14:textId="77777777" w:rsidR="00731D22" w:rsidRPr="0064078D" w:rsidRDefault="00731D22" w:rsidP="0064078D">
      <w:pPr>
        <w:pStyle w:val="ListParagraph"/>
        <w:ind w:left="0"/>
        <w:rPr>
          <w:rFonts w:ascii="Arial" w:hAnsi="Arial" w:cs="Arial"/>
          <w:sz w:val="22"/>
          <w:szCs w:val="22"/>
        </w:rPr>
      </w:pPr>
    </w:p>
    <w:p w14:paraId="1E1D50B3" w14:textId="21396164" w:rsidR="00731D22" w:rsidRPr="0064078D" w:rsidRDefault="00731D22"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65ADB812" w14:textId="77777777" w:rsidR="00731D22" w:rsidRPr="0064078D" w:rsidRDefault="00731D22" w:rsidP="0064078D">
      <w:pPr>
        <w:pStyle w:val="ListParagraph"/>
        <w:ind w:left="0"/>
        <w:rPr>
          <w:rFonts w:ascii="Arial" w:hAnsi="Arial" w:cs="Arial"/>
          <w:sz w:val="22"/>
          <w:szCs w:val="22"/>
        </w:rPr>
      </w:pPr>
    </w:p>
    <w:p w14:paraId="02B651E5" w14:textId="74DEDEE1" w:rsidR="00731D22" w:rsidRPr="0064078D" w:rsidRDefault="00731D22" w:rsidP="0064078D">
      <w:pPr>
        <w:pStyle w:val="ListParagraph"/>
        <w:ind w:left="0"/>
        <w:rPr>
          <w:rFonts w:ascii="Arial" w:hAnsi="Arial" w:cs="Arial"/>
          <w:sz w:val="22"/>
          <w:szCs w:val="22"/>
        </w:rPr>
      </w:pPr>
      <w:r w:rsidRPr="0064078D">
        <w:rPr>
          <w:rFonts w:ascii="Arial" w:hAnsi="Arial" w:cs="Arial"/>
          <w:sz w:val="22"/>
          <w:szCs w:val="22"/>
        </w:rPr>
        <w:t>________________________________________________________________________</w:t>
      </w:r>
      <w:r w:rsidR="0064078D" w:rsidRPr="0064078D">
        <w:rPr>
          <w:rFonts w:ascii="Arial" w:hAnsi="Arial" w:cs="Arial"/>
          <w:sz w:val="22"/>
          <w:szCs w:val="22"/>
        </w:rPr>
        <w:t>_</w:t>
      </w:r>
      <w:r w:rsidR="0064078D">
        <w:rPr>
          <w:rFonts w:ascii="Arial" w:hAnsi="Arial" w:cs="Arial"/>
          <w:sz w:val="22"/>
          <w:szCs w:val="22"/>
        </w:rPr>
        <w:t>___________</w:t>
      </w:r>
    </w:p>
    <w:p w14:paraId="342BE054" w14:textId="5482255B" w:rsidR="00104B1A" w:rsidRPr="0064078D" w:rsidRDefault="00006B55" w:rsidP="00104B1A">
      <w:pPr>
        <w:pStyle w:val="ListParagraph"/>
        <w:ind w:left="-142"/>
        <w:jc w:val="right"/>
        <w:rPr>
          <w:rFonts w:ascii="Arial" w:hAnsi="Arial" w:cs="Arial"/>
          <w:sz w:val="22"/>
          <w:szCs w:val="22"/>
        </w:rPr>
      </w:pPr>
      <w:r>
        <w:rPr>
          <w:rFonts w:ascii="Arial" w:hAnsi="Arial" w:cs="Arial"/>
          <w:sz w:val="22"/>
          <w:szCs w:val="22"/>
        </w:rPr>
        <w:t>(2</w:t>
      </w:r>
      <w:r w:rsidR="00104B1A">
        <w:rPr>
          <w:rFonts w:ascii="Arial" w:hAnsi="Arial" w:cs="Arial"/>
          <w:sz w:val="22"/>
          <w:szCs w:val="22"/>
        </w:rPr>
        <w:t xml:space="preserve"> marks)</w:t>
      </w:r>
    </w:p>
    <w:p w14:paraId="36EEEADF" w14:textId="77777777" w:rsidR="00496A5D" w:rsidRPr="0064078D" w:rsidRDefault="00496A5D" w:rsidP="00104B1A">
      <w:pPr>
        <w:ind w:left="-142"/>
        <w:jc w:val="right"/>
        <w:rPr>
          <w:rFonts w:ascii="Arial" w:hAnsi="Arial" w:cs="Arial"/>
          <w:sz w:val="22"/>
          <w:szCs w:val="22"/>
        </w:rPr>
      </w:pPr>
    </w:p>
    <w:p w14:paraId="75541F43" w14:textId="77777777" w:rsidR="00F84A48" w:rsidRPr="0064078D" w:rsidRDefault="00F84A48" w:rsidP="0064078D">
      <w:pPr>
        <w:ind w:left="-142"/>
        <w:rPr>
          <w:rFonts w:ascii="Arial" w:hAnsi="Arial" w:cs="Arial"/>
          <w:sz w:val="22"/>
          <w:szCs w:val="22"/>
        </w:rPr>
      </w:pPr>
    </w:p>
    <w:p w14:paraId="374034F7" w14:textId="342DC070" w:rsidR="00F84A48" w:rsidRPr="0064078D" w:rsidRDefault="00F84A48" w:rsidP="00F84A48">
      <w:pPr>
        <w:jc w:val="center"/>
        <w:rPr>
          <w:rFonts w:ascii="Arial" w:hAnsi="Arial" w:cs="Arial"/>
          <w:b/>
          <w:sz w:val="22"/>
          <w:szCs w:val="22"/>
        </w:rPr>
      </w:pPr>
      <w:r w:rsidRPr="0064078D">
        <w:rPr>
          <w:rFonts w:ascii="Arial" w:hAnsi="Arial" w:cs="Arial"/>
          <w:b/>
          <w:sz w:val="22"/>
          <w:szCs w:val="22"/>
        </w:rPr>
        <w:t>End of Part A</w:t>
      </w:r>
    </w:p>
    <w:p w14:paraId="230C75A6" w14:textId="77777777" w:rsidR="008D7123" w:rsidRPr="00F84A48" w:rsidRDefault="008D7123" w:rsidP="00F84A48">
      <w:pPr>
        <w:jc w:val="center"/>
        <w:rPr>
          <w:rFonts w:ascii="Arial" w:hAnsi="Arial" w:cs="Arial"/>
          <w:b/>
        </w:rPr>
      </w:pPr>
    </w:p>
    <w:sectPr w:rsidR="008D7123" w:rsidRPr="00F84A48" w:rsidSect="003F35BB">
      <w:pgSz w:w="11900" w:h="16840"/>
      <w:pgMar w:top="720" w:right="560" w:bottom="72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55EC"/>
    <w:multiLevelType w:val="hybridMultilevel"/>
    <w:tmpl w:val="0BD8C216"/>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C10866"/>
    <w:multiLevelType w:val="hybridMultilevel"/>
    <w:tmpl w:val="87183B2C"/>
    <w:lvl w:ilvl="0" w:tplc="B16CF034">
      <w:start w:val="1"/>
      <w:numFmt w:val="decimal"/>
      <w:lvlText w:val="(%1"/>
      <w:lvlJc w:val="left"/>
      <w:pPr>
        <w:ind w:left="278" w:hanging="360"/>
      </w:pPr>
      <w:rPr>
        <w:rFonts w:hint="default"/>
      </w:rPr>
    </w:lvl>
    <w:lvl w:ilvl="1" w:tplc="0C090019" w:tentative="1">
      <w:start w:val="1"/>
      <w:numFmt w:val="lowerLetter"/>
      <w:lvlText w:val="%2."/>
      <w:lvlJc w:val="left"/>
      <w:pPr>
        <w:ind w:left="998" w:hanging="360"/>
      </w:pPr>
    </w:lvl>
    <w:lvl w:ilvl="2" w:tplc="0C09001B" w:tentative="1">
      <w:start w:val="1"/>
      <w:numFmt w:val="lowerRoman"/>
      <w:lvlText w:val="%3."/>
      <w:lvlJc w:val="right"/>
      <w:pPr>
        <w:ind w:left="1718" w:hanging="180"/>
      </w:pPr>
    </w:lvl>
    <w:lvl w:ilvl="3" w:tplc="0C09000F" w:tentative="1">
      <w:start w:val="1"/>
      <w:numFmt w:val="decimal"/>
      <w:lvlText w:val="%4."/>
      <w:lvlJc w:val="left"/>
      <w:pPr>
        <w:ind w:left="2438" w:hanging="360"/>
      </w:pPr>
    </w:lvl>
    <w:lvl w:ilvl="4" w:tplc="0C090019" w:tentative="1">
      <w:start w:val="1"/>
      <w:numFmt w:val="lowerLetter"/>
      <w:lvlText w:val="%5."/>
      <w:lvlJc w:val="left"/>
      <w:pPr>
        <w:ind w:left="3158" w:hanging="360"/>
      </w:pPr>
    </w:lvl>
    <w:lvl w:ilvl="5" w:tplc="0C09001B" w:tentative="1">
      <w:start w:val="1"/>
      <w:numFmt w:val="lowerRoman"/>
      <w:lvlText w:val="%6."/>
      <w:lvlJc w:val="right"/>
      <w:pPr>
        <w:ind w:left="3878" w:hanging="180"/>
      </w:pPr>
    </w:lvl>
    <w:lvl w:ilvl="6" w:tplc="0C09000F" w:tentative="1">
      <w:start w:val="1"/>
      <w:numFmt w:val="decimal"/>
      <w:lvlText w:val="%7."/>
      <w:lvlJc w:val="left"/>
      <w:pPr>
        <w:ind w:left="4598" w:hanging="360"/>
      </w:pPr>
    </w:lvl>
    <w:lvl w:ilvl="7" w:tplc="0C090019" w:tentative="1">
      <w:start w:val="1"/>
      <w:numFmt w:val="lowerLetter"/>
      <w:lvlText w:val="%8."/>
      <w:lvlJc w:val="left"/>
      <w:pPr>
        <w:ind w:left="5318" w:hanging="360"/>
      </w:pPr>
    </w:lvl>
    <w:lvl w:ilvl="8" w:tplc="0C09001B" w:tentative="1">
      <w:start w:val="1"/>
      <w:numFmt w:val="lowerRoman"/>
      <w:lvlText w:val="%9."/>
      <w:lvlJc w:val="right"/>
      <w:pPr>
        <w:ind w:left="6038" w:hanging="180"/>
      </w:pPr>
    </w:lvl>
  </w:abstractNum>
  <w:abstractNum w:abstractNumId="2" w15:restartNumberingAfterBreak="0">
    <w:nsid w:val="1085666E"/>
    <w:multiLevelType w:val="hybridMultilevel"/>
    <w:tmpl w:val="F000DF02"/>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 w15:restartNumberingAfterBreak="0">
    <w:nsid w:val="13892D10"/>
    <w:multiLevelType w:val="hybridMultilevel"/>
    <w:tmpl w:val="5046E80A"/>
    <w:lvl w:ilvl="0" w:tplc="6C9068C2">
      <w:start w:val="1"/>
      <w:numFmt w:val="decimal"/>
      <w:lvlText w:val="(%1"/>
      <w:lvlJc w:val="left"/>
      <w:pPr>
        <w:ind w:left="218"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4" w15:restartNumberingAfterBreak="0">
    <w:nsid w:val="1C9A6A2A"/>
    <w:multiLevelType w:val="hybridMultilevel"/>
    <w:tmpl w:val="6616CF0C"/>
    <w:lvl w:ilvl="0" w:tplc="C15C7B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F19FB"/>
    <w:multiLevelType w:val="hybridMultilevel"/>
    <w:tmpl w:val="BAAE2D30"/>
    <w:lvl w:ilvl="0" w:tplc="E5B4EEC6">
      <w:start w:val="1"/>
      <w:numFmt w:val="decimal"/>
      <w:lvlText w:val="(%1"/>
      <w:lvlJc w:val="left"/>
      <w:pPr>
        <w:ind w:left="278" w:hanging="360"/>
      </w:pPr>
      <w:rPr>
        <w:rFonts w:hint="default"/>
      </w:rPr>
    </w:lvl>
    <w:lvl w:ilvl="1" w:tplc="0C090019" w:tentative="1">
      <w:start w:val="1"/>
      <w:numFmt w:val="lowerLetter"/>
      <w:lvlText w:val="%2."/>
      <w:lvlJc w:val="left"/>
      <w:pPr>
        <w:ind w:left="998" w:hanging="360"/>
      </w:pPr>
    </w:lvl>
    <w:lvl w:ilvl="2" w:tplc="0C09001B" w:tentative="1">
      <w:start w:val="1"/>
      <w:numFmt w:val="lowerRoman"/>
      <w:lvlText w:val="%3."/>
      <w:lvlJc w:val="right"/>
      <w:pPr>
        <w:ind w:left="1718" w:hanging="180"/>
      </w:pPr>
    </w:lvl>
    <w:lvl w:ilvl="3" w:tplc="0C09000F" w:tentative="1">
      <w:start w:val="1"/>
      <w:numFmt w:val="decimal"/>
      <w:lvlText w:val="%4."/>
      <w:lvlJc w:val="left"/>
      <w:pPr>
        <w:ind w:left="2438" w:hanging="360"/>
      </w:pPr>
    </w:lvl>
    <w:lvl w:ilvl="4" w:tplc="0C090019" w:tentative="1">
      <w:start w:val="1"/>
      <w:numFmt w:val="lowerLetter"/>
      <w:lvlText w:val="%5."/>
      <w:lvlJc w:val="left"/>
      <w:pPr>
        <w:ind w:left="3158" w:hanging="360"/>
      </w:pPr>
    </w:lvl>
    <w:lvl w:ilvl="5" w:tplc="0C09001B" w:tentative="1">
      <w:start w:val="1"/>
      <w:numFmt w:val="lowerRoman"/>
      <w:lvlText w:val="%6."/>
      <w:lvlJc w:val="right"/>
      <w:pPr>
        <w:ind w:left="3878" w:hanging="180"/>
      </w:pPr>
    </w:lvl>
    <w:lvl w:ilvl="6" w:tplc="0C09000F" w:tentative="1">
      <w:start w:val="1"/>
      <w:numFmt w:val="decimal"/>
      <w:lvlText w:val="%7."/>
      <w:lvlJc w:val="left"/>
      <w:pPr>
        <w:ind w:left="4598" w:hanging="360"/>
      </w:pPr>
    </w:lvl>
    <w:lvl w:ilvl="7" w:tplc="0C090019" w:tentative="1">
      <w:start w:val="1"/>
      <w:numFmt w:val="lowerLetter"/>
      <w:lvlText w:val="%8."/>
      <w:lvlJc w:val="left"/>
      <w:pPr>
        <w:ind w:left="5318" w:hanging="360"/>
      </w:pPr>
    </w:lvl>
    <w:lvl w:ilvl="8" w:tplc="0C09001B" w:tentative="1">
      <w:start w:val="1"/>
      <w:numFmt w:val="lowerRoman"/>
      <w:lvlText w:val="%9."/>
      <w:lvlJc w:val="right"/>
      <w:pPr>
        <w:ind w:left="6038" w:hanging="180"/>
      </w:pPr>
    </w:lvl>
  </w:abstractNum>
  <w:abstractNum w:abstractNumId="6" w15:restartNumberingAfterBreak="0">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033059"/>
    <w:multiLevelType w:val="hybridMultilevel"/>
    <w:tmpl w:val="1F3CBC88"/>
    <w:lvl w:ilvl="0" w:tplc="95CAD348">
      <w:start w:val="1"/>
      <w:numFmt w:val="decimal"/>
      <w:lvlText w:val="(%1"/>
      <w:lvlJc w:val="left"/>
      <w:pPr>
        <w:ind w:left="218"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8" w15:restartNumberingAfterBreak="0">
    <w:nsid w:val="42DE7130"/>
    <w:multiLevelType w:val="hybridMultilevel"/>
    <w:tmpl w:val="F9AE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D3DE6"/>
    <w:multiLevelType w:val="hybridMultilevel"/>
    <w:tmpl w:val="E85EED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B3D69E2"/>
    <w:multiLevelType w:val="hybridMultilevel"/>
    <w:tmpl w:val="A68E4070"/>
    <w:lvl w:ilvl="0" w:tplc="0C09000F">
      <w:start w:val="1"/>
      <w:numFmt w:val="decimal"/>
      <w:lvlText w:val="%1."/>
      <w:lvlJc w:val="left"/>
      <w:pPr>
        <w:ind w:left="578" w:hanging="360"/>
      </w:p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11" w15:restartNumberingAfterBreak="0">
    <w:nsid w:val="618C78F2"/>
    <w:multiLevelType w:val="hybridMultilevel"/>
    <w:tmpl w:val="4C6678D8"/>
    <w:lvl w:ilvl="0" w:tplc="0C09000F">
      <w:start w:val="1"/>
      <w:numFmt w:val="decimal"/>
      <w:lvlText w:val="%1."/>
      <w:lvlJc w:val="left"/>
      <w:pPr>
        <w:ind w:left="72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41679DF"/>
    <w:multiLevelType w:val="hybridMultilevel"/>
    <w:tmpl w:val="A6FA615C"/>
    <w:lvl w:ilvl="0" w:tplc="AC0A72FC">
      <w:start w:val="1"/>
      <w:numFmt w:val="decimal"/>
      <w:lvlText w:val="(%1"/>
      <w:lvlJc w:val="left"/>
      <w:pPr>
        <w:ind w:left="278" w:hanging="360"/>
      </w:pPr>
      <w:rPr>
        <w:rFonts w:hint="default"/>
      </w:rPr>
    </w:lvl>
    <w:lvl w:ilvl="1" w:tplc="0C090019" w:tentative="1">
      <w:start w:val="1"/>
      <w:numFmt w:val="lowerLetter"/>
      <w:lvlText w:val="%2."/>
      <w:lvlJc w:val="left"/>
      <w:pPr>
        <w:ind w:left="998" w:hanging="360"/>
      </w:pPr>
    </w:lvl>
    <w:lvl w:ilvl="2" w:tplc="0C09001B" w:tentative="1">
      <w:start w:val="1"/>
      <w:numFmt w:val="lowerRoman"/>
      <w:lvlText w:val="%3."/>
      <w:lvlJc w:val="right"/>
      <w:pPr>
        <w:ind w:left="1718" w:hanging="180"/>
      </w:pPr>
    </w:lvl>
    <w:lvl w:ilvl="3" w:tplc="0C09000F" w:tentative="1">
      <w:start w:val="1"/>
      <w:numFmt w:val="decimal"/>
      <w:lvlText w:val="%4."/>
      <w:lvlJc w:val="left"/>
      <w:pPr>
        <w:ind w:left="2438" w:hanging="360"/>
      </w:pPr>
    </w:lvl>
    <w:lvl w:ilvl="4" w:tplc="0C090019" w:tentative="1">
      <w:start w:val="1"/>
      <w:numFmt w:val="lowerLetter"/>
      <w:lvlText w:val="%5."/>
      <w:lvlJc w:val="left"/>
      <w:pPr>
        <w:ind w:left="3158" w:hanging="360"/>
      </w:pPr>
    </w:lvl>
    <w:lvl w:ilvl="5" w:tplc="0C09001B" w:tentative="1">
      <w:start w:val="1"/>
      <w:numFmt w:val="lowerRoman"/>
      <w:lvlText w:val="%6."/>
      <w:lvlJc w:val="right"/>
      <w:pPr>
        <w:ind w:left="3878" w:hanging="180"/>
      </w:pPr>
    </w:lvl>
    <w:lvl w:ilvl="6" w:tplc="0C09000F" w:tentative="1">
      <w:start w:val="1"/>
      <w:numFmt w:val="decimal"/>
      <w:lvlText w:val="%7."/>
      <w:lvlJc w:val="left"/>
      <w:pPr>
        <w:ind w:left="4598" w:hanging="360"/>
      </w:pPr>
    </w:lvl>
    <w:lvl w:ilvl="7" w:tplc="0C090019" w:tentative="1">
      <w:start w:val="1"/>
      <w:numFmt w:val="lowerLetter"/>
      <w:lvlText w:val="%8."/>
      <w:lvlJc w:val="left"/>
      <w:pPr>
        <w:ind w:left="5318" w:hanging="360"/>
      </w:pPr>
    </w:lvl>
    <w:lvl w:ilvl="8" w:tplc="0C09001B" w:tentative="1">
      <w:start w:val="1"/>
      <w:numFmt w:val="lowerRoman"/>
      <w:lvlText w:val="%9."/>
      <w:lvlJc w:val="right"/>
      <w:pPr>
        <w:ind w:left="6038" w:hanging="180"/>
      </w:pPr>
    </w:lvl>
  </w:abstractNum>
  <w:abstractNum w:abstractNumId="13" w15:restartNumberingAfterBreak="0">
    <w:nsid w:val="698D1992"/>
    <w:multiLevelType w:val="hybridMultilevel"/>
    <w:tmpl w:val="3B349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A41E1E"/>
    <w:multiLevelType w:val="hybridMultilevel"/>
    <w:tmpl w:val="716EF2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2"/>
  </w:num>
  <w:num w:numId="3">
    <w:abstractNumId w:val="8"/>
  </w:num>
  <w:num w:numId="4">
    <w:abstractNumId w:val="13"/>
  </w:num>
  <w:num w:numId="5">
    <w:abstractNumId w:val="0"/>
  </w:num>
  <w:num w:numId="6">
    <w:abstractNumId w:val="4"/>
  </w:num>
  <w:num w:numId="7">
    <w:abstractNumId w:val="10"/>
  </w:num>
  <w:num w:numId="8">
    <w:abstractNumId w:val="14"/>
  </w:num>
  <w:num w:numId="9">
    <w:abstractNumId w:val="9"/>
  </w:num>
  <w:num w:numId="10">
    <w:abstractNumId w:val="11"/>
  </w:num>
  <w:num w:numId="11">
    <w:abstractNumId w:val="5"/>
  </w:num>
  <w:num w:numId="12">
    <w:abstractNumId w:val="1"/>
  </w:num>
  <w:num w:numId="13">
    <w:abstractNumId w:val="1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B6"/>
    <w:rsid w:val="000016B6"/>
    <w:rsid w:val="00006B55"/>
    <w:rsid w:val="00062320"/>
    <w:rsid w:val="00086806"/>
    <w:rsid w:val="000B2FCC"/>
    <w:rsid w:val="00104B1A"/>
    <w:rsid w:val="00131186"/>
    <w:rsid w:val="001726BB"/>
    <w:rsid w:val="00180C30"/>
    <w:rsid w:val="0019314E"/>
    <w:rsid w:val="001B4DA7"/>
    <w:rsid w:val="002453F6"/>
    <w:rsid w:val="002E1E3F"/>
    <w:rsid w:val="002F6EA3"/>
    <w:rsid w:val="0032130C"/>
    <w:rsid w:val="00364248"/>
    <w:rsid w:val="00370D1B"/>
    <w:rsid w:val="00387D3C"/>
    <w:rsid w:val="003F35BB"/>
    <w:rsid w:val="00440B4B"/>
    <w:rsid w:val="00484450"/>
    <w:rsid w:val="00496A5D"/>
    <w:rsid w:val="00535F72"/>
    <w:rsid w:val="00547419"/>
    <w:rsid w:val="00586C94"/>
    <w:rsid w:val="00587F64"/>
    <w:rsid w:val="005B7AFB"/>
    <w:rsid w:val="005F3F5E"/>
    <w:rsid w:val="0060311A"/>
    <w:rsid w:val="00616E11"/>
    <w:rsid w:val="0064078D"/>
    <w:rsid w:val="006B4657"/>
    <w:rsid w:val="006F5968"/>
    <w:rsid w:val="00731D22"/>
    <w:rsid w:val="00762B26"/>
    <w:rsid w:val="00814970"/>
    <w:rsid w:val="008D7123"/>
    <w:rsid w:val="008F4034"/>
    <w:rsid w:val="009B1C60"/>
    <w:rsid w:val="009D6CBD"/>
    <w:rsid w:val="00A60542"/>
    <w:rsid w:val="00A84B2E"/>
    <w:rsid w:val="00BA08F4"/>
    <w:rsid w:val="00BD6847"/>
    <w:rsid w:val="00BD7289"/>
    <w:rsid w:val="00C22F2B"/>
    <w:rsid w:val="00CC572B"/>
    <w:rsid w:val="00D00D0F"/>
    <w:rsid w:val="00DC6A1D"/>
    <w:rsid w:val="00DE16D9"/>
    <w:rsid w:val="00E1248E"/>
    <w:rsid w:val="00EC2065"/>
    <w:rsid w:val="00EE6595"/>
    <w:rsid w:val="00F011D7"/>
    <w:rsid w:val="00F84A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9040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B4657"/>
    <w:pPr>
      <w:spacing w:before="120" w:after="240" w:line="276" w:lineRule="auto"/>
      <w:outlineLvl w:val="1"/>
    </w:pPr>
    <w:rPr>
      <w:rFonts w:ascii="Franklin Gothic Book" w:eastAsia="MS Mincho" w:hAnsi="Franklin Gothic Book" w:cs="Calibri"/>
      <w:color w:val="34256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1D7"/>
    <w:pPr>
      <w:ind w:left="720"/>
      <w:contextualSpacing/>
    </w:pPr>
  </w:style>
  <w:style w:type="character" w:customStyle="1" w:styleId="Heading2Char">
    <w:name w:val="Heading 2 Char"/>
    <w:basedOn w:val="DefaultParagraphFont"/>
    <w:link w:val="Heading2"/>
    <w:uiPriority w:val="9"/>
    <w:rsid w:val="006B4657"/>
    <w:rPr>
      <w:rFonts w:ascii="Franklin Gothic Book" w:eastAsia="MS Mincho" w:hAnsi="Franklin Gothic Book" w:cs="Calibri"/>
      <w:color w:val="342568"/>
      <w:lang w:val="en-GB" w:eastAsia="ja-JP"/>
    </w:rPr>
  </w:style>
  <w:style w:type="paragraph" w:styleId="BalloonText">
    <w:name w:val="Balloon Text"/>
    <w:basedOn w:val="Normal"/>
    <w:link w:val="BalloonTextChar"/>
    <w:uiPriority w:val="99"/>
    <w:semiHidden/>
    <w:unhideWhenUsed/>
    <w:rsid w:val="00DE16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6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dc:creator>
  <cp:keywords/>
  <dc:description/>
  <cp:lastModifiedBy>LANGFORD-DAVIS Karen [Cecil Andrews College]</cp:lastModifiedBy>
  <cp:revision>3</cp:revision>
  <cp:lastPrinted>2022-02-17T01:09:00Z</cp:lastPrinted>
  <dcterms:created xsi:type="dcterms:W3CDTF">2022-02-17T01:13:00Z</dcterms:created>
  <dcterms:modified xsi:type="dcterms:W3CDTF">2022-02-18T02:38:00Z</dcterms:modified>
</cp:coreProperties>
</file>