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094" w:rsidRPr="00221BFD" w:rsidRDefault="00DB7094" w:rsidP="00DB7094">
      <w:pPr>
        <w:rPr>
          <w:b/>
          <w:sz w:val="36"/>
          <w:szCs w:val="36"/>
          <w:lang w:val="en-AU"/>
        </w:rPr>
      </w:pPr>
      <w:bookmarkStart w:id="0" w:name="_GoBack"/>
      <w:bookmarkEnd w:id="0"/>
      <w:r w:rsidRPr="0093251E">
        <w:rPr>
          <w:b/>
          <w:noProof/>
          <w:sz w:val="26"/>
          <w:szCs w:val="26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5213EEF3" wp14:editId="61C2B9AA">
            <wp:simplePos x="0" y="0"/>
            <wp:positionH relativeFrom="margin">
              <wp:posOffset>5132705</wp:posOffset>
            </wp:positionH>
            <wp:positionV relativeFrom="paragraph">
              <wp:posOffset>44450</wp:posOffset>
            </wp:positionV>
            <wp:extent cx="121539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BFD">
        <w:rPr>
          <w:b/>
          <w:sz w:val="36"/>
          <w:szCs w:val="36"/>
          <w:lang w:val="en-AU"/>
        </w:rPr>
        <w:t xml:space="preserve">ATAR HUMAN BIOLOGY </w:t>
      </w:r>
    </w:p>
    <w:p w:rsidR="00DB7094" w:rsidRPr="00221BFD" w:rsidRDefault="00DB7094" w:rsidP="00DB7094">
      <w:pPr>
        <w:rPr>
          <w:b/>
          <w:sz w:val="36"/>
          <w:szCs w:val="36"/>
          <w:lang w:val="en-AU"/>
        </w:rPr>
      </w:pPr>
      <w:r>
        <w:rPr>
          <w:b/>
          <w:sz w:val="36"/>
          <w:szCs w:val="36"/>
          <w:lang w:val="en-AU"/>
        </w:rPr>
        <w:t>U</w:t>
      </w:r>
      <w:r w:rsidRPr="00221BFD">
        <w:rPr>
          <w:b/>
          <w:sz w:val="36"/>
          <w:szCs w:val="36"/>
          <w:lang w:val="en-AU"/>
        </w:rPr>
        <w:t>N</w:t>
      </w:r>
      <w:r>
        <w:rPr>
          <w:b/>
          <w:sz w:val="36"/>
          <w:szCs w:val="36"/>
          <w:lang w:val="en-AU"/>
        </w:rPr>
        <w:t>I</w:t>
      </w:r>
      <w:r w:rsidRPr="00221BFD">
        <w:rPr>
          <w:b/>
          <w:sz w:val="36"/>
          <w:szCs w:val="36"/>
          <w:lang w:val="en-AU"/>
        </w:rPr>
        <w:t>T 1</w:t>
      </w:r>
    </w:p>
    <w:p w:rsidR="00DB7094" w:rsidRPr="00221BFD" w:rsidRDefault="00DB7094" w:rsidP="00DB7094">
      <w:pPr>
        <w:rPr>
          <w:b/>
          <w:lang w:val="en-AU"/>
        </w:rPr>
      </w:pPr>
      <w:r w:rsidRPr="00221BFD">
        <w:rPr>
          <w:b/>
          <w:lang w:val="en-AU"/>
        </w:rPr>
        <w:t>Task 5 – Extended Response</w:t>
      </w:r>
    </w:p>
    <w:p w:rsidR="00DB7094" w:rsidRDefault="00DB7094" w:rsidP="00DB7094">
      <w:pPr>
        <w:rPr>
          <w:b/>
          <w:lang w:val="en-AU"/>
        </w:rPr>
      </w:pPr>
      <w:r>
        <w:rPr>
          <w:b/>
          <w:lang w:val="en-AU"/>
        </w:rPr>
        <w:t>Weighting        7.5</w:t>
      </w:r>
      <w:r w:rsidRPr="00221BFD">
        <w:rPr>
          <w:b/>
          <w:lang w:val="en-AU"/>
        </w:rPr>
        <w:t>%</w:t>
      </w:r>
    </w:p>
    <w:p w:rsidR="00DB7094" w:rsidRDefault="00DB7094" w:rsidP="00DB7094">
      <w:pPr>
        <w:rPr>
          <w:b/>
          <w:lang w:val="en-AU"/>
        </w:rPr>
      </w:pPr>
    </w:p>
    <w:p w:rsidR="00DB7094" w:rsidRDefault="00DB7094" w:rsidP="00DB7094">
      <w:pPr>
        <w:spacing w:after="0" w:line="240" w:lineRule="auto"/>
        <w:rPr>
          <w:b/>
          <w:lang w:val="en-AU"/>
        </w:rPr>
      </w:pPr>
      <w:r>
        <w:rPr>
          <w:b/>
          <w:lang w:val="en-AU"/>
        </w:rPr>
        <w:t>Conditions</w:t>
      </w:r>
    </w:p>
    <w:p w:rsidR="00DB7094" w:rsidRPr="00E02048" w:rsidRDefault="00DB7094" w:rsidP="00DB7094">
      <w:pPr>
        <w:tabs>
          <w:tab w:val="left" w:pos="-851"/>
          <w:tab w:val="left" w:pos="426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 w:rsidRPr="00E02048">
        <w:rPr>
          <w:rFonts w:eastAsia="Times New Roman" w:cs="Arial"/>
          <w:bCs/>
        </w:rPr>
        <w:t>Time for the task:</w:t>
      </w:r>
      <w:r>
        <w:rPr>
          <w:rFonts w:eastAsia="Times New Roman" w:cs="Arial"/>
          <w:bCs/>
        </w:rPr>
        <w:t xml:space="preserve"> </w:t>
      </w:r>
    </w:p>
    <w:p w:rsidR="00DB7094" w:rsidRPr="00E53560" w:rsidRDefault="00DB7094" w:rsidP="00DB7094">
      <w:pPr>
        <w:pStyle w:val="ListParagraph"/>
        <w:numPr>
          <w:ilvl w:val="0"/>
          <w:numId w:val="1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Part 1: four days</w:t>
      </w:r>
      <w:r w:rsidRPr="00E53560">
        <w:rPr>
          <w:rFonts w:eastAsia="Times New Roman" w:cs="Arial"/>
          <w:szCs w:val="20"/>
        </w:rPr>
        <w:t xml:space="preserve"> to research topic and complete notes</w:t>
      </w:r>
      <w:r>
        <w:rPr>
          <w:rFonts w:eastAsia="Times New Roman" w:cs="Arial"/>
          <w:szCs w:val="20"/>
        </w:rPr>
        <w:t xml:space="preserve">. These are to be handed in </w:t>
      </w:r>
      <w:r w:rsidRPr="004C52BD">
        <w:rPr>
          <w:rFonts w:eastAsia="Times New Roman" w:cs="Arial"/>
          <w:b/>
          <w:szCs w:val="20"/>
        </w:rPr>
        <w:t>prior</w:t>
      </w:r>
      <w:r>
        <w:rPr>
          <w:rFonts w:eastAsia="Times New Roman" w:cs="Arial"/>
          <w:szCs w:val="20"/>
        </w:rPr>
        <w:t xml:space="preserve"> to the in-class validation.</w:t>
      </w:r>
      <w:r>
        <w:rPr>
          <w:rFonts w:eastAsia="Times New Roman" w:cs="Arial"/>
          <w:szCs w:val="20"/>
        </w:rPr>
        <w:tab/>
      </w:r>
    </w:p>
    <w:p w:rsidR="00DB7094" w:rsidRDefault="00DB7094" w:rsidP="00DB7094">
      <w:pPr>
        <w:pStyle w:val="ListParagraph"/>
        <w:numPr>
          <w:ilvl w:val="0"/>
          <w:numId w:val="1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Part 2: one hour for in-</w:t>
      </w:r>
      <w:r w:rsidRPr="00E53560">
        <w:rPr>
          <w:rFonts w:eastAsia="Times New Roman" w:cs="Arial"/>
          <w:szCs w:val="20"/>
        </w:rPr>
        <w:t>class validation – extended response exam style question</w:t>
      </w:r>
      <w:r>
        <w:rPr>
          <w:rFonts w:eastAsia="Times New Roman" w:cs="Arial"/>
          <w:szCs w:val="20"/>
        </w:rPr>
        <w:t xml:space="preserve">s </w:t>
      </w:r>
      <w:r w:rsidRPr="004C52BD">
        <w:rPr>
          <w:rFonts w:eastAsia="Times New Roman" w:cs="Arial"/>
          <w:b/>
          <w:szCs w:val="20"/>
        </w:rPr>
        <w:t>without notes</w:t>
      </w:r>
      <w:r>
        <w:rPr>
          <w:rFonts w:eastAsia="Times New Roman" w:cs="Arial"/>
          <w:szCs w:val="20"/>
        </w:rPr>
        <w:t>.</w:t>
      </w:r>
    </w:p>
    <w:p w:rsidR="00DB7094" w:rsidRDefault="00DB7094" w:rsidP="00DB7094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:rsidR="00DB7094" w:rsidRDefault="00DB7094" w:rsidP="00DB7094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:rsidR="00DB7094" w:rsidRDefault="00DB7094" w:rsidP="00DB7094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:rsidR="00DB7094" w:rsidRPr="00221BFD" w:rsidRDefault="00DB7094" w:rsidP="00DB7094">
      <w:pPr>
        <w:pStyle w:val="Heading2"/>
        <w:spacing w:before="240" w:after="120"/>
        <w:rPr>
          <w:rFonts w:asciiTheme="minorHAnsi" w:hAnsiTheme="minorHAnsi"/>
          <w:b/>
          <w:color w:val="auto"/>
        </w:rPr>
      </w:pPr>
      <w:r w:rsidRPr="00221BFD">
        <w:rPr>
          <w:rFonts w:asciiTheme="minorHAnsi" w:hAnsiTheme="minorHAnsi"/>
          <w:b/>
          <w:color w:val="auto"/>
        </w:rPr>
        <w:t>Osteoporosis and Osteoarthritis research assignment</w:t>
      </w:r>
      <w:r w:rsidRPr="00221BFD">
        <w:rPr>
          <w:rFonts w:asciiTheme="minorHAnsi" w:hAnsiTheme="minorHAnsi"/>
          <w:b/>
          <w:color w:val="auto"/>
        </w:rPr>
        <w:tab/>
      </w:r>
    </w:p>
    <w:p w:rsidR="00DB7094" w:rsidRPr="00E02048" w:rsidRDefault="00DB7094" w:rsidP="00DB7094">
      <w:pPr>
        <w:tabs>
          <w:tab w:val="right" w:pos="949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Part 1: Research notes</w:t>
      </w:r>
      <w:r>
        <w:rPr>
          <w:rFonts w:ascii="Calibri" w:hAnsi="Calibri" w:cs="Calibri"/>
          <w:b/>
        </w:rPr>
        <w:tab/>
        <w:t>(7% weighting</w:t>
      </w:r>
      <w:r w:rsidRPr="00873790">
        <w:rPr>
          <w:rFonts w:ascii="Calibri" w:hAnsi="Calibri" w:cs="Calibri"/>
          <w:b/>
        </w:rPr>
        <w:t>)</w:t>
      </w:r>
    </w:p>
    <w:p w:rsidR="00DB7094" w:rsidRDefault="00DB7094" w:rsidP="00DB7094">
      <w:p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DB7094" w:rsidRPr="00D63C7F" w:rsidRDefault="00DB7094" w:rsidP="00DB70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63C7F">
        <w:rPr>
          <w:rFonts w:ascii="Calibri" w:hAnsi="Calibri" w:cs="Calibri"/>
        </w:rPr>
        <w:t xml:space="preserve">Osteoporosis and osteoarthritis are both degenerative bone diseases that can cause disability </w:t>
      </w:r>
      <w:r>
        <w:rPr>
          <w:rFonts w:ascii="Calibri" w:hAnsi="Calibri" w:cs="Calibri"/>
        </w:rPr>
        <w:t>and are</w:t>
      </w:r>
      <w:r w:rsidRPr="00D63C7F">
        <w:rPr>
          <w:rFonts w:ascii="Calibri" w:hAnsi="Calibri" w:cs="Calibri"/>
        </w:rPr>
        <w:t xml:space="preserve"> usually associated with ageing. Increased understanding of the causes of these conditions has led to improved practices for management and prevention. Research:</w:t>
      </w:r>
    </w:p>
    <w:p w:rsidR="00DB7094" w:rsidRDefault="00DB7094" w:rsidP="00DB7094">
      <w:pPr>
        <w:spacing w:after="0" w:line="240" w:lineRule="auto"/>
        <w:ind w:left="284" w:right="-27" w:hanging="218"/>
        <w:rPr>
          <w:rFonts w:eastAsia="Times New Roman" w:cs="Arial"/>
          <w:highlight w:val="yellow"/>
        </w:rPr>
      </w:pPr>
    </w:p>
    <w:p w:rsidR="00DB7094" w:rsidRPr="00334318" w:rsidRDefault="00DB7094" w:rsidP="00DB7094">
      <w:pPr>
        <w:pStyle w:val="ListParagraph"/>
        <w:numPr>
          <w:ilvl w:val="0"/>
          <w:numId w:val="1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 w:rsidRPr="0045019E">
        <w:rPr>
          <w:rFonts w:eastAsia="Times New Roman" w:cs="Arial"/>
          <w:szCs w:val="20"/>
        </w:rPr>
        <w:t xml:space="preserve">the causes </w:t>
      </w:r>
      <w:r w:rsidRPr="00334318">
        <w:rPr>
          <w:rFonts w:eastAsia="Times New Roman" w:cs="Arial"/>
          <w:szCs w:val="20"/>
        </w:rPr>
        <w:t>and symptoms of osteoporosis and osteoarthritis</w:t>
      </w:r>
    </w:p>
    <w:p w:rsidR="00DB7094" w:rsidRPr="00334318" w:rsidRDefault="00DB7094" w:rsidP="00DB7094">
      <w:pPr>
        <w:pStyle w:val="ListParagraph"/>
        <w:numPr>
          <w:ilvl w:val="0"/>
          <w:numId w:val="1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 w:rsidRPr="00334318">
        <w:rPr>
          <w:rFonts w:eastAsia="Times New Roman" w:cs="Arial"/>
          <w:szCs w:val="20"/>
        </w:rPr>
        <w:t>the effect of osteoporosis and osteoarthritis on bone and/or joint structure</w:t>
      </w:r>
    </w:p>
    <w:p w:rsidR="00DB7094" w:rsidRPr="0045019E" w:rsidRDefault="00DB7094" w:rsidP="00DB7094">
      <w:pPr>
        <w:pStyle w:val="ListParagraph"/>
        <w:numPr>
          <w:ilvl w:val="0"/>
          <w:numId w:val="1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 w:rsidRPr="00334318">
        <w:rPr>
          <w:rFonts w:eastAsia="Times New Roman" w:cs="Arial"/>
          <w:szCs w:val="20"/>
        </w:rPr>
        <w:t>the medical</w:t>
      </w:r>
      <w:r w:rsidRPr="0045019E">
        <w:rPr>
          <w:rFonts w:eastAsia="Times New Roman" w:cs="Arial"/>
          <w:szCs w:val="20"/>
        </w:rPr>
        <w:t xml:space="preserve"> technologies that are currently available for the treatment of each of these diseases along with any risks or side effects.</w:t>
      </w:r>
    </w:p>
    <w:p w:rsidR="00DB7094" w:rsidRPr="00E02048" w:rsidRDefault="00DB7094" w:rsidP="00DB70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B7094" w:rsidRDefault="00DB7094" w:rsidP="00DB709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notes should be </w:t>
      </w:r>
      <w:r w:rsidRPr="000D6B1E">
        <w:rPr>
          <w:rFonts w:ascii="Calibri" w:hAnsi="Calibri" w:cs="Calibri"/>
          <w:b/>
        </w:rPr>
        <w:t>no longer</w:t>
      </w:r>
      <w:r>
        <w:rPr>
          <w:rFonts w:ascii="Calibri" w:hAnsi="Calibri" w:cs="Calibri"/>
        </w:rPr>
        <w:t xml:space="preserve"> than one page of A4 paper (back and front)</w:t>
      </w:r>
    </w:p>
    <w:p w:rsidR="00DB7094" w:rsidRDefault="00DB7094" w:rsidP="00DB7094">
      <w:pPr>
        <w:rPr>
          <w:rFonts w:ascii="Calibri" w:hAnsi="Calibri" w:cs="Calibri"/>
        </w:rPr>
      </w:pPr>
    </w:p>
    <w:p w:rsidR="00DB7094" w:rsidRDefault="00DB7094" w:rsidP="00DB7094">
      <w:pPr>
        <w:rPr>
          <w:rFonts w:ascii="Calibri" w:hAnsi="Calibri" w:cs="Calibri"/>
        </w:rPr>
      </w:pPr>
    </w:p>
    <w:p w:rsidR="00DB7094" w:rsidRDefault="00DB7094" w:rsidP="00DB7094">
      <w:pPr>
        <w:tabs>
          <w:tab w:val="right" w:pos="949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63C7F">
        <w:rPr>
          <w:rFonts w:ascii="Calibri" w:hAnsi="Calibri" w:cs="Calibri"/>
          <w:b/>
        </w:rPr>
        <w:t xml:space="preserve">Part 2: In-class assessment </w:t>
      </w:r>
      <w:r>
        <w:rPr>
          <w:rFonts w:ascii="Calibri" w:hAnsi="Calibri" w:cs="Calibri"/>
          <w:b/>
        </w:rPr>
        <w:tab/>
        <w:t>(93% weighting)</w:t>
      </w:r>
    </w:p>
    <w:p w:rsidR="00DB7094" w:rsidRDefault="00DB7094" w:rsidP="00DB7094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B7094" w:rsidRPr="00334318" w:rsidRDefault="00DB7094" w:rsidP="00DB7094">
      <w:pPr>
        <w:pStyle w:val="ListParagraph"/>
        <w:numPr>
          <w:ilvl w:val="0"/>
          <w:numId w:val="1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 w:rsidRPr="0045019E">
        <w:rPr>
          <w:rFonts w:eastAsia="Times New Roman" w:cs="Arial"/>
          <w:szCs w:val="20"/>
        </w:rPr>
        <w:t xml:space="preserve">You will </w:t>
      </w:r>
      <w:r w:rsidRPr="00334318">
        <w:rPr>
          <w:rFonts w:eastAsia="Times New Roman" w:cs="Arial"/>
          <w:szCs w:val="20"/>
        </w:rPr>
        <w:t>be given specific examination style questions based on the topic you have researched</w:t>
      </w:r>
      <w:r>
        <w:rPr>
          <w:rFonts w:eastAsia="Times New Roman" w:cs="Arial"/>
          <w:szCs w:val="20"/>
        </w:rPr>
        <w:t>.</w:t>
      </w:r>
    </w:p>
    <w:p w:rsidR="00DB7094" w:rsidRPr="0045019E" w:rsidRDefault="00DB7094" w:rsidP="00DB7094">
      <w:pPr>
        <w:pStyle w:val="ListParagraph"/>
        <w:numPr>
          <w:ilvl w:val="0"/>
          <w:numId w:val="1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N</w:t>
      </w:r>
      <w:r w:rsidRPr="00334318">
        <w:rPr>
          <w:rFonts w:eastAsia="Times New Roman" w:cs="Arial"/>
          <w:szCs w:val="20"/>
        </w:rPr>
        <w:t>otes w</w:t>
      </w:r>
      <w:r w:rsidRPr="0045019E">
        <w:rPr>
          <w:rFonts w:eastAsia="Times New Roman" w:cs="Arial"/>
          <w:szCs w:val="20"/>
        </w:rPr>
        <w:t>ill not be allowed for this task.</w:t>
      </w:r>
    </w:p>
    <w:p w:rsidR="00DB7094" w:rsidRDefault="00DB7094" w:rsidP="00DB7094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B7094" w:rsidRPr="00221BFD" w:rsidRDefault="00DB7094" w:rsidP="00DB7094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 w:rsidRPr="00221BFD">
        <w:rPr>
          <w:rFonts w:eastAsia="Times New Roman" w:cs="Arial"/>
          <w:szCs w:val="20"/>
        </w:rPr>
        <w:tab/>
      </w:r>
    </w:p>
    <w:p w:rsidR="00130A1F" w:rsidRPr="00DB7094" w:rsidRDefault="00130A1F" w:rsidP="00DB7094"/>
    <w:sectPr w:rsidR="00130A1F" w:rsidRPr="00DB7094" w:rsidSect="00DB709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20C9"/>
    <w:multiLevelType w:val="hybridMultilevel"/>
    <w:tmpl w:val="12CC8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94"/>
    <w:rsid w:val="00130A1F"/>
    <w:rsid w:val="00D1003E"/>
    <w:rsid w:val="00DB7094"/>
    <w:rsid w:val="00E7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709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094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094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DB7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709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094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094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DB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5FC79FBE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Katherine</dc:creator>
  <cp:lastModifiedBy>COOPER Sandra</cp:lastModifiedBy>
  <cp:revision>2</cp:revision>
  <dcterms:created xsi:type="dcterms:W3CDTF">2017-05-18T08:54:00Z</dcterms:created>
  <dcterms:modified xsi:type="dcterms:W3CDTF">2017-05-18T08:54:00Z</dcterms:modified>
</cp:coreProperties>
</file>