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99D" w:rsidRPr="008C0D5A" w:rsidRDefault="008C0D5A" w:rsidP="00C4199D">
      <w:pPr>
        <w:autoSpaceDE w:val="0"/>
        <w:autoSpaceDN w:val="0"/>
        <w:adjustRightInd w:val="0"/>
        <w:rPr>
          <w:rFonts w:eastAsia="Calibri"/>
          <w:b/>
          <w:lang w:val="en-US" w:eastAsia="en-US"/>
        </w:rPr>
      </w:pPr>
      <w:bookmarkStart w:id="0" w:name="_GoBack"/>
      <w:bookmarkEnd w:id="0"/>
      <w:r w:rsidRPr="008C0D5A">
        <w:rPr>
          <w:rFonts w:eastAsia="Calibri"/>
          <w:b/>
          <w:lang w:val="en-US" w:eastAsia="en-US"/>
        </w:rPr>
        <w:t xml:space="preserve">Short answer </w:t>
      </w:r>
      <w:r w:rsidR="00E34701">
        <w:rPr>
          <w:rFonts w:eastAsia="Calibri"/>
          <w:b/>
          <w:lang w:val="en-US" w:eastAsia="en-US"/>
        </w:rPr>
        <w:t xml:space="preserve">practice </w:t>
      </w:r>
      <w:r w:rsidRPr="008C0D5A">
        <w:rPr>
          <w:rFonts w:eastAsia="Calibri"/>
          <w:b/>
          <w:lang w:val="en-US" w:eastAsia="en-US"/>
        </w:rPr>
        <w:t>questions</w:t>
      </w:r>
    </w:p>
    <w:p w:rsidR="00C4199D" w:rsidRDefault="00C4199D" w:rsidP="00C4199D">
      <w:pPr>
        <w:pStyle w:val="NoSpacing"/>
        <w:numPr>
          <w:ilvl w:val="0"/>
          <w:numId w:val="10"/>
        </w:numPr>
        <w:rPr>
          <w:rFonts w:ascii="Times New Roman" w:hAnsi="Times New Roman"/>
          <w:sz w:val="24"/>
          <w:szCs w:val="24"/>
        </w:rPr>
      </w:pPr>
      <w:r>
        <w:rPr>
          <w:rFonts w:ascii="Times New Roman" w:hAnsi="Times New Roman"/>
          <w:sz w:val="24"/>
          <w:szCs w:val="24"/>
        </w:rPr>
        <w:t>Label the indicated parts on the diagram of the alimentary canal shown</w:t>
      </w:r>
      <w:r w:rsidRPr="002D2D16">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 xml:space="preserve">    </w:t>
      </w:r>
      <w:r w:rsidR="00006901">
        <w:rPr>
          <w:rFonts w:ascii="Times New Roman" w:hAnsi="Times New Roman"/>
          <w:sz w:val="24"/>
          <w:szCs w:val="24"/>
        </w:rPr>
        <w:tab/>
      </w:r>
      <w:r>
        <w:rPr>
          <w:rFonts w:ascii="Times New Roman" w:hAnsi="Times New Roman"/>
          <w:sz w:val="24"/>
          <w:szCs w:val="24"/>
        </w:rPr>
        <w:t xml:space="preserve"> (3 marks)</w:t>
      </w:r>
    </w:p>
    <w:p w:rsidR="00C4199D" w:rsidRDefault="00AB0252" w:rsidP="00C4199D">
      <w:pPr>
        <w:pStyle w:val="NoSpacing"/>
        <w:rPr>
          <w:rFonts w:ascii="Times New Roman" w:hAnsi="Times New Roman"/>
          <w:sz w:val="24"/>
          <w:szCs w:val="24"/>
        </w:rPr>
      </w:pPr>
      <w:r>
        <w:rPr>
          <w:noProof/>
          <w:lang w:eastAsia="en-AU"/>
        </w:rPr>
        <w:drawing>
          <wp:anchor distT="0" distB="0" distL="114300" distR="114300" simplePos="0" relativeHeight="251665408" behindDoc="1" locked="0" layoutInCell="1" allowOverlap="1">
            <wp:simplePos x="0" y="0"/>
            <wp:positionH relativeFrom="column">
              <wp:posOffset>3117850</wp:posOffset>
            </wp:positionH>
            <wp:positionV relativeFrom="paragraph">
              <wp:posOffset>85725</wp:posOffset>
            </wp:positionV>
            <wp:extent cx="3028950" cy="2816225"/>
            <wp:effectExtent l="0" t="0" r="0" b="3175"/>
            <wp:wrapTight wrapText="bothSides">
              <wp:wrapPolygon edited="0">
                <wp:start x="0" y="0"/>
                <wp:lineTo x="0" y="21478"/>
                <wp:lineTo x="21464" y="21478"/>
                <wp:lineTo x="21464" y="0"/>
                <wp:lineTo x="0" y="0"/>
              </wp:wrapPolygon>
            </wp:wrapTight>
            <wp:docPr id="1" name="Picture 1" descr="digesti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estive system"/>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060"/>
                    <a:stretch/>
                  </pic:blipFill>
                  <pic:spPr bwMode="auto">
                    <a:xfrm>
                      <a:off x="0" y="0"/>
                      <a:ext cx="3028950" cy="2816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4199D" w:rsidRPr="00F50912" w:rsidRDefault="00C4199D" w:rsidP="00C4199D">
      <w:pPr>
        <w:pStyle w:val="NoSpacing"/>
        <w:ind w:left="709"/>
        <w:rPr>
          <w:rFonts w:ascii="Times New Roman" w:hAnsi="Times New Roman"/>
          <w:color w:val="FF0000"/>
          <w:sz w:val="24"/>
          <w:szCs w:val="24"/>
        </w:rPr>
      </w:pPr>
      <w:r>
        <w:rPr>
          <w:rFonts w:ascii="Times New Roman" w:hAnsi="Times New Roman"/>
          <w:b/>
          <w:sz w:val="24"/>
          <w:szCs w:val="24"/>
        </w:rPr>
        <w:t>a:</w:t>
      </w:r>
      <w:r>
        <w:rPr>
          <w:rFonts w:ascii="Times New Roman" w:hAnsi="Times New Roman"/>
          <w:sz w:val="24"/>
          <w:szCs w:val="24"/>
        </w:rPr>
        <w:tab/>
      </w:r>
      <w:r w:rsidR="00F50912" w:rsidRPr="00F50912">
        <w:rPr>
          <w:rFonts w:ascii="Times New Roman" w:hAnsi="Times New Roman"/>
          <w:color w:val="FF0000"/>
          <w:sz w:val="24"/>
          <w:szCs w:val="24"/>
        </w:rPr>
        <w:t>liver</w:t>
      </w:r>
    </w:p>
    <w:p w:rsidR="00C4199D" w:rsidRPr="00F50912" w:rsidRDefault="00C4199D" w:rsidP="00C4199D">
      <w:pPr>
        <w:pStyle w:val="NoSpacing"/>
        <w:ind w:left="709"/>
        <w:rPr>
          <w:rFonts w:ascii="Times New Roman" w:hAnsi="Times New Roman"/>
          <w:b/>
          <w:color w:val="FF0000"/>
          <w:sz w:val="24"/>
          <w:szCs w:val="24"/>
        </w:rPr>
      </w:pPr>
    </w:p>
    <w:p w:rsidR="00C4199D" w:rsidRPr="00F50912" w:rsidRDefault="00C4199D" w:rsidP="00C4199D">
      <w:pPr>
        <w:pStyle w:val="NoSpacing"/>
        <w:ind w:left="709"/>
        <w:rPr>
          <w:rFonts w:ascii="Times New Roman" w:hAnsi="Times New Roman"/>
          <w:color w:val="FF0000"/>
          <w:sz w:val="24"/>
          <w:szCs w:val="24"/>
        </w:rPr>
      </w:pPr>
      <w:r w:rsidRPr="00F50912">
        <w:rPr>
          <w:rFonts w:ascii="Times New Roman" w:hAnsi="Times New Roman"/>
          <w:b/>
          <w:color w:val="FF0000"/>
          <w:sz w:val="24"/>
          <w:szCs w:val="24"/>
        </w:rPr>
        <w:t>b:</w:t>
      </w:r>
      <w:r w:rsidRPr="00F50912">
        <w:rPr>
          <w:rFonts w:ascii="Times New Roman" w:hAnsi="Times New Roman"/>
          <w:color w:val="FF0000"/>
          <w:sz w:val="24"/>
          <w:szCs w:val="24"/>
        </w:rPr>
        <w:tab/>
      </w:r>
      <w:r w:rsidR="00F50912" w:rsidRPr="00F50912">
        <w:rPr>
          <w:rFonts w:ascii="Times New Roman" w:hAnsi="Times New Roman"/>
          <w:color w:val="FF0000"/>
          <w:sz w:val="24"/>
          <w:szCs w:val="24"/>
        </w:rPr>
        <w:t>Gall bladder</w:t>
      </w:r>
    </w:p>
    <w:p w:rsidR="00F50912" w:rsidRPr="00F50912" w:rsidRDefault="00F50912" w:rsidP="00C4199D">
      <w:pPr>
        <w:pStyle w:val="NoSpacing"/>
        <w:ind w:left="709"/>
        <w:rPr>
          <w:rFonts w:ascii="Times New Roman" w:hAnsi="Times New Roman"/>
          <w:b/>
          <w:color w:val="FF0000"/>
          <w:sz w:val="24"/>
          <w:szCs w:val="24"/>
        </w:rPr>
      </w:pPr>
    </w:p>
    <w:p w:rsidR="00C4199D" w:rsidRPr="00F50912" w:rsidRDefault="00C4199D" w:rsidP="00C4199D">
      <w:pPr>
        <w:pStyle w:val="NoSpacing"/>
        <w:ind w:left="709"/>
        <w:rPr>
          <w:rFonts w:ascii="Times New Roman" w:hAnsi="Times New Roman"/>
          <w:color w:val="FF0000"/>
          <w:sz w:val="24"/>
          <w:szCs w:val="24"/>
        </w:rPr>
      </w:pPr>
      <w:r w:rsidRPr="00F50912">
        <w:rPr>
          <w:rFonts w:ascii="Times New Roman" w:hAnsi="Times New Roman"/>
          <w:b/>
          <w:color w:val="FF0000"/>
          <w:sz w:val="24"/>
          <w:szCs w:val="24"/>
        </w:rPr>
        <w:t>e:</w:t>
      </w:r>
      <w:r w:rsidR="00F50912" w:rsidRPr="00F50912">
        <w:rPr>
          <w:rFonts w:ascii="Times New Roman" w:hAnsi="Times New Roman"/>
          <w:color w:val="FF0000"/>
          <w:sz w:val="24"/>
          <w:szCs w:val="24"/>
        </w:rPr>
        <w:tab/>
        <w:t>Rectum</w:t>
      </w:r>
    </w:p>
    <w:p w:rsidR="00C4199D" w:rsidRPr="00F50912" w:rsidRDefault="00C4199D" w:rsidP="00C4199D">
      <w:pPr>
        <w:pStyle w:val="NoSpacing"/>
        <w:ind w:left="709"/>
        <w:rPr>
          <w:rFonts w:ascii="Times New Roman" w:hAnsi="Times New Roman"/>
          <w:b/>
          <w:color w:val="FF0000"/>
          <w:sz w:val="24"/>
          <w:szCs w:val="24"/>
        </w:rPr>
      </w:pPr>
    </w:p>
    <w:p w:rsidR="00C4199D" w:rsidRPr="00F50912" w:rsidRDefault="00C4199D" w:rsidP="00C4199D">
      <w:pPr>
        <w:pStyle w:val="NoSpacing"/>
        <w:ind w:left="709"/>
        <w:rPr>
          <w:rFonts w:ascii="Times New Roman" w:hAnsi="Times New Roman"/>
          <w:color w:val="FF0000"/>
          <w:sz w:val="24"/>
          <w:szCs w:val="24"/>
        </w:rPr>
      </w:pPr>
      <w:r w:rsidRPr="00F50912">
        <w:rPr>
          <w:rFonts w:ascii="Times New Roman" w:hAnsi="Times New Roman"/>
          <w:b/>
          <w:color w:val="FF0000"/>
          <w:sz w:val="24"/>
          <w:szCs w:val="24"/>
        </w:rPr>
        <w:t>f:</w:t>
      </w:r>
      <w:r w:rsidRPr="00F50912">
        <w:rPr>
          <w:rFonts w:ascii="Times New Roman" w:hAnsi="Times New Roman"/>
          <w:color w:val="FF0000"/>
          <w:sz w:val="24"/>
          <w:szCs w:val="24"/>
        </w:rPr>
        <w:tab/>
      </w:r>
      <w:r w:rsidR="00F50912" w:rsidRPr="00F50912">
        <w:rPr>
          <w:rFonts w:ascii="Times New Roman" w:hAnsi="Times New Roman"/>
          <w:color w:val="FF0000"/>
          <w:sz w:val="24"/>
          <w:szCs w:val="24"/>
        </w:rPr>
        <w:t>stomach</w:t>
      </w:r>
    </w:p>
    <w:p w:rsidR="00C4199D" w:rsidRPr="00F50912" w:rsidRDefault="00C4199D" w:rsidP="00C4199D">
      <w:pPr>
        <w:pStyle w:val="NoSpacing"/>
        <w:ind w:left="709"/>
        <w:rPr>
          <w:rFonts w:ascii="Times New Roman" w:hAnsi="Times New Roman"/>
          <w:b/>
          <w:color w:val="FF0000"/>
          <w:sz w:val="24"/>
          <w:szCs w:val="24"/>
        </w:rPr>
      </w:pPr>
    </w:p>
    <w:p w:rsidR="00C4199D" w:rsidRPr="00F50912" w:rsidRDefault="00C4199D" w:rsidP="00C4199D">
      <w:pPr>
        <w:pStyle w:val="NoSpacing"/>
        <w:ind w:left="709"/>
        <w:rPr>
          <w:rFonts w:ascii="Times New Roman" w:hAnsi="Times New Roman"/>
          <w:color w:val="FF0000"/>
          <w:sz w:val="24"/>
          <w:szCs w:val="24"/>
        </w:rPr>
      </w:pPr>
      <w:r w:rsidRPr="00F50912">
        <w:rPr>
          <w:rFonts w:ascii="Times New Roman" w:hAnsi="Times New Roman"/>
          <w:b/>
          <w:color w:val="FF0000"/>
          <w:sz w:val="24"/>
          <w:szCs w:val="24"/>
        </w:rPr>
        <w:t>g:</w:t>
      </w:r>
      <w:r w:rsidRPr="00F50912">
        <w:rPr>
          <w:rFonts w:ascii="Times New Roman" w:hAnsi="Times New Roman"/>
          <w:color w:val="FF0000"/>
          <w:sz w:val="24"/>
          <w:szCs w:val="24"/>
        </w:rPr>
        <w:tab/>
      </w:r>
      <w:r w:rsidR="00F50912" w:rsidRPr="00F50912">
        <w:rPr>
          <w:rFonts w:ascii="Times New Roman" w:hAnsi="Times New Roman"/>
          <w:color w:val="FF0000"/>
          <w:sz w:val="24"/>
          <w:szCs w:val="24"/>
        </w:rPr>
        <w:t>pyloric sphincter</w:t>
      </w:r>
    </w:p>
    <w:p w:rsidR="00C4199D" w:rsidRPr="00F50912" w:rsidRDefault="00C4199D" w:rsidP="00C4199D">
      <w:pPr>
        <w:pStyle w:val="NoSpacing"/>
        <w:ind w:left="709"/>
        <w:rPr>
          <w:rFonts w:ascii="Times New Roman" w:hAnsi="Times New Roman"/>
          <w:b/>
          <w:color w:val="FF0000"/>
          <w:sz w:val="24"/>
          <w:szCs w:val="24"/>
        </w:rPr>
      </w:pPr>
    </w:p>
    <w:p w:rsidR="00C4199D" w:rsidRPr="00F50912" w:rsidRDefault="00C4199D" w:rsidP="00C4199D">
      <w:pPr>
        <w:pStyle w:val="NoSpacing"/>
        <w:ind w:left="709"/>
        <w:rPr>
          <w:rFonts w:ascii="Times New Roman" w:hAnsi="Times New Roman"/>
          <w:color w:val="FF0000"/>
          <w:sz w:val="24"/>
          <w:szCs w:val="24"/>
        </w:rPr>
      </w:pPr>
      <w:r w:rsidRPr="00F50912">
        <w:rPr>
          <w:rFonts w:ascii="Times New Roman" w:hAnsi="Times New Roman"/>
          <w:b/>
          <w:color w:val="FF0000"/>
          <w:sz w:val="24"/>
          <w:szCs w:val="24"/>
        </w:rPr>
        <w:t>h:</w:t>
      </w:r>
      <w:r w:rsidRPr="00F50912">
        <w:rPr>
          <w:rFonts w:ascii="Times New Roman" w:hAnsi="Times New Roman"/>
          <w:color w:val="FF0000"/>
          <w:sz w:val="24"/>
          <w:szCs w:val="24"/>
        </w:rPr>
        <w:tab/>
      </w:r>
      <w:r w:rsidR="00F50912" w:rsidRPr="00F50912">
        <w:rPr>
          <w:rFonts w:ascii="Times New Roman" w:hAnsi="Times New Roman"/>
          <w:color w:val="FF0000"/>
          <w:sz w:val="24"/>
          <w:szCs w:val="24"/>
        </w:rPr>
        <w:t>pancreas</w:t>
      </w:r>
    </w:p>
    <w:p w:rsidR="00C4199D" w:rsidRDefault="00C4199D" w:rsidP="00C4199D">
      <w:pPr>
        <w:pStyle w:val="NoSpacing"/>
        <w:rPr>
          <w:rFonts w:ascii="Times New Roman" w:hAnsi="Times New Roman"/>
          <w:sz w:val="24"/>
          <w:szCs w:val="24"/>
        </w:rPr>
      </w:pPr>
    </w:p>
    <w:p w:rsidR="00C4199D" w:rsidRDefault="00C4199D" w:rsidP="00C4199D">
      <w:pPr>
        <w:pStyle w:val="NoSpacing"/>
        <w:rPr>
          <w:rFonts w:ascii="Times New Roman" w:hAnsi="Times New Roman"/>
          <w:sz w:val="24"/>
          <w:szCs w:val="24"/>
        </w:rPr>
      </w:pPr>
    </w:p>
    <w:p w:rsidR="00C4199D" w:rsidRDefault="00C4199D" w:rsidP="00C4199D">
      <w:pPr>
        <w:pStyle w:val="NoSpacing"/>
        <w:rPr>
          <w:rFonts w:ascii="Times New Roman" w:hAnsi="Times New Roman"/>
          <w:sz w:val="24"/>
          <w:szCs w:val="24"/>
        </w:rPr>
      </w:pPr>
    </w:p>
    <w:p w:rsidR="00C4199D" w:rsidRDefault="00C4199D" w:rsidP="00C4199D">
      <w:pPr>
        <w:pStyle w:val="NoSpacing"/>
        <w:spacing w:line="480" w:lineRule="auto"/>
        <w:rPr>
          <w:rFonts w:ascii="Times New Roman" w:hAnsi="Times New Roman"/>
          <w:sz w:val="24"/>
          <w:szCs w:val="24"/>
        </w:rPr>
      </w:pPr>
      <w:r>
        <w:rPr>
          <w:rFonts w:ascii="Times New Roman" w:hAnsi="Times New Roman"/>
          <w:sz w:val="24"/>
          <w:szCs w:val="24"/>
        </w:rPr>
        <w:t xml:space="preserve"> </w:t>
      </w:r>
    </w:p>
    <w:p w:rsidR="00C4199D" w:rsidRDefault="00C4199D" w:rsidP="008C0D5A">
      <w:pPr>
        <w:pStyle w:val="NoSpacing"/>
        <w:numPr>
          <w:ilvl w:val="0"/>
          <w:numId w:val="10"/>
        </w:numPr>
        <w:spacing w:line="360" w:lineRule="auto"/>
        <w:rPr>
          <w:rFonts w:ascii="Times New Roman" w:hAnsi="Times New Roman"/>
          <w:sz w:val="24"/>
          <w:szCs w:val="24"/>
        </w:rPr>
      </w:pPr>
      <w:r>
        <w:rPr>
          <w:rFonts w:ascii="Times New Roman" w:hAnsi="Times New Roman"/>
          <w:sz w:val="24"/>
          <w:szCs w:val="24"/>
        </w:rPr>
        <w:t>State one complication that could occur if “g” did not work properly?</w:t>
      </w:r>
      <w:r>
        <w:rPr>
          <w:rFonts w:ascii="Times New Roman" w:hAnsi="Times New Roman"/>
          <w:sz w:val="24"/>
          <w:szCs w:val="24"/>
        </w:rPr>
        <w:tab/>
      </w:r>
      <w:r>
        <w:rPr>
          <w:rFonts w:ascii="Times New Roman" w:hAnsi="Times New Roman"/>
          <w:sz w:val="24"/>
          <w:szCs w:val="24"/>
        </w:rPr>
        <w:tab/>
        <w:t xml:space="preserve"> </w:t>
      </w:r>
      <w:r w:rsidR="00394FB3">
        <w:rPr>
          <w:rFonts w:ascii="Times New Roman" w:hAnsi="Times New Roman"/>
          <w:sz w:val="24"/>
          <w:szCs w:val="24"/>
        </w:rPr>
        <w:tab/>
      </w:r>
      <w:r>
        <w:rPr>
          <w:rFonts w:ascii="Times New Roman" w:hAnsi="Times New Roman"/>
          <w:sz w:val="24"/>
          <w:szCs w:val="24"/>
        </w:rPr>
        <w:t xml:space="preserve"> (1 mark)</w:t>
      </w:r>
    </w:p>
    <w:p w:rsidR="00C4199D" w:rsidRDefault="00F50912" w:rsidP="00C4199D">
      <w:pPr>
        <w:pStyle w:val="NoSpacing"/>
        <w:spacing w:line="360" w:lineRule="auto"/>
        <w:ind w:left="720"/>
        <w:rPr>
          <w:rFonts w:ascii="Times New Roman" w:hAnsi="Times New Roman"/>
          <w:color w:val="FF0000"/>
          <w:sz w:val="24"/>
          <w:szCs w:val="24"/>
        </w:rPr>
      </w:pPr>
      <w:r>
        <w:rPr>
          <w:rFonts w:ascii="Times New Roman" w:hAnsi="Times New Roman"/>
          <w:color w:val="FF0000"/>
          <w:sz w:val="24"/>
          <w:szCs w:val="24"/>
        </w:rPr>
        <w:t xml:space="preserve">The contents leak out before properly digested, continual acid flow burn intestines </w:t>
      </w:r>
      <w:proofErr w:type="spellStart"/>
      <w:r>
        <w:rPr>
          <w:rFonts w:ascii="Times New Roman" w:hAnsi="Times New Roman"/>
          <w:color w:val="FF0000"/>
          <w:sz w:val="24"/>
          <w:szCs w:val="24"/>
        </w:rPr>
        <w:t>etc</w:t>
      </w:r>
      <w:proofErr w:type="spellEnd"/>
    </w:p>
    <w:p w:rsidR="00F50912" w:rsidRPr="00F50912" w:rsidRDefault="00F50912" w:rsidP="00C4199D">
      <w:pPr>
        <w:pStyle w:val="NoSpacing"/>
        <w:spacing w:line="360" w:lineRule="auto"/>
        <w:ind w:left="720"/>
        <w:rPr>
          <w:rFonts w:ascii="Times New Roman" w:hAnsi="Times New Roman"/>
          <w:color w:val="FF0000"/>
          <w:sz w:val="24"/>
          <w:szCs w:val="24"/>
        </w:rPr>
      </w:pPr>
    </w:p>
    <w:p w:rsidR="00394FB3" w:rsidRDefault="00394FB3" w:rsidP="008C0D5A">
      <w:pPr>
        <w:pStyle w:val="ListParagraph"/>
        <w:numPr>
          <w:ilvl w:val="0"/>
          <w:numId w:val="10"/>
        </w:numPr>
        <w:tabs>
          <w:tab w:val="left" w:pos="709"/>
        </w:tabs>
        <w:rPr>
          <w:rFonts w:cs="Arial"/>
          <w:szCs w:val="22"/>
        </w:rPr>
      </w:pPr>
      <w:r>
        <w:rPr>
          <w:rFonts w:cs="Arial"/>
          <w:szCs w:val="22"/>
        </w:rPr>
        <w:t>Explain the role of “b”</w:t>
      </w:r>
      <w:r w:rsidR="00AB0252">
        <w:rPr>
          <w:rFonts w:cs="Arial"/>
          <w:szCs w:val="22"/>
        </w:rPr>
        <w:t>. I</w:t>
      </w:r>
      <w:r>
        <w:rPr>
          <w:rFonts w:cs="Arial"/>
          <w:szCs w:val="22"/>
        </w:rPr>
        <w:t xml:space="preserve">n your explanation </w:t>
      </w:r>
      <w:r w:rsidR="00AB0252">
        <w:rPr>
          <w:rFonts w:cs="Arial"/>
          <w:szCs w:val="22"/>
        </w:rPr>
        <w:t xml:space="preserve">state </w:t>
      </w:r>
      <w:r>
        <w:rPr>
          <w:rFonts w:cs="Arial"/>
          <w:szCs w:val="22"/>
        </w:rPr>
        <w:t xml:space="preserve">why it is vital </w:t>
      </w:r>
      <w:r w:rsidR="00AB0252">
        <w:rPr>
          <w:rFonts w:cs="Arial"/>
          <w:szCs w:val="22"/>
        </w:rPr>
        <w:t>to the functioning of the digestive system.</w:t>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t>(3 marks)</w:t>
      </w:r>
    </w:p>
    <w:p w:rsidR="00AB0252" w:rsidRDefault="00F03A83" w:rsidP="00F03A83">
      <w:pPr>
        <w:pStyle w:val="ListParagraph"/>
        <w:tabs>
          <w:tab w:val="left" w:pos="709"/>
        </w:tabs>
        <w:ind w:left="714"/>
        <w:rPr>
          <w:rFonts w:cs="Arial"/>
          <w:color w:val="FF0000"/>
          <w:szCs w:val="22"/>
        </w:rPr>
      </w:pPr>
      <w:r>
        <w:rPr>
          <w:rFonts w:cs="Arial"/>
          <w:color w:val="FF0000"/>
          <w:szCs w:val="22"/>
        </w:rPr>
        <w:t>Stores bile and releases into intestines</w:t>
      </w:r>
    </w:p>
    <w:p w:rsidR="00F03A83" w:rsidRDefault="00F03A83" w:rsidP="00F03A83">
      <w:pPr>
        <w:pStyle w:val="ListParagraph"/>
        <w:tabs>
          <w:tab w:val="left" w:pos="709"/>
        </w:tabs>
        <w:ind w:left="714"/>
        <w:rPr>
          <w:rFonts w:cs="Arial"/>
          <w:color w:val="FF0000"/>
          <w:szCs w:val="22"/>
        </w:rPr>
      </w:pPr>
      <w:r>
        <w:rPr>
          <w:rFonts w:cs="Arial"/>
          <w:color w:val="FF0000"/>
          <w:szCs w:val="22"/>
        </w:rPr>
        <w:t xml:space="preserve">Vital because neutralises </w:t>
      </w:r>
      <w:proofErr w:type="spellStart"/>
      <w:r>
        <w:rPr>
          <w:rFonts w:cs="Arial"/>
          <w:color w:val="FF0000"/>
          <w:szCs w:val="22"/>
        </w:rPr>
        <w:t>chyme</w:t>
      </w:r>
      <w:proofErr w:type="spellEnd"/>
      <w:r>
        <w:rPr>
          <w:rFonts w:cs="Arial"/>
          <w:color w:val="FF0000"/>
          <w:szCs w:val="22"/>
        </w:rPr>
        <w:t xml:space="preserve"> so doesn’t burn/enzymes can work</w:t>
      </w:r>
    </w:p>
    <w:p w:rsidR="00F03A83" w:rsidRPr="00F50912" w:rsidRDefault="00F03A83" w:rsidP="00F03A83">
      <w:pPr>
        <w:pStyle w:val="ListParagraph"/>
        <w:tabs>
          <w:tab w:val="left" w:pos="709"/>
        </w:tabs>
        <w:ind w:left="714"/>
        <w:rPr>
          <w:rFonts w:cs="Arial"/>
          <w:color w:val="FF0000"/>
          <w:szCs w:val="22"/>
        </w:rPr>
      </w:pPr>
      <w:r>
        <w:rPr>
          <w:rFonts w:cs="Arial"/>
          <w:color w:val="FF0000"/>
          <w:szCs w:val="22"/>
        </w:rPr>
        <w:t>Mechanical digestion of fat so enzymes more effective</w:t>
      </w:r>
    </w:p>
    <w:p w:rsidR="00AB0252" w:rsidRDefault="00AB0252" w:rsidP="00AB0252">
      <w:pPr>
        <w:tabs>
          <w:tab w:val="left" w:pos="709"/>
        </w:tabs>
        <w:spacing w:line="360" w:lineRule="auto"/>
        <w:rPr>
          <w:rFonts w:cs="Arial"/>
          <w:szCs w:val="22"/>
        </w:rPr>
      </w:pPr>
    </w:p>
    <w:p w:rsidR="00C4199D" w:rsidRDefault="00AB0252" w:rsidP="008C0D5A">
      <w:pPr>
        <w:pStyle w:val="ListParagraph"/>
        <w:numPr>
          <w:ilvl w:val="0"/>
          <w:numId w:val="10"/>
        </w:numPr>
        <w:autoSpaceDE w:val="0"/>
        <w:autoSpaceDN w:val="0"/>
        <w:adjustRightInd w:val="0"/>
        <w:rPr>
          <w:rFonts w:eastAsia="Calibri"/>
          <w:sz w:val="22"/>
          <w:szCs w:val="22"/>
          <w:lang w:val="en-US" w:eastAsia="en-US"/>
        </w:rPr>
      </w:pPr>
      <w:r w:rsidRPr="00AB0252">
        <w:rPr>
          <w:rFonts w:eastAsia="Calibri"/>
          <w:sz w:val="22"/>
          <w:szCs w:val="22"/>
          <w:lang w:val="en-US" w:eastAsia="en-US"/>
        </w:rPr>
        <w:t>Fred just ate a dry piece of toast</w:t>
      </w:r>
      <w:r>
        <w:rPr>
          <w:rFonts w:eastAsia="Calibri"/>
          <w:sz w:val="22"/>
          <w:szCs w:val="22"/>
          <w:lang w:val="en-US" w:eastAsia="en-US"/>
        </w:rPr>
        <w:t xml:space="preserve"> and wondered what happened to it once he put it into his mouth. Write an explanation for Fred on how the piece of toast is digested before it can be absorbed into his blood stream. Include all types of digestion.</w:t>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t>(5 marks)</w:t>
      </w:r>
    </w:p>
    <w:p w:rsidR="00AB0252" w:rsidRDefault="00F03A83" w:rsidP="00F03A83">
      <w:pPr>
        <w:pStyle w:val="ListParagraph"/>
        <w:autoSpaceDE w:val="0"/>
        <w:autoSpaceDN w:val="0"/>
        <w:adjustRightInd w:val="0"/>
        <w:rPr>
          <w:rFonts w:cs="Arial"/>
          <w:color w:val="FF0000"/>
          <w:szCs w:val="22"/>
        </w:rPr>
      </w:pPr>
      <w:r>
        <w:rPr>
          <w:rFonts w:cs="Arial"/>
          <w:color w:val="FF0000"/>
          <w:szCs w:val="22"/>
        </w:rPr>
        <w:t xml:space="preserve">Mouth – mechanical digestion </w:t>
      </w:r>
      <w:proofErr w:type="spellStart"/>
      <w:r>
        <w:rPr>
          <w:rFonts w:cs="Arial"/>
          <w:color w:val="FF0000"/>
          <w:szCs w:val="22"/>
        </w:rPr>
        <w:t>eg</w:t>
      </w:r>
      <w:proofErr w:type="spellEnd"/>
      <w:r>
        <w:rPr>
          <w:rFonts w:cs="Arial"/>
          <w:color w:val="FF0000"/>
          <w:szCs w:val="22"/>
        </w:rPr>
        <w:t xml:space="preserve"> molars grind or such like</w:t>
      </w:r>
    </w:p>
    <w:p w:rsidR="00F03A83" w:rsidRDefault="00F03A83" w:rsidP="00F03A83">
      <w:pPr>
        <w:pStyle w:val="ListParagraph"/>
        <w:autoSpaceDE w:val="0"/>
        <w:autoSpaceDN w:val="0"/>
        <w:adjustRightInd w:val="0"/>
        <w:rPr>
          <w:rFonts w:cs="Arial"/>
          <w:color w:val="FF0000"/>
          <w:szCs w:val="22"/>
        </w:rPr>
      </w:pPr>
      <w:r>
        <w:rPr>
          <w:rFonts w:cs="Arial"/>
          <w:color w:val="FF0000"/>
          <w:szCs w:val="22"/>
        </w:rPr>
        <w:t xml:space="preserve">Mouth – saliva amylase starts the </w:t>
      </w:r>
      <w:proofErr w:type="spellStart"/>
      <w:r>
        <w:rPr>
          <w:rFonts w:cs="Arial"/>
          <w:color w:val="FF0000"/>
          <w:szCs w:val="22"/>
        </w:rPr>
        <w:t>break down</w:t>
      </w:r>
      <w:proofErr w:type="spellEnd"/>
      <w:r>
        <w:rPr>
          <w:rFonts w:cs="Arial"/>
          <w:color w:val="FF0000"/>
          <w:szCs w:val="22"/>
        </w:rPr>
        <w:t xml:space="preserve"> of starch in bread</w:t>
      </w:r>
    </w:p>
    <w:p w:rsidR="00F03A83" w:rsidRDefault="00F03A83" w:rsidP="00F03A83">
      <w:pPr>
        <w:pStyle w:val="ListParagraph"/>
        <w:autoSpaceDE w:val="0"/>
        <w:autoSpaceDN w:val="0"/>
        <w:adjustRightInd w:val="0"/>
        <w:rPr>
          <w:rFonts w:cs="Arial"/>
          <w:color w:val="FF0000"/>
          <w:szCs w:val="22"/>
        </w:rPr>
      </w:pPr>
      <w:r>
        <w:rPr>
          <w:rFonts w:cs="Arial"/>
          <w:color w:val="FF0000"/>
          <w:szCs w:val="22"/>
        </w:rPr>
        <w:t xml:space="preserve">Stomach – acid denatures enzyme so no further breakdown/mechanical digestion into </w:t>
      </w:r>
      <w:proofErr w:type="spellStart"/>
      <w:r>
        <w:rPr>
          <w:rFonts w:cs="Arial"/>
          <w:color w:val="FF0000"/>
          <w:szCs w:val="22"/>
        </w:rPr>
        <w:t>chyme</w:t>
      </w:r>
      <w:proofErr w:type="spellEnd"/>
    </w:p>
    <w:p w:rsidR="00F03A83" w:rsidRDefault="00F03A83" w:rsidP="00F03A83">
      <w:pPr>
        <w:pStyle w:val="ListParagraph"/>
        <w:autoSpaceDE w:val="0"/>
        <w:autoSpaceDN w:val="0"/>
        <w:adjustRightInd w:val="0"/>
        <w:rPr>
          <w:rFonts w:cs="Arial"/>
          <w:color w:val="FF0000"/>
          <w:szCs w:val="22"/>
        </w:rPr>
      </w:pPr>
      <w:r>
        <w:rPr>
          <w:rFonts w:cs="Arial"/>
          <w:color w:val="FF0000"/>
          <w:szCs w:val="22"/>
        </w:rPr>
        <w:t>Pancreas adds amylase continues break down starch</w:t>
      </w:r>
    </w:p>
    <w:p w:rsidR="00F03A83" w:rsidRPr="00F03A83" w:rsidRDefault="00F03A83" w:rsidP="00F03A83">
      <w:pPr>
        <w:pStyle w:val="ListParagraph"/>
        <w:autoSpaceDE w:val="0"/>
        <w:autoSpaceDN w:val="0"/>
        <w:adjustRightInd w:val="0"/>
        <w:rPr>
          <w:rFonts w:cs="Arial"/>
          <w:color w:val="FF0000"/>
          <w:szCs w:val="22"/>
        </w:rPr>
      </w:pPr>
      <w:r>
        <w:rPr>
          <w:rFonts w:cs="Arial"/>
          <w:color w:val="FF0000"/>
          <w:szCs w:val="22"/>
        </w:rPr>
        <w:t>Intestine add more amylase finishes off breakdown into glucose/simple sugar/</w:t>
      </w:r>
      <w:proofErr w:type="spellStart"/>
      <w:r>
        <w:rPr>
          <w:rFonts w:cs="Arial"/>
          <w:color w:val="FF0000"/>
          <w:szCs w:val="22"/>
        </w:rPr>
        <w:t>monosaccaride</w:t>
      </w:r>
      <w:proofErr w:type="spellEnd"/>
    </w:p>
    <w:p w:rsidR="008C0D5A" w:rsidRPr="00AB0252" w:rsidRDefault="008C0D5A" w:rsidP="00AB0252">
      <w:pPr>
        <w:pStyle w:val="ListParagraph"/>
        <w:autoSpaceDE w:val="0"/>
        <w:autoSpaceDN w:val="0"/>
        <w:adjustRightInd w:val="0"/>
        <w:spacing w:line="360" w:lineRule="auto"/>
        <w:rPr>
          <w:rFonts w:eastAsia="Calibri"/>
          <w:sz w:val="22"/>
          <w:szCs w:val="22"/>
          <w:lang w:val="en-US" w:eastAsia="en-US"/>
        </w:rPr>
      </w:pPr>
    </w:p>
    <w:p w:rsidR="008C0D5A" w:rsidRDefault="008C0D5A" w:rsidP="00C4199D">
      <w:pPr>
        <w:autoSpaceDE w:val="0"/>
        <w:autoSpaceDN w:val="0"/>
        <w:adjustRightInd w:val="0"/>
        <w:rPr>
          <w:rFonts w:ascii="ArialMT" w:eastAsia="Calibri" w:hAnsi="ArialMT" w:cs="ArialMT"/>
          <w:sz w:val="22"/>
          <w:szCs w:val="22"/>
          <w:lang w:val="en-US" w:eastAsia="en-US"/>
        </w:rPr>
      </w:pPr>
    </w:p>
    <w:p w:rsidR="008C0D5A" w:rsidRDefault="008C0D5A" w:rsidP="008C0D5A">
      <w:pPr>
        <w:pStyle w:val="ListParagraph"/>
        <w:numPr>
          <w:ilvl w:val="0"/>
          <w:numId w:val="10"/>
        </w:numPr>
        <w:tabs>
          <w:tab w:val="left" w:pos="1134"/>
        </w:tabs>
      </w:pPr>
      <w:r>
        <w:t>Explain the difference in the position of the bones in the axial skeleton and the bone sin the appendicular skeleton.</w:t>
      </w:r>
      <w:r>
        <w:tab/>
      </w:r>
      <w:r>
        <w:tab/>
      </w:r>
      <w:r>
        <w:tab/>
      </w:r>
      <w:r>
        <w:tab/>
      </w:r>
      <w:r>
        <w:tab/>
      </w:r>
      <w:r>
        <w:tab/>
      </w:r>
      <w:r>
        <w:tab/>
      </w:r>
      <w:r>
        <w:tab/>
      </w:r>
      <w:r>
        <w:tab/>
      </w:r>
      <w:r>
        <w:tab/>
        <w:t>(1 mark)</w:t>
      </w:r>
    </w:p>
    <w:p w:rsidR="008C0D5A" w:rsidRPr="00F03A83" w:rsidRDefault="00F03A83" w:rsidP="008C0D5A">
      <w:pPr>
        <w:pStyle w:val="ListParagraph"/>
        <w:tabs>
          <w:tab w:val="left" w:pos="1134"/>
        </w:tabs>
        <w:rPr>
          <w:color w:val="FF0000"/>
        </w:rPr>
      </w:pPr>
      <w:r>
        <w:rPr>
          <w:color w:val="FF0000"/>
        </w:rPr>
        <w:t>Axial – bones attached to spine, appendicular not attached to spine</w:t>
      </w:r>
    </w:p>
    <w:p w:rsidR="008C0D5A" w:rsidRDefault="008C0D5A" w:rsidP="008C0D5A">
      <w:pPr>
        <w:pStyle w:val="ListParagraph"/>
        <w:tabs>
          <w:tab w:val="left" w:pos="1134"/>
        </w:tabs>
      </w:pPr>
    </w:p>
    <w:p w:rsidR="008C0D5A" w:rsidRDefault="008C0D5A" w:rsidP="00E34701">
      <w:pPr>
        <w:pStyle w:val="ListParagraph"/>
        <w:numPr>
          <w:ilvl w:val="0"/>
          <w:numId w:val="10"/>
        </w:numPr>
        <w:tabs>
          <w:tab w:val="left" w:pos="1134"/>
        </w:tabs>
        <w:autoSpaceDE w:val="0"/>
        <w:autoSpaceDN w:val="0"/>
        <w:adjustRightInd w:val="0"/>
        <w:spacing w:after="120"/>
        <w:ind w:left="714" w:hanging="357"/>
      </w:pPr>
      <w:r>
        <w:t>When a long bone is broken this often results in bleeding from the bone. Why does the epiphysis not bleed as much as the diaphysis if it is broken?</w:t>
      </w:r>
      <w:r>
        <w:tab/>
      </w:r>
      <w:r>
        <w:tab/>
      </w:r>
      <w:r>
        <w:tab/>
      </w:r>
      <w:r w:rsidR="00E34701">
        <w:tab/>
      </w:r>
      <w:r w:rsidR="00E34701">
        <w:tab/>
      </w:r>
      <w:r w:rsidR="00E34701">
        <w:tab/>
      </w:r>
      <w:r>
        <w:t>(2 marks)</w:t>
      </w:r>
    </w:p>
    <w:p w:rsidR="008C0D5A" w:rsidRPr="00F03A83" w:rsidRDefault="00F03A83" w:rsidP="00F03A83">
      <w:pPr>
        <w:autoSpaceDE w:val="0"/>
        <w:autoSpaceDN w:val="0"/>
        <w:adjustRightInd w:val="0"/>
        <w:ind w:left="720"/>
        <w:rPr>
          <w:color w:val="FF0000"/>
        </w:rPr>
      </w:pPr>
      <w:r w:rsidRPr="00F03A83">
        <w:rPr>
          <w:color w:val="FF0000"/>
        </w:rPr>
        <w:t>Blood vessels dispersed throughout bone as bone cell arrangement random</w:t>
      </w:r>
    </w:p>
    <w:p w:rsidR="00F03A83" w:rsidRPr="00F03A83" w:rsidRDefault="00F03A83" w:rsidP="00F03A83">
      <w:pPr>
        <w:autoSpaceDE w:val="0"/>
        <w:autoSpaceDN w:val="0"/>
        <w:adjustRightInd w:val="0"/>
        <w:ind w:left="720"/>
        <w:rPr>
          <w:rFonts w:ascii="ArialMT" w:eastAsia="Calibri" w:hAnsi="ArialMT" w:cs="ArialMT"/>
          <w:color w:val="FF0000"/>
          <w:sz w:val="22"/>
          <w:szCs w:val="22"/>
          <w:lang w:val="en-US" w:eastAsia="en-US"/>
        </w:rPr>
      </w:pPr>
      <w:r w:rsidRPr="00F03A83">
        <w:rPr>
          <w:color w:val="FF0000"/>
        </w:rPr>
        <w:t>In diaphysis blood vessels run continually through osteons so break would break all vessels</w:t>
      </w:r>
      <w:r>
        <w:rPr>
          <w:color w:val="FF0000"/>
        </w:rPr>
        <w:t xml:space="preserve"> = more</w:t>
      </w:r>
    </w:p>
    <w:p w:rsidR="008C0D5A" w:rsidRDefault="008C0D5A" w:rsidP="00C4199D">
      <w:pPr>
        <w:autoSpaceDE w:val="0"/>
        <w:autoSpaceDN w:val="0"/>
        <w:adjustRightInd w:val="0"/>
        <w:rPr>
          <w:rFonts w:ascii="ArialMT" w:eastAsia="Calibri" w:hAnsi="ArialMT" w:cs="ArialMT"/>
          <w:sz w:val="22"/>
          <w:szCs w:val="22"/>
          <w:lang w:val="en-US" w:eastAsia="en-US"/>
        </w:rPr>
      </w:pPr>
    </w:p>
    <w:p w:rsidR="00F03A83" w:rsidRDefault="00F03A83" w:rsidP="00C4199D">
      <w:pPr>
        <w:autoSpaceDE w:val="0"/>
        <w:autoSpaceDN w:val="0"/>
        <w:adjustRightInd w:val="0"/>
        <w:rPr>
          <w:rFonts w:ascii="ArialMT" w:eastAsia="Calibri" w:hAnsi="ArialMT" w:cs="ArialMT"/>
          <w:sz w:val="22"/>
          <w:szCs w:val="22"/>
          <w:lang w:val="en-US" w:eastAsia="en-US"/>
        </w:rPr>
      </w:pPr>
    </w:p>
    <w:p w:rsidR="00F03A83" w:rsidRDefault="00F03A83" w:rsidP="00C4199D">
      <w:pPr>
        <w:autoSpaceDE w:val="0"/>
        <w:autoSpaceDN w:val="0"/>
        <w:adjustRightInd w:val="0"/>
        <w:rPr>
          <w:rFonts w:ascii="ArialMT" w:eastAsia="Calibri" w:hAnsi="ArialMT" w:cs="ArialMT"/>
          <w:sz w:val="22"/>
          <w:szCs w:val="22"/>
          <w:lang w:val="en-US" w:eastAsia="en-US"/>
        </w:rPr>
      </w:pPr>
    </w:p>
    <w:p w:rsidR="00F03A83" w:rsidRDefault="00F03A83" w:rsidP="00C4199D">
      <w:pPr>
        <w:autoSpaceDE w:val="0"/>
        <w:autoSpaceDN w:val="0"/>
        <w:adjustRightInd w:val="0"/>
        <w:rPr>
          <w:rFonts w:ascii="ArialMT" w:eastAsia="Calibri" w:hAnsi="ArialMT" w:cs="ArialMT"/>
          <w:sz w:val="22"/>
          <w:szCs w:val="22"/>
          <w:lang w:val="en-US" w:eastAsia="en-US"/>
        </w:rPr>
      </w:pPr>
    </w:p>
    <w:p w:rsidR="00F03A83" w:rsidRDefault="00F03A83" w:rsidP="00C4199D">
      <w:pPr>
        <w:autoSpaceDE w:val="0"/>
        <w:autoSpaceDN w:val="0"/>
        <w:adjustRightInd w:val="0"/>
        <w:rPr>
          <w:rFonts w:ascii="ArialMT" w:eastAsia="Calibri" w:hAnsi="ArialMT" w:cs="ArialMT"/>
          <w:sz w:val="22"/>
          <w:szCs w:val="22"/>
          <w:lang w:val="en-US" w:eastAsia="en-US"/>
        </w:rPr>
      </w:pPr>
    </w:p>
    <w:p w:rsidR="00F03A83" w:rsidRDefault="00F03A83" w:rsidP="00C4199D">
      <w:pPr>
        <w:autoSpaceDE w:val="0"/>
        <w:autoSpaceDN w:val="0"/>
        <w:adjustRightInd w:val="0"/>
        <w:rPr>
          <w:rFonts w:ascii="ArialMT" w:eastAsia="Calibri" w:hAnsi="ArialMT" w:cs="ArialMT"/>
          <w:sz w:val="22"/>
          <w:szCs w:val="22"/>
          <w:lang w:val="en-US" w:eastAsia="en-US"/>
        </w:rPr>
      </w:pPr>
    </w:p>
    <w:p w:rsidR="00F03A83" w:rsidRDefault="00F03A83" w:rsidP="00C4199D">
      <w:pPr>
        <w:autoSpaceDE w:val="0"/>
        <w:autoSpaceDN w:val="0"/>
        <w:adjustRightInd w:val="0"/>
        <w:rPr>
          <w:rFonts w:ascii="ArialMT" w:eastAsia="Calibri" w:hAnsi="ArialMT" w:cs="ArialMT"/>
          <w:sz w:val="22"/>
          <w:szCs w:val="22"/>
          <w:lang w:val="en-US" w:eastAsia="en-US"/>
        </w:rPr>
      </w:pPr>
    </w:p>
    <w:p w:rsidR="00F03A83" w:rsidRDefault="00F03A83" w:rsidP="00C4199D">
      <w:pPr>
        <w:autoSpaceDE w:val="0"/>
        <w:autoSpaceDN w:val="0"/>
        <w:adjustRightInd w:val="0"/>
        <w:rPr>
          <w:rFonts w:ascii="ArialMT" w:eastAsia="Calibri" w:hAnsi="ArialMT" w:cs="ArialMT"/>
          <w:sz w:val="22"/>
          <w:szCs w:val="22"/>
          <w:lang w:val="en-US" w:eastAsia="en-US"/>
        </w:rPr>
      </w:pPr>
    </w:p>
    <w:p w:rsidR="00C4199D" w:rsidRDefault="009038E4" w:rsidP="00C4199D">
      <w:pPr>
        <w:autoSpaceDE w:val="0"/>
        <w:autoSpaceDN w:val="0"/>
        <w:adjustRightInd w:val="0"/>
        <w:rPr>
          <w:rFonts w:ascii="ArialMT" w:eastAsia="Calibri" w:hAnsi="ArialMT" w:cs="ArialMT"/>
          <w:sz w:val="22"/>
          <w:szCs w:val="22"/>
          <w:lang w:val="en-US" w:eastAsia="en-US"/>
        </w:rPr>
      </w:pPr>
      <w:r w:rsidRPr="009038E4">
        <w:rPr>
          <w:rFonts w:ascii="ArialMT" w:eastAsia="Calibri" w:hAnsi="ArialMT" w:cs="ArialMT"/>
          <w:noProof/>
          <w:sz w:val="22"/>
          <w:szCs w:val="22"/>
        </w:rPr>
        <mc:AlternateContent>
          <mc:Choice Requires="wps">
            <w:drawing>
              <wp:anchor distT="45720" distB="45720" distL="114300" distR="114300" simplePos="0" relativeHeight="251667456" behindDoc="0" locked="0" layoutInCell="1" allowOverlap="1">
                <wp:simplePos x="0" y="0"/>
                <wp:positionH relativeFrom="column">
                  <wp:posOffset>2368550</wp:posOffset>
                </wp:positionH>
                <wp:positionV relativeFrom="paragraph">
                  <wp:posOffset>76200</wp:posOffset>
                </wp:positionV>
                <wp:extent cx="311150" cy="1404620"/>
                <wp:effectExtent l="0" t="0" r="1270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1404620"/>
                        </a:xfrm>
                        <a:prstGeom prst="rect">
                          <a:avLst/>
                        </a:prstGeom>
                        <a:solidFill>
                          <a:srgbClr val="FFFFFF"/>
                        </a:solidFill>
                        <a:ln w="9525">
                          <a:solidFill>
                            <a:srgbClr val="000000"/>
                          </a:solidFill>
                          <a:miter lim="800000"/>
                          <a:headEnd/>
                          <a:tailEnd/>
                        </a:ln>
                      </wps:spPr>
                      <wps:txbx>
                        <w:txbxContent>
                          <w:p w:rsidR="009038E4" w:rsidRPr="009038E4" w:rsidRDefault="009038E4">
                            <w:pPr>
                              <w:rPr>
                                <w:b/>
                              </w:rPr>
                            </w:pPr>
                            <w:r>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186.5pt;margin-top:6pt;width:24.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">
                <v:textbox style="mso-fit-shape-to-text:t">
                  <w:txbxContent>
                    <w:p w:rsidR="009038E4" w:rsidRPr="009038E4" w:rsidRDefault="009038E4">
                      <w:pPr>
                        <w:rPr>
                          <w:b/>
                        </w:rPr>
                      </w:pPr>
                      <w:r>
                        <w:rPr>
                          <w:b/>
                        </w:rPr>
                        <w:t>A</w:t>
                      </w:r>
                    </w:p>
                  </w:txbxContent>
                </v:textbox>
              </v:shape>
            </w:pict>
          </mc:Fallback>
        </mc:AlternateContent>
      </w:r>
    </w:p>
    <w:p w:rsidR="00C4199D" w:rsidRDefault="009038E4" w:rsidP="009038E4">
      <w:pPr>
        <w:autoSpaceDE w:val="0"/>
        <w:autoSpaceDN w:val="0"/>
        <w:adjustRightInd w:val="0"/>
        <w:jc w:val="center"/>
        <w:rPr>
          <w:rFonts w:ascii="ArialMT" w:eastAsia="Calibri" w:hAnsi="ArialMT" w:cs="ArialMT"/>
          <w:sz w:val="22"/>
          <w:szCs w:val="22"/>
          <w:lang w:val="en-US" w:eastAsia="en-US"/>
        </w:rPr>
      </w:pPr>
      <w:r w:rsidRPr="009038E4">
        <w:rPr>
          <w:rFonts w:ascii="ArialMT" w:eastAsia="Calibri" w:hAnsi="ArialMT" w:cs="ArialMT"/>
          <w:noProof/>
          <w:sz w:val="22"/>
          <w:szCs w:val="22"/>
        </w:rPr>
        <mc:AlternateContent>
          <mc:Choice Requires="wps">
            <w:drawing>
              <wp:anchor distT="45720" distB="45720" distL="114300" distR="114300" simplePos="0" relativeHeight="251669504" behindDoc="0" locked="0" layoutInCell="1" allowOverlap="1" wp14:anchorId="4798D3CE" wp14:editId="4D0250FD">
                <wp:simplePos x="0" y="0"/>
                <wp:positionH relativeFrom="column">
                  <wp:posOffset>4133850</wp:posOffset>
                </wp:positionH>
                <wp:positionV relativeFrom="paragraph">
                  <wp:posOffset>4445</wp:posOffset>
                </wp:positionV>
                <wp:extent cx="311150" cy="1404620"/>
                <wp:effectExtent l="0" t="0" r="12700" b="101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1404620"/>
                        </a:xfrm>
                        <a:prstGeom prst="rect">
                          <a:avLst/>
                        </a:prstGeom>
                        <a:solidFill>
                          <a:srgbClr val="FFFFFF"/>
                        </a:solidFill>
                        <a:ln w="9525">
                          <a:solidFill>
                            <a:srgbClr val="000000"/>
                          </a:solidFill>
                          <a:miter lim="800000"/>
                          <a:headEnd/>
                          <a:tailEnd/>
                        </a:ln>
                      </wps:spPr>
                      <wps:txbx>
                        <w:txbxContent>
                          <w:p w:rsidR="009038E4" w:rsidRPr="009038E4" w:rsidRDefault="009038E4" w:rsidP="009038E4">
                            <w:pPr>
                              <w:rPr>
                                <w:b/>
                              </w:rPr>
                            </w:pPr>
                            <w:r>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98D3CE" id="_x0000_s1027" type="#_x0000_t202" style="position:absolute;left:0;text-align:left;margin-left:325.5pt;margin-top:.35pt;width:24.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">
                <v:textbox style="mso-fit-shape-to-text:t">
                  <w:txbxContent>
                    <w:p w:rsidR="009038E4" w:rsidRPr="009038E4" w:rsidRDefault="009038E4" w:rsidP="009038E4">
                      <w:pPr>
                        <w:rPr>
                          <w:b/>
                        </w:rPr>
                      </w:pPr>
                      <w:r>
                        <w:rPr>
                          <w:b/>
                        </w:rPr>
                        <w:t>B</w:t>
                      </w:r>
                    </w:p>
                  </w:txbxContent>
                </v:textbox>
              </v:shape>
            </w:pict>
          </mc:Fallback>
        </mc:AlternateContent>
      </w:r>
      <w:r>
        <w:rPr>
          <w:noProof/>
        </w:rPr>
        <w:drawing>
          <wp:inline distT="0" distB="0" distL="0" distR="0" wp14:anchorId="5DA4AE51" wp14:editId="0171A8B9">
            <wp:extent cx="42957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731"/>
                    <a:stretch/>
                  </pic:blipFill>
                  <pic:spPr bwMode="auto">
                    <a:xfrm>
                      <a:off x="0" y="0"/>
                      <a:ext cx="4295775" cy="2457450"/>
                    </a:xfrm>
                    <a:prstGeom prst="rect">
                      <a:avLst/>
                    </a:prstGeom>
                    <a:ln>
                      <a:noFill/>
                    </a:ln>
                    <a:extLst>
                      <a:ext uri="{53640926-AAD7-44D8-BBD7-CCE9431645EC}">
                        <a14:shadowObscured xmlns:a14="http://schemas.microsoft.com/office/drawing/2010/main"/>
                      </a:ext>
                    </a:extLst>
                  </pic:spPr>
                </pic:pic>
              </a:graphicData>
            </a:graphic>
          </wp:inline>
        </w:drawing>
      </w:r>
    </w:p>
    <w:p w:rsidR="00C4199D" w:rsidRPr="00AB0252" w:rsidRDefault="00C4199D" w:rsidP="008C0D5A">
      <w:pPr>
        <w:pStyle w:val="ListParagraph"/>
        <w:numPr>
          <w:ilvl w:val="0"/>
          <w:numId w:val="10"/>
        </w:numPr>
        <w:tabs>
          <w:tab w:val="left" w:pos="709"/>
        </w:tabs>
        <w:autoSpaceDE w:val="0"/>
        <w:autoSpaceDN w:val="0"/>
        <w:adjustRightInd w:val="0"/>
        <w:rPr>
          <w:rFonts w:eastAsia="Calibri"/>
          <w:lang w:val="en-US" w:eastAsia="en-US"/>
        </w:rPr>
      </w:pPr>
      <w:r w:rsidRPr="00AB0252">
        <w:rPr>
          <w:rFonts w:eastAsia="Calibri"/>
          <w:lang w:val="en-US" w:eastAsia="en-US"/>
        </w:rPr>
        <w:t>The diagram represents the sliding filament model of muscle contraction. A sarcomere in a skeletal muscle is shown in the relaxed position.</w:t>
      </w:r>
    </w:p>
    <w:p w:rsidR="00C4199D" w:rsidRPr="00E86AF4" w:rsidRDefault="00C4199D" w:rsidP="008C0D5A">
      <w:pPr>
        <w:numPr>
          <w:ilvl w:val="0"/>
          <w:numId w:val="3"/>
        </w:numPr>
        <w:tabs>
          <w:tab w:val="left" w:pos="709"/>
        </w:tabs>
        <w:autoSpaceDE w:val="0"/>
        <w:autoSpaceDN w:val="0"/>
        <w:adjustRightInd w:val="0"/>
        <w:spacing w:after="120"/>
        <w:ind w:left="1786"/>
        <w:rPr>
          <w:rFonts w:eastAsia="Calibri"/>
          <w:lang w:val="en-US" w:eastAsia="en-US"/>
        </w:rPr>
      </w:pPr>
      <w:r w:rsidRPr="00E86AF4">
        <w:rPr>
          <w:rFonts w:eastAsia="Calibri"/>
          <w:lang w:val="en-US" w:eastAsia="en-US"/>
        </w:rPr>
        <w:t>Identify the proteins labeled as A and B in the diagram.</w:t>
      </w:r>
      <w:r w:rsidRPr="00E86AF4">
        <w:rPr>
          <w:rFonts w:eastAsia="Calibri"/>
          <w:lang w:val="en-US" w:eastAsia="en-US"/>
        </w:rPr>
        <w:tab/>
      </w:r>
      <w:r w:rsidRPr="00E86AF4">
        <w:rPr>
          <w:rFonts w:eastAsia="Calibri"/>
          <w:lang w:val="en-US" w:eastAsia="en-US"/>
        </w:rPr>
        <w:tab/>
      </w:r>
      <w:r w:rsidRPr="00E86AF4">
        <w:rPr>
          <w:rFonts w:eastAsia="Calibri"/>
          <w:lang w:val="en-US" w:eastAsia="en-US"/>
        </w:rPr>
        <w:tab/>
      </w:r>
      <w:r w:rsidRPr="007C5D34">
        <w:rPr>
          <w:rFonts w:eastAsia="Calibri"/>
          <w:i/>
          <w:lang w:val="en-US" w:eastAsia="en-US"/>
        </w:rPr>
        <w:t xml:space="preserve">    </w:t>
      </w:r>
      <w:r>
        <w:rPr>
          <w:rFonts w:eastAsia="Calibri"/>
          <w:i/>
          <w:lang w:val="en-US" w:eastAsia="en-US"/>
        </w:rPr>
        <w:tab/>
      </w:r>
      <w:r w:rsidRPr="008C0D5A">
        <w:rPr>
          <w:rFonts w:eastAsia="Calibri"/>
          <w:lang w:val="en-US" w:eastAsia="en-US"/>
        </w:rPr>
        <w:t xml:space="preserve"> (2 marks)</w:t>
      </w:r>
    </w:p>
    <w:p w:rsidR="00C4199D" w:rsidRPr="00F03A83" w:rsidRDefault="00F03A83" w:rsidP="00C4199D">
      <w:pPr>
        <w:tabs>
          <w:tab w:val="left" w:pos="709"/>
        </w:tabs>
        <w:autoSpaceDE w:val="0"/>
        <w:autoSpaceDN w:val="0"/>
        <w:adjustRightInd w:val="0"/>
        <w:spacing w:line="360" w:lineRule="auto"/>
        <w:ind w:left="1786"/>
        <w:rPr>
          <w:rFonts w:eastAsia="Calibri"/>
          <w:color w:val="FF0000"/>
          <w:lang w:val="en-US" w:eastAsia="en-US"/>
        </w:rPr>
      </w:pPr>
      <w:proofErr w:type="gramStart"/>
      <w:r>
        <w:rPr>
          <w:rFonts w:eastAsia="Calibri"/>
          <w:lang w:val="en-US" w:eastAsia="en-US"/>
        </w:rPr>
        <w:t>A</w:t>
      </w:r>
      <w:proofErr w:type="gramEnd"/>
      <w:r>
        <w:rPr>
          <w:rFonts w:eastAsia="Calibri"/>
          <w:lang w:val="en-US" w:eastAsia="en-US"/>
        </w:rPr>
        <w:t xml:space="preserve"> </w:t>
      </w:r>
      <w:r>
        <w:rPr>
          <w:rFonts w:eastAsia="Calibri"/>
          <w:color w:val="FF0000"/>
          <w:lang w:val="en-US" w:eastAsia="en-US"/>
        </w:rPr>
        <w:t>actin</w:t>
      </w:r>
    </w:p>
    <w:p w:rsidR="00C4199D" w:rsidRPr="00F03A83" w:rsidRDefault="00F03A83" w:rsidP="00C4199D">
      <w:pPr>
        <w:tabs>
          <w:tab w:val="left" w:pos="709"/>
        </w:tabs>
        <w:autoSpaceDE w:val="0"/>
        <w:autoSpaceDN w:val="0"/>
        <w:adjustRightInd w:val="0"/>
        <w:spacing w:line="360" w:lineRule="auto"/>
        <w:ind w:left="1786"/>
        <w:rPr>
          <w:rFonts w:eastAsia="Calibri"/>
          <w:color w:val="FF0000"/>
          <w:lang w:val="en-US" w:eastAsia="en-US"/>
        </w:rPr>
      </w:pPr>
      <w:r>
        <w:rPr>
          <w:rFonts w:eastAsia="Calibri"/>
          <w:lang w:val="en-US" w:eastAsia="en-US"/>
        </w:rPr>
        <w:t xml:space="preserve">B </w:t>
      </w:r>
      <w:r w:rsidRPr="00F03A83">
        <w:rPr>
          <w:rFonts w:eastAsia="Calibri"/>
          <w:color w:val="FF0000"/>
          <w:lang w:val="en-US" w:eastAsia="en-US"/>
        </w:rPr>
        <w:t>myosin</w:t>
      </w:r>
    </w:p>
    <w:p w:rsidR="00C4199D" w:rsidRPr="00E86AF4" w:rsidRDefault="00C4199D" w:rsidP="00C4199D">
      <w:pPr>
        <w:tabs>
          <w:tab w:val="left" w:pos="709"/>
        </w:tabs>
        <w:autoSpaceDE w:val="0"/>
        <w:autoSpaceDN w:val="0"/>
        <w:adjustRightInd w:val="0"/>
        <w:spacing w:line="360" w:lineRule="auto"/>
        <w:rPr>
          <w:rFonts w:eastAsia="Calibri"/>
          <w:lang w:val="en-US" w:eastAsia="en-US"/>
        </w:rPr>
      </w:pPr>
    </w:p>
    <w:p w:rsidR="00C4199D" w:rsidRPr="008C0D5A" w:rsidRDefault="00C4199D" w:rsidP="008C0D5A">
      <w:pPr>
        <w:numPr>
          <w:ilvl w:val="0"/>
          <w:numId w:val="3"/>
        </w:numPr>
        <w:tabs>
          <w:tab w:val="left" w:pos="709"/>
        </w:tabs>
        <w:autoSpaceDE w:val="0"/>
        <w:autoSpaceDN w:val="0"/>
        <w:adjustRightInd w:val="0"/>
        <w:ind w:left="1418" w:hanging="352"/>
        <w:rPr>
          <w:rFonts w:eastAsia="Calibri"/>
          <w:lang w:val="en-US" w:eastAsia="en-US"/>
        </w:rPr>
      </w:pPr>
      <w:r w:rsidRPr="00E86AF4">
        <w:rPr>
          <w:rFonts w:eastAsia="Calibri"/>
          <w:lang w:val="en-US" w:eastAsia="en-US"/>
        </w:rPr>
        <w:t>In the box below, accurately draw the same sarcom</w:t>
      </w:r>
      <w:r>
        <w:rPr>
          <w:rFonts w:eastAsia="Calibri"/>
          <w:lang w:val="en-US" w:eastAsia="en-US"/>
        </w:rPr>
        <w:t xml:space="preserve">ere as it would appear when the </w:t>
      </w:r>
      <w:r w:rsidRPr="00E86AF4">
        <w:rPr>
          <w:rFonts w:eastAsia="Calibri"/>
          <w:lang w:val="en-US" w:eastAsia="en-US"/>
        </w:rPr>
        <w:t>muscle is contracted.</w:t>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t xml:space="preserve">     </w:t>
      </w:r>
      <w:r>
        <w:rPr>
          <w:rFonts w:eastAsia="Calibri"/>
          <w:lang w:val="en-US" w:eastAsia="en-US"/>
        </w:rPr>
        <w:tab/>
      </w:r>
      <w:r>
        <w:rPr>
          <w:rFonts w:eastAsia="Calibri"/>
          <w:lang w:val="en-US" w:eastAsia="en-US"/>
        </w:rPr>
        <w:tab/>
      </w:r>
      <w:r w:rsidRPr="008C0D5A">
        <w:rPr>
          <w:rFonts w:eastAsia="Calibri"/>
          <w:lang w:val="en-US" w:eastAsia="en-US"/>
        </w:rPr>
        <w:t>(2 marks)</w:t>
      </w:r>
    </w:p>
    <w:p w:rsidR="00C4199D" w:rsidRDefault="008C0D5A" w:rsidP="00C4199D">
      <w:pPr>
        <w:pStyle w:val="NoSpacing"/>
        <w:rPr>
          <w:rFonts w:ascii="Times New Roman" w:hAnsi="Times New Roman"/>
          <w:snapToGrid w:val="0"/>
          <w:sz w:val="24"/>
          <w:szCs w:val="24"/>
        </w:rPr>
      </w:pPr>
      <w:r>
        <w:rPr>
          <w:noProof/>
          <w:lang w:eastAsia="en-AU"/>
        </w:rPr>
        <mc:AlternateContent>
          <mc:Choice Requires="wps">
            <w:drawing>
              <wp:anchor distT="0" distB="0" distL="114300" distR="114300" simplePos="0" relativeHeight="251661312" behindDoc="0" locked="0" layoutInCell="1" allowOverlap="1" wp14:anchorId="35653643" wp14:editId="06DF822F">
                <wp:simplePos x="0" y="0"/>
                <wp:positionH relativeFrom="column">
                  <wp:posOffset>927100</wp:posOffset>
                </wp:positionH>
                <wp:positionV relativeFrom="paragraph">
                  <wp:posOffset>20321</wp:posOffset>
                </wp:positionV>
                <wp:extent cx="5257800" cy="952500"/>
                <wp:effectExtent l="0" t="0"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95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F490E6" id="Rectangle 16" o:spid="_x0000_s1026" style="position:absolute;margin-left:73pt;margin-top:1.6pt;width:414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"/>
            </w:pict>
          </mc:Fallback>
        </mc:AlternateContent>
      </w:r>
    </w:p>
    <w:p w:rsidR="00C4199D" w:rsidRDefault="00F03A83" w:rsidP="00C4199D">
      <w:pPr>
        <w:pStyle w:val="NoSpacing"/>
        <w:rPr>
          <w:rFonts w:ascii="Times New Roman" w:hAnsi="Times New Roman"/>
          <w:snapToGrid w:val="0"/>
          <w:sz w:val="24"/>
          <w:szCs w:val="24"/>
        </w:rPr>
      </w:pPr>
      <w:r w:rsidRPr="00F03A83">
        <w:rPr>
          <w:rFonts w:ascii="Times New Roman" w:hAnsi="Times New Roman"/>
          <w:noProof/>
          <w:snapToGrid w:val="0"/>
          <w:sz w:val="24"/>
          <w:szCs w:val="24"/>
          <w:lang w:eastAsia="en-AU"/>
        </w:rPr>
        <mc:AlternateContent>
          <mc:Choice Requires="wps">
            <w:drawing>
              <wp:anchor distT="45720" distB="45720" distL="114300" distR="114300" simplePos="0" relativeHeight="251671552" behindDoc="0" locked="0" layoutInCell="1" allowOverlap="1">
                <wp:simplePos x="0" y="0"/>
                <wp:positionH relativeFrom="column">
                  <wp:posOffset>1993900</wp:posOffset>
                </wp:positionH>
                <wp:positionV relativeFrom="paragraph">
                  <wp:posOffset>10160</wp:posOffset>
                </wp:positionV>
                <wp:extent cx="3581400" cy="1404620"/>
                <wp:effectExtent l="0" t="0" r="1905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solidFill>
                          <a:srgbClr val="FFFFFF"/>
                        </a:solidFill>
                        <a:ln w="9525">
                          <a:solidFill>
                            <a:srgbClr val="000000"/>
                          </a:solidFill>
                          <a:miter lim="800000"/>
                          <a:headEnd/>
                          <a:tailEnd/>
                        </a:ln>
                      </wps:spPr>
                      <wps:txbx>
                        <w:txbxContent>
                          <w:p w:rsidR="00F03A83" w:rsidRDefault="00F03A83">
                            <w:pPr>
                              <w:rPr>
                                <w:color w:val="FF0000"/>
                              </w:rPr>
                            </w:pPr>
                            <w:r>
                              <w:rPr>
                                <w:color w:val="FF0000"/>
                              </w:rPr>
                              <w:t>Actin and myosin the same length roughly (1)</w:t>
                            </w:r>
                          </w:p>
                          <w:p w:rsidR="00F03A83" w:rsidRDefault="00F03A83">
                            <w:pPr>
                              <w:rPr>
                                <w:color w:val="FF0000"/>
                              </w:rPr>
                            </w:pPr>
                            <w:r>
                              <w:rPr>
                                <w:color w:val="FF0000"/>
                              </w:rPr>
                              <w:t>Shows z-lines closer and sarcomere shorter (1)</w:t>
                            </w:r>
                          </w:p>
                          <w:p w:rsidR="00F03A83" w:rsidRPr="00F03A83" w:rsidRDefault="00F03A83">
                            <w:pPr>
                              <w:rPr>
                                <w:color w:val="FF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margin-left:157pt;margin-top:.8pt;width:28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">
                <v:textbox style="mso-fit-shape-to-text:t">
                  <w:txbxContent>
                    <w:p w:rsidR="00F03A83" w:rsidRDefault="00F03A83">
                      <w:pPr>
                        <w:rPr>
                          <w:color w:val="FF0000"/>
                        </w:rPr>
                      </w:pPr>
                      <w:r>
                        <w:rPr>
                          <w:color w:val="FF0000"/>
                        </w:rPr>
                        <w:t>Actin and myosin the same length roughly (1)</w:t>
                      </w:r>
                    </w:p>
                    <w:p w:rsidR="00F03A83" w:rsidRDefault="00F03A83">
                      <w:pPr>
                        <w:rPr>
                          <w:color w:val="FF0000"/>
                        </w:rPr>
                      </w:pPr>
                      <w:r>
                        <w:rPr>
                          <w:color w:val="FF0000"/>
                        </w:rPr>
                        <w:t>Shows z-lines closer and sarcomere shorter (1)</w:t>
                      </w:r>
                    </w:p>
                    <w:p w:rsidR="00F03A83" w:rsidRPr="00F03A83" w:rsidRDefault="00F03A83">
                      <w:pPr>
                        <w:rPr>
                          <w:color w:val="FF0000"/>
                        </w:rPr>
                      </w:pPr>
                    </w:p>
                  </w:txbxContent>
                </v:textbox>
                <w10:wrap type="square"/>
              </v:shape>
            </w:pict>
          </mc:Fallback>
        </mc:AlternateContent>
      </w:r>
    </w:p>
    <w:p w:rsidR="00C4199D" w:rsidRDefault="00C4199D" w:rsidP="00C4199D">
      <w:pPr>
        <w:pStyle w:val="NoSpacing"/>
        <w:rPr>
          <w:rFonts w:ascii="Times New Roman" w:hAnsi="Times New Roman"/>
          <w:snapToGrid w:val="0"/>
          <w:sz w:val="24"/>
          <w:szCs w:val="24"/>
        </w:rPr>
      </w:pPr>
    </w:p>
    <w:p w:rsidR="00C4199D" w:rsidRDefault="00C4199D" w:rsidP="00C4199D">
      <w:pPr>
        <w:pStyle w:val="NoSpacing"/>
        <w:rPr>
          <w:rFonts w:ascii="Times New Roman" w:hAnsi="Times New Roman"/>
          <w:snapToGrid w:val="0"/>
          <w:sz w:val="24"/>
          <w:szCs w:val="24"/>
        </w:rPr>
      </w:pPr>
    </w:p>
    <w:p w:rsidR="00C4199D" w:rsidRDefault="00C4199D" w:rsidP="00C4199D">
      <w:pPr>
        <w:pStyle w:val="NoSpacing"/>
        <w:rPr>
          <w:rFonts w:ascii="Times New Roman" w:hAnsi="Times New Roman"/>
          <w:snapToGrid w:val="0"/>
          <w:sz w:val="24"/>
          <w:szCs w:val="24"/>
        </w:rPr>
      </w:pPr>
    </w:p>
    <w:p w:rsidR="00C4199D" w:rsidRDefault="00C4199D" w:rsidP="00C4199D">
      <w:pPr>
        <w:pStyle w:val="NoSpacing"/>
        <w:rPr>
          <w:rFonts w:ascii="Times New Roman" w:hAnsi="Times New Roman"/>
          <w:snapToGrid w:val="0"/>
          <w:sz w:val="24"/>
          <w:szCs w:val="24"/>
        </w:rPr>
      </w:pPr>
    </w:p>
    <w:p w:rsidR="008C0D5A" w:rsidRDefault="008C0D5A" w:rsidP="00C4199D">
      <w:pPr>
        <w:pStyle w:val="NoSpacing"/>
        <w:rPr>
          <w:rFonts w:ascii="Times New Roman" w:hAnsi="Times New Roman"/>
          <w:snapToGrid w:val="0"/>
          <w:sz w:val="24"/>
          <w:szCs w:val="24"/>
        </w:rPr>
      </w:pPr>
    </w:p>
    <w:p w:rsidR="00C4199D" w:rsidRPr="00F03A83" w:rsidRDefault="00C4199D" w:rsidP="00C4199D">
      <w:pPr>
        <w:pStyle w:val="NoSpacing"/>
        <w:numPr>
          <w:ilvl w:val="0"/>
          <w:numId w:val="3"/>
        </w:numPr>
        <w:rPr>
          <w:rFonts w:ascii="Times New Roman" w:hAnsi="Times New Roman"/>
          <w:i/>
          <w:snapToGrid w:val="0"/>
          <w:sz w:val="24"/>
          <w:szCs w:val="24"/>
        </w:rPr>
      </w:pPr>
      <w:r>
        <w:rPr>
          <w:rFonts w:ascii="Times New Roman" w:hAnsi="Times New Roman"/>
          <w:snapToGrid w:val="0"/>
          <w:sz w:val="24"/>
          <w:szCs w:val="24"/>
        </w:rPr>
        <w:t xml:space="preserve">Explain what will have to happen for the sarcomere to return back to normal.    </w:t>
      </w:r>
      <w:r w:rsidRPr="009038E4">
        <w:rPr>
          <w:rFonts w:ascii="Times New Roman" w:hAnsi="Times New Roman"/>
          <w:snapToGrid w:val="0"/>
          <w:sz w:val="24"/>
          <w:szCs w:val="24"/>
        </w:rPr>
        <w:t>(2 marks)</w:t>
      </w:r>
    </w:p>
    <w:p w:rsidR="00C4199D" w:rsidRDefault="00F03A83" w:rsidP="00F03A83">
      <w:pPr>
        <w:pStyle w:val="NoSpacing"/>
        <w:ind w:left="1785"/>
        <w:rPr>
          <w:rFonts w:ascii="Times New Roman" w:hAnsi="Times New Roman"/>
          <w:snapToGrid w:val="0"/>
          <w:color w:val="FF0000"/>
          <w:sz w:val="24"/>
          <w:szCs w:val="24"/>
        </w:rPr>
      </w:pPr>
      <w:r>
        <w:rPr>
          <w:rFonts w:ascii="Times New Roman" w:hAnsi="Times New Roman"/>
          <w:snapToGrid w:val="0"/>
          <w:color w:val="FF0000"/>
          <w:sz w:val="24"/>
          <w:szCs w:val="24"/>
        </w:rPr>
        <w:t>Cover needs to return to the actin</w:t>
      </w:r>
    </w:p>
    <w:p w:rsidR="00F03A83" w:rsidRDefault="00F03A83" w:rsidP="00F03A83">
      <w:pPr>
        <w:pStyle w:val="NoSpacing"/>
        <w:ind w:left="1785"/>
        <w:rPr>
          <w:rFonts w:ascii="Times New Roman" w:hAnsi="Times New Roman"/>
          <w:snapToGrid w:val="0"/>
          <w:color w:val="FF0000"/>
          <w:sz w:val="24"/>
          <w:szCs w:val="24"/>
        </w:rPr>
      </w:pPr>
      <w:r>
        <w:rPr>
          <w:rFonts w:ascii="Times New Roman" w:hAnsi="Times New Roman"/>
          <w:snapToGrid w:val="0"/>
          <w:color w:val="FF0000"/>
          <w:sz w:val="24"/>
          <w:szCs w:val="24"/>
        </w:rPr>
        <w:t>Actin and myosin can then slide back over each other</w:t>
      </w:r>
    </w:p>
    <w:p w:rsidR="00F03A83" w:rsidRPr="00F03A83" w:rsidRDefault="00F03A83" w:rsidP="00F03A83">
      <w:pPr>
        <w:pStyle w:val="NoSpacing"/>
        <w:ind w:left="1785"/>
        <w:rPr>
          <w:rFonts w:ascii="Times New Roman" w:hAnsi="Times New Roman"/>
          <w:snapToGrid w:val="0"/>
          <w:color w:val="FF0000"/>
          <w:sz w:val="24"/>
          <w:szCs w:val="24"/>
        </w:rPr>
      </w:pPr>
    </w:p>
    <w:p w:rsidR="00C4199D" w:rsidRDefault="00006901" w:rsidP="008C0D5A">
      <w:pPr>
        <w:pStyle w:val="ListParagraph"/>
        <w:numPr>
          <w:ilvl w:val="0"/>
          <w:numId w:val="10"/>
        </w:numPr>
        <w:tabs>
          <w:tab w:val="left" w:pos="1134"/>
        </w:tabs>
      </w:pPr>
      <w:r>
        <w:t>Why do ligaments take longer to heal than muscles?</w:t>
      </w:r>
      <w:r>
        <w:tab/>
      </w:r>
      <w:r>
        <w:tab/>
      </w:r>
      <w:r>
        <w:tab/>
      </w:r>
      <w:r>
        <w:tab/>
      </w:r>
      <w:r>
        <w:tab/>
      </w:r>
      <w:r>
        <w:tab/>
        <w:t>(2 marks)</w:t>
      </w:r>
    </w:p>
    <w:p w:rsidR="00006901" w:rsidRDefault="00F03A83" w:rsidP="00F03A83">
      <w:pPr>
        <w:pStyle w:val="ListParagraph"/>
        <w:tabs>
          <w:tab w:val="left" w:pos="1134"/>
        </w:tabs>
        <w:spacing w:after="120"/>
        <w:rPr>
          <w:color w:val="FF0000"/>
        </w:rPr>
      </w:pPr>
      <w:r>
        <w:rPr>
          <w:color w:val="FF0000"/>
        </w:rPr>
        <w:t>Nutrients needed for repair have to diffuse through as no direct blood supply – takes long time</w:t>
      </w:r>
    </w:p>
    <w:p w:rsidR="00F03A83" w:rsidRPr="00F03A83" w:rsidRDefault="00F03A83" w:rsidP="00F03A83">
      <w:pPr>
        <w:pStyle w:val="ListParagraph"/>
        <w:tabs>
          <w:tab w:val="left" w:pos="1134"/>
        </w:tabs>
        <w:spacing w:after="120"/>
        <w:rPr>
          <w:color w:val="FF0000"/>
        </w:rPr>
      </w:pPr>
      <w:r>
        <w:rPr>
          <w:color w:val="FF0000"/>
        </w:rPr>
        <w:t xml:space="preserve">Muscle has very good blood supply so nutrients available quickly and </w:t>
      </w:r>
      <w:proofErr w:type="spellStart"/>
      <w:r>
        <w:rPr>
          <w:color w:val="FF0000"/>
        </w:rPr>
        <w:t>continuosly</w:t>
      </w:r>
      <w:proofErr w:type="spellEnd"/>
    </w:p>
    <w:p w:rsidR="00006901" w:rsidRDefault="00006901" w:rsidP="00006901">
      <w:pPr>
        <w:tabs>
          <w:tab w:val="left" w:pos="1134"/>
        </w:tabs>
        <w:spacing w:after="120" w:line="360" w:lineRule="auto"/>
      </w:pPr>
    </w:p>
    <w:p w:rsidR="00C4199D" w:rsidRDefault="00C4199D" w:rsidP="008C0D5A">
      <w:pPr>
        <w:pStyle w:val="ListParagraph"/>
        <w:numPr>
          <w:ilvl w:val="0"/>
          <w:numId w:val="10"/>
        </w:numPr>
        <w:tabs>
          <w:tab w:val="left" w:pos="1134"/>
        </w:tabs>
      </w:pPr>
      <w:r w:rsidRPr="000C368F">
        <w:rPr>
          <w:noProof/>
        </w:rPr>
        <w:drawing>
          <wp:anchor distT="0" distB="0" distL="114300" distR="114300" simplePos="0" relativeHeight="251663360" behindDoc="1" locked="0" layoutInCell="1" allowOverlap="1" wp14:anchorId="2A70735B" wp14:editId="37063523">
            <wp:simplePos x="0" y="0"/>
            <wp:positionH relativeFrom="column">
              <wp:posOffset>4545965</wp:posOffset>
            </wp:positionH>
            <wp:positionV relativeFrom="paragraph">
              <wp:posOffset>5080</wp:posOffset>
            </wp:positionV>
            <wp:extent cx="2081530" cy="1498600"/>
            <wp:effectExtent l="0" t="0" r="0" b="6350"/>
            <wp:wrapThrough wrapText="bothSides">
              <wp:wrapPolygon edited="0">
                <wp:start x="0" y="0"/>
                <wp:lineTo x="0" y="21417"/>
                <wp:lineTo x="21350" y="21417"/>
                <wp:lineTo x="21350" y="0"/>
                <wp:lineTo x="0" y="0"/>
              </wp:wrapPolygon>
            </wp:wrapThrough>
            <wp:docPr id="20" name="irc_mi" descr="http://fit.top.me/wp-content/uploads/2013/12/Power-Clean-exercis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it.top.me/wp-content/uploads/2013/12/Power-Clean-exercise.jpg">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21250" b="6750"/>
                    <a:stretch/>
                  </pic:blipFill>
                  <pic:spPr bwMode="auto">
                    <a:xfrm>
                      <a:off x="0" y="0"/>
                      <a:ext cx="2081530" cy="1498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C368F">
        <w:t xml:space="preserve">The </w:t>
      </w:r>
      <w:r>
        <w:t>“</w:t>
      </w:r>
      <w:r w:rsidRPr="000C368F">
        <w:t>cle</w:t>
      </w:r>
      <w:r>
        <w:t>an and jerk” is an Olympic sport for the powerful. The use of the legs and arms are shown in the diagram opposite.</w:t>
      </w:r>
    </w:p>
    <w:p w:rsidR="00C4199D" w:rsidRDefault="00C4199D" w:rsidP="00C4199D">
      <w:pPr>
        <w:tabs>
          <w:tab w:val="left" w:pos="1134"/>
        </w:tabs>
      </w:pPr>
    </w:p>
    <w:p w:rsidR="00C4199D" w:rsidRPr="0042486B" w:rsidRDefault="00C4199D" w:rsidP="00006901">
      <w:pPr>
        <w:tabs>
          <w:tab w:val="left" w:pos="1134"/>
        </w:tabs>
        <w:ind w:left="720"/>
        <w:rPr>
          <w:i/>
        </w:rPr>
      </w:pPr>
      <w:r>
        <w:t>Using the diagram to help you, discuss how the major muscles, bones and joints in the leg move to achieve</w:t>
      </w:r>
      <w:r w:rsidR="008C0D5A">
        <w:t xml:space="preserve"> the straight leg position.</w:t>
      </w:r>
      <w:r w:rsidR="00925469">
        <w:t xml:space="preserve"> </w:t>
      </w:r>
      <w:r w:rsidR="00925469">
        <w:rPr>
          <w:color w:val="FF0000"/>
        </w:rPr>
        <w:t>Any four</w:t>
      </w:r>
      <w:r w:rsidR="00006901">
        <w:tab/>
      </w:r>
      <w:r w:rsidR="008C0D5A">
        <w:tab/>
      </w:r>
      <w:r w:rsidR="008C0D5A">
        <w:tab/>
      </w:r>
      <w:r w:rsidR="008C0D5A">
        <w:tab/>
        <w:t>(4</w:t>
      </w:r>
      <w:r w:rsidRPr="00006901">
        <w:t xml:space="preserve"> marks)</w:t>
      </w:r>
    </w:p>
    <w:p w:rsidR="00C4199D" w:rsidRDefault="00C4199D" w:rsidP="00C4199D">
      <w:pPr>
        <w:tabs>
          <w:tab w:val="left" w:pos="1134"/>
        </w:tabs>
        <w:ind w:left="720" w:hanging="720"/>
      </w:pPr>
    </w:p>
    <w:p w:rsidR="00C4199D" w:rsidRDefault="00F03A83" w:rsidP="00C4199D">
      <w:pPr>
        <w:tabs>
          <w:tab w:val="left" w:pos="1134"/>
        </w:tabs>
        <w:rPr>
          <w:color w:val="FF0000"/>
        </w:rPr>
      </w:pPr>
      <w:r>
        <w:tab/>
      </w:r>
      <w:r w:rsidR="00925469">
        <w:rPr>
          <w:color w:val="FF0000"/>
        </w:rPr>
        <w:t>Quadricep attached to origin in pelvis/hip</w:t>
      </w:r>
    </w:p>
    <w:p w:rsidR="00925469" w:rsidRDefault="00925469" w:rsidP="00C4199D">
      <w:pPr>
        <w:tabs>
          <w:tab w:val="left" w:pos="1134"/>
        </w:tabs>
        <w:rPr>
          <w:color w:val="FF0000"/>
        </w:rPr>
      </w:pPr>
      <w:r>
        <w:rPr>
          <w:color w:val="FF0000"/>
        </w:rPr>
        <w:tab/>
        <w:t>Contracts/flexes as it is the agonist</w:t>
      </w:r>
    </w:p>
    <w:p w:rsidR="00925469" w:rsidRDefault="00925469" w:rsidP="00C4199D">
      <w:pPr>
        <w:tabs>
          <w:tab w:val="left" w:pos="1134"/>
        </w:tabs>
        <w:rPr>
          <w:color w:val="FF0000"/>
        </w:rPr>
      </w:pPr>
      <w:r>
        <w:rPr>
          <w:color w:val="FF0000"/>
        </w:rPr>
        <w:tab/>
        <w:t>Attached to lower leg/shin, insertion, so pulls the shin closer/forward straightening the leg</w:t>
      </w:r>
    </w:p>
    <w:p w:rsidR="00925469" w:rsidRDefault="00925469" w:rsidP="00C4199D">
      <w:pPr>
        <w:tabs>
          <w:tab w:val="left" w:pos="1134"/>
        </w:tabs>
        <w:rPr>
          <w:color w:val="FF0000"/>
        </w:rPr>
      </w:pPr>
      <w:r>
        <w:rPr>
          <w:color w:val="FF0000"/>
        </w:rPr>
        <w:tab/>
        <w:t>Synergists stabilise the knee joint</w:t>
      </w:r>
    </w:p>
    <w:p w:rsidR="00925469" w:rsidRPr="00F03A83" w:rsidRDefault="00925469" w:rsidP="00C4199D">
      <w:pPr>
        <w:tabs>
          <w:tab w:val="left" w:pos="1134"/>
        </w:tabs>
        <w:rPr>
          <w:color w:val="FF0000"/>
        </w:rPr>
      </w:pPr>
      <w:r>
        <w:rPr>
          <w:color w:val="FF0000"/>
        </w:rPr>
        <w:tab/>
        <w:t xml:space="preserve">Hamstring is antagonist, so relaxes/extension allowing calf to move </w:t>
      </w:r>
    </w:p>
    <w:p w:rsidR="00BF5AB1" w:rsidRDefault="00290E83"/>
    <w:p w:rsidR="00006901" w:rsidRDefault="00006901" w:rsidP="008C0D5A">
      <w:pPr>
        <w:pStyle w:val="ListParagraph"/>
        <w:numPr>
          <w:ilvl w:val="0"/>
          <w:numId w:val="10"/>
        </w:numPr>
      </w:pPr>
      <w:r>
        <w:lastRenderedPageBreak/>
        <w:t>The liver plays a vital role in the recycling of nutrients in the human body. One of its roles is to break down old red blood cells to retrieve the haemoglobin, in doing this it makes waste products that need to be removed, this process is called deamination. Describe the process of deamination.</w:t>
      </w:r>
      <w:r>
        <w:tab/>
        <w:t>(3 marks)</w:t>
      </w:r>
    </w:p>
    <w:p w:rsidR="00006901" w:rsidRDefault="00925469" w:rsidP="00925469">
      <w:pPr>
        <w:pStyle w:val="ListParagraph"/>
        <w:tabs>
          <w:tab w:val="left" w:pos="1134"/>
        </w:tabs>
        <w:spacing w:after="120"/>
        <w:rPr>
          <w:color w:val="FF0000"/>
        </w:rPr>
      </w:pPr>
      <w:r>
        <w:rPr>
          <w:color w:val="FF0000"/>
        </w:rPr>
        <w:t xml:space="preserve">Proteins broken down to amino acids </w:t>
      </w:r>
    </w:p>
    <w:p w:rsidR="00925469" w:rsidRDefault="00925469" w:rsidP="00925469">
      <w:pPr>
        <w:pStyle w:val="ListParagraph"/>
        <w:tabs>
          <w:tab w:val="left" w:pos="1134"/>
        </w:tabs>
        <w:spacing w:after="120"/>
        <w:rPr>
          <w:color w:val="FF0000"/>
        </w:rPr>
      </w:pPr>
      <w:r>
        <w:rPr>
          <w:color w:val="FF0000"/>
        </w:rPr>
        <w:t>Amino acids reacted with oxygen</w:t>
      </w:r>
    </w:p>
    <w:p w:rsidR="00925469" w:rsidRPr="00925469" w:rsidRDefault="00925469" w:rsidP="00925469">
      <w:pPr>
        <w:pStyle w:val="ListParagraph"/>
        <w:tabs>
          <w:tab w:val="left" w:pos="1134"/>
        </w:tabs>
        <w:spacing w:after="120"/>
        <w:rPr>
          <w:color w:val="FF0000"/>
        </w:rPr>
      </w:pPr>
      <w:r>
        <w:rPr>
          <w:color w:val="FF0000"/>
        </w:rPr>
        <w:t>To form ammonia and carbohydrate</w:t>
      </w:r>
    </w:p>
    <w:p w:rsidR="008C0D5A" w:rsidRDefault="008C0D5A" w:rsidP="00006901"/>
    <w:p w:rsidR="00006901" w:rsidRDefault="00006901" w:rsidP="008C0D5A">
      <w:pPr>
        <w:pStyle w:val="ListParagraph"/>
        <w:numPr>
          <w:ilvl w:val="0"/>
          <w:numId w:val="10"/>
        </w:numPr>
      </w:pPr>
      <w:r>
        <w:t>How does the body deal with the waste product produced by deamination?</w:t>
      </w:r>
      <w:r>
        <w:tab/>
      </w:r>
      <w:r>
        <w:tab/>
      </w:r>
      <w:r>
        <w:tab/>
        <w:t>(2 marks)</w:t>
      </w:r>
    </w:p>
    <w:p w:rsidR="00006901" w:rsidRDefault="00925469" w:rsidP="00925469">
      <w:pPr>
        <w:pStyle w:val="ListParagraph"/>
        <w:tabs>
          <w:tab w:val="left" w:pos="1134"/>
        </w:tabs>
        <w:spacing w:after="120"/>
        <w:rPr>
          <w:color w:val="FF0000"/>
        </w:rPr>
      </w:pPr>
      <w:r>
        <w:rPr>
          <w:color w:val="FF0000"/>
        </w:rPr>
        <w:t>Ammonia is reacted with carbon dioxide and forms urea and water</w:t>
      </w:r>
    </w:p>
    <w:p w:rsidR="00925469" w:rsidRDefault="00925469" w:rsidP="00925469">
      <w:pPr>
        <w:pStyle w:val="ListParagraph"/>
        <w:tabs>
          <w:tab w:val="left" w:pos="1134"/>
        </w:tabs>
        <w:spacing w:after="120"/>
        <w:rPr>
          <w:color w:val="FF0000"/>
        </w:rPr>
      </w:pPr>
      <w:r>
        <w:rPr>
          <w:color w:val="FF0000"/>
        </w:rPr>
        <w:t>Urea sent to kidney to be excreted out</w:t>
      </w:r>
    </w:p>
    <w:p w:rsidR="00925469" w:rsidRPr="00925469" w:rsidRDefault="00925469" w:rsidP="00925469">
      <w:pPr>
        <w:pStyle w:val="ListParagraph"/>
        <w:tabs>
          <w:tab w:val="left" w:pos="1134"/>
        </w:tabs>
        <w:spacing w:after="120"/>
        <w:rPr>
          <w:color w:val="FF0000"/>
        </w:rPr>
      </w:pPr>
    </w:p>
    <w:p w:rsidR="00C4199D" w:rsidRPr="008C0D5A" w:rsidRDefault="00C4199D" w:rsidP="008C0D5A">
      <w:pPr>
        <w:pStyle w:val="ListParagraph"/>
        <w:numPr>
          <w:ilvl w:val="0"/>
          <w:numId w:val="10"/>
        </w:numPr>
        <w:rPr>
          <w:i/>
        </w:rPr>
      </w:pPr>
      <w:r w:rsidRPr="008C0D5A">
        <w:rPr>
          <w:i/>
        </w:rPr>
        <w:t>Your response to this question can be written in paragraph form, tables or can refer to labelled diagrams in support.</w:t>
      </w:r>
    </w:p>
    <w:p w:rsidR="00C4199D" w:rsidRPr="009716BC" w:rsidRDefault="00C4199D" w:rsidP="00C4199D">
      <w:pPr>
        <w:rPr>
          <w:i/>
        </w:rPr>
      </w:pPr>
    </w:p>
    <w:p w:rsidR="00C4199D" w:rsidRPr="003D702E" w:rsidRDefault="00C4199D" w:rsidP="008C0D5A">
      <w:pPr>
        <w:ind w:left="567"/>
        <w:rPr>
          <w:szCs w:val="36"/>
        </w:rPr>
      </w:pPr>
      <w:r w:rsidRPr="003D702E">
        <w:rPr>
          <w:szCs w:val="36"/>
        </w:rPr>
        <w:t>The nephron is the primary structure concerned with the formation of urine.  It is composed of a number of parts, including the:</w:t>
      </w:r>
    </w:p>
    <w:p w:rsidR="00C4199D" w:rsidRPr="003D702E" w:rsidRDefault="00C4199D" w:rsidP="00C4199D">
      <w:pPr>
        <w:numPr>
          <w:ilvl w:val="1"/>
          <w:numId w:val="12"/>
        </w:numPr>
        <w:ind w:left="567" w:firstLine="284"/>
        <w:rPr>
          <w:szCs w:val="36"/>
        </w:rPr>
      </w:pPr>
      <w:r w:rsidRPr="003D702E">
        <w:rPr>
          <w:szCs w:val="36"/>
        </w:rPr>
        <w:t>Glomerulus</w:t>
      </w:r>
    </w:p>
    <w:p w:rsidR="00C4199D" w:rsidRPr="003D702E" w:rsidRDefault="00C4199D" w:rsidP="00C4199D">
      <w:pPr>
        <w:numPr>
          <w:ilvl w:val="1"/>
          <w:numId w:val="12"/>
        </w:numPr>
        <w:ind w:left="567" w:firstLine="284"/>
        <w:rPr>
          <w:szCs w:val="36"/>
        </w:rPr>
      </w:pPr>
      <w:r w:rsidRPr="003D702E">
        <w:rPr>
          <w:szCs w:val="36"/>
        </w:rPr>
        <w:t>Proximal convoluted tubule</w:t>
      </w:r>
    </w:p>
    <w:p w:rsidR="00C4199D" w:rsidRPr="008C0D5A" w:rsidRDefault="00C4199D" w:rsidP="008C0D5A">
      <w:pPr>
        <w:numPr>
          <w:ilvl w:val="1"/>
          <w:numId w:val="12"/>
        </w:numPr>
        <w:ind w:left="567" w:firstLine="284"/>
        <w:rPr>
          <w:szCs w:val="36"/>
        </w:rPr>
      </w:pPr>
      <w:r w:rsidRPr="003D702E">
        <w:rPr>
          <w:szCs w:val="36"/>
        </w:rPr>
        <w:t>Distal convoluted tubule</w:t>
      </w:r>
    </w:p>
    <w:p w:rsidR="00C4199D" w:rsidRPr="003D702E" w:rsidRDefault="00C4199D" w:rsidP="008C0D5A">
      <w:pPr>
        <w:ind w:firstLine="567"/>
        <w:rPr>
          <w:szCs w:val="36"/>
        </w:rPr>
      </w:pPr>
      <w:r>
        <w:rPr>
          <w:szCs w:val="36"/>
        </w:rPr>
        <w:t>Discuss</w:t>
      </w:r>
      <w:r w:rsidRPr="003D702E">
        <w:rPr>
          <w:szCs w:val="36"/>
        </w:rPr>
        <w:t xml:space="preserve"> </w:t>
      </w:r>
      <w:r>
        <w:rPr>
          <w:szCs w:val="36"/>
        </w:rPr>
        <w:t xml:space="preserve">how </w:t>
      </w:r>
      <w:r w:rsidR="008C0D5A">
        <w:rPr>
          <w:szCs w:val="36"/>
        </w:rPr>
        <w:t xml:space="preserve">each of </w:t>
      </w:r>
      <w:r>
        <w:rPr>
          <w:szCs w:val="36"/>
        </w:rPr>
        <w:t>the structure</w:t>
      </w:r>
      <w:r w:rsidR="008C0D5A">
        <w:rPr>
          <w:szCs w:val="36"/>
        </w:rPr>
        <w:t>s are suits to their functions</w:t>
      </w:r>
      <w:r>
        <w:rPr>
          <w:szCs w:val="36"/>
        </w:rPr>
        <w:t xml:space="preserve"> function.</w:t>
      </w:r>
      <w:r>
        <w:rPr>
          <w:szCs w:val="36"/>
        </w:rPr>
        <w:tab/>
      </w:r>
      <w:r w:rsidR="00F013FB">
        <w:rPr>
          <w:color w:val="FF0000"/>
          <w:szCs w:val="36"/>
        </w:rPr>
        <w:t>(2 each part</w:t>
      </w:r>
      <w:r w:rsidR="00F013FB" w:rsidRPr="00F013FB">
        <w:rPr>
          <w:color w:val="FF0000"/>
          <w:szCs w:val="36"/>
        </w:rPr>
        <w:t>)</w:t>
      </w:r>
      <w:r w:rsidR="00006901">
        <w:rPr>
          <w:szCs w:val="36"/>
        </w:rPr>
        <w:t xml:space="preserve">   </w:t>
      </w:r>
      <w:r>
        <w:rPr>
          <w:szCs w:val="36"/>
        </w:rPr>
        <w:t xml:space="preserve"> </w:t>
      </w:r>
      <w:r w:rsidR="008C0D5A">
        <w:rPr>
          <w:szCs w:val="36"/>
        </w:rPr>
        <w:t>(6</w:t>
      </w:r>
      <w:r>
        <w:rPr>
          <w:szCs w:val="36"/>
        </w:rPr>
        <w:t xml:space="preserve"> marks)</w:t>
      </w:r>
    </w:p>
    <w:p w:rsidR="00C4199D" w:rsidRDefault="00925469">
      <w:pPr>
        <w:rPr>
          <w:color w:val="FF0000"/>
        </w:rPr>
      </w:pPr>
      <w:r>
        <w:tab/>
      </w:r>
      <w:r>
        <w:rPr>
          <w:color w:val="FF0000"/>
        </w:rPr>
        <w:t>Glomerulus – big blood vessel coming in small out creating pressure to filter blood</w:t>
      </w:r>
    </w:p>
    <w:p w:rsidR="00925469" w:rsidRDefault="00925469">
      <w:pPr>
        <w:rPr>
          <w:color w:val="FF0000"/>
        </w:rPr>
      </w:pPr>
      <w:r>
        <w:rPr>
          <w:color w:val="FF0000"/>
        </w:rPr>
        <w:tab/>
        <w:t>Blood vessels in a ball so concentrated to maximise filtration</w:t>
      </w:r>
    </w:p>
    <w:p w:rsidR="00925469" w:rsidRDefault="00925469">
      <w:pPr>
        <w:rPr>
          <w:color w:val="FF0000"/>
        </w:rPr>
      </w:pPr>
      <w:r>
        <w:rPr>
          <w:color w:val="FF0000"/>
        </w:rPr>
        <w:tab/>
        <w:t>Surrounded by Bowmans capsule so all filtrate can be picked up</w:t>
      </w:r>
    </w:p>
    <w:p w:rsidR="00925469" w:rsidRDefault="00925469">
      <w:pPr>
        <w:rPr>
          <w:color w:val="FF0000"/>
        </w:rPr>
      </w:pPr>
    </w:p>
    <w:p w:rsidR="00925469" w:rsidRDefault="00925469">
      <w:pPr>
        <w:rPr>
          <w:color w:val="FF0000"/>
        </w:rPr>
      </w:pPr>
      <w:r>
        <w:rPr>
          <w:color w:val="FF0000"/>
        </w:rPr>
        <w:tab/>
        <w:t>PCT – very long to maximise reabsorption</w:t>
      </w:r>
    </w:p>
    <w:p w:rsidR="00925469" w:rsidRDefault="00925469">
      <w:pPr>
        <w:rPr>
          <w:color w:val="FF0000"/>
        </w:rPr>
      </w:pPr>
      <w:r>
        <w:rPr>
          <w:color w:val="FF0000"/>
        </w:rPr>
        <w:tab/>
        <w:t>Surrounded by blood vessels so nutrients can diffuse easily</w:t>
      </w:r>
    </w:p>
    <w:p w:rsidR="00925469" w:rsidRDefault="00925469">
      <w:pPr>
        <w:rPr>
          <w:color w:val="FF0000"/>
        </w:rPr>
      </w:pPr>
      <w:r>
        <w:rPr>
          <w:color w:val="FF0000"/>
        </w:rPr>
        <w:tab/>
        <w:t>Filtrate continually flowing to maintain gradients</w:t>
      </w:r>
    </w:p>
    <w:p w:rsidR="00925469" w:rsidRDefault="00925469" w:rsidP="00925469">
      <w:pPr>
        <w:ind w:firstLine="720"/>
        <w:rPr>
          <w:color w:val="FF0000"/>
        </w:rPr>
      </w:pPr>
      <w:r>
        <w:rPr>
          <w:color w:val="FF0000"/>
        </w:rPr>
        <w:t>One cell thick so nutrients can easily by reabsorbed</w:t>
      </w:r>
    </w:p>
    <w:p w:rsidR="00925469" w:rsidRDefault="00925469" w:rsidP="00925469">
      <w:pPr>
        <w:ind w:firstLine="720"/>
        <w:rPr>
          <w:color w:val="FF0000"/>
        </w:rPr>
      </w:pPr>
    </w:p>
    <w:p w:rsidR="00925469" w:rsidRDefault="00925469" w:rsidP="00925469">
      <w:pPr>
        <w:ind w:firstLine="720"/>
        <w:rPr>
          <w:color w:val="FF0000"/>
        </w:rPr>
      </w:pPr>
      <w:proofErr w:type="gramStart"/>
      <w:r>
        <w:rPr>
          <w:color w:val="FF0000"/>
        </w:rPr>
        <w:t>DCT  –</w:t>
      </w:r>
      <w:proofErr w:type="gramEnd"/>
      <w:r>
        <w:rPr>
          <w:color w:val="FF0000"/>
        </w:rPr>
        <w:t xml:space="preserve"> very long to maximise reabsorption</w:t>
      </w:r>
    </w:p>
    <w:p w:rsidR="00925469" w:rsidRDefault="00925469" w:rsidP="00925469">
      <w:pPr>
        <w:rPr>
          <w:color w:val="FF0000"/>
        </w:rPr>
      </w:pPr>
      <w:r>
        <w:rPr>
          <w:color w:val="FF0000"/>
        </w:rPr>
        <w:tab/>
        <w:t>Surrounded by blood vessels so nutrients can diffuse easily</w:t>
      </w:r>
    </w:p>
    <w:p w:rsidR="00925469" w:rsidRDefault="00925469" w:rsidP="00925469">
      <w:pPr>
        <w:rPr>
          <w:color w:val="FF0000"/>
        </w:rPr>
      </w:pPr>
      <w:r>
        <w:rPr>
          <w:color w:val="FF0000"/>
        </w:rPr>
        <w:tab/>
        <w:t>Filtrate continually flowing to maintain gradients</w:t>
      </w:r>
    </w:p>
    <w:p w:rsidR="00925469" w:rsidRDefault="00925469" w:rsidP="00925469">
      <w:pPr>
        <w:rPr>
          <w:color w:val="FF0000"/>
        </w:rPr>
      </w:pPr>
      <w:r>
        <w:rPr>
          <w:color w:val="FF0000"/>
        </w:rPr>
        <w:tab/>
        <w:t>Has receptors for hormones so can regulate the reabsorption of water</w:t>
      </w:r>
    </w:p>
    <w:p w:rsidR="00925469" w:rsidRDefault="00925469" w:rsidP="00925469">
      <w:pPr>
        <w:rPr>
          <w:color w:val="FF0000"/>
        </w:rPr>
      </w:pPr>
      <w:r>
        <w:rPr>
          <w:color w:val="FF0000"/>
        </w:rPr>
        <w:tab/>
        <w:t>Can take nutrients by active transport to regulate the blood</w:t>
      </w:r>
    </w:p>
    <w:p w:rsidR="00925469" w:rsidRPr="00925469" w:rsidRDefault="00925469" w:rsidP="00925469">
      <w:pPr>
        <w:ind w:firstLine="720"/>
        <w:rPr>
          <w:color w:val="FF0000"/>
        </w:rPr>
      </w:pPr>
    </w:p>
    <w:sectPr w:rsidR="00925469" w:rsidRPr="00925469" w:rsidSect="00C419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663BE"/>
    <w:multiLevelType w:val="hybridMultilevel"/>
    <w:tmpl w:val="040A4964"/>
    <w:lvl w:ilvl="0" w:tplc="45043370">
      <w:start w:val="1"/>
      <w:numFmt w:val="lowerLetter"/>
      <w:lvlText w:val="(%1)"/>
      <w:lvlJc w:val="center"/>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24BE3C4E"/>
    <w:multiLevelType w:val="hybridMultilevel"/>
    <w:tmpl w:val="F2704BB8"/>
    <w:lvl w:ilvl="0" w:tplc="674AFCA6">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27E40994"/>
    <w:multiLevelType w:val="hybridMultilevel"/>
    <w:tmpl w:val="1A602D38"/>
    <w:lvl w:ilvl="0" w:tplc="736EB92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30B55D81"/>
    <w:multiLevelType w:val="hybridMultilevel"/>
    <w:tmpl w:val="45FC2412"/>
    <w:lvl w:ilvl="0" w:tplc="3DE02A84">
      <w:start w:val="1"/>
      <w:numFmt w:val="lowerRoman"/>
      <w:lvlText w:val="(%1)"/>
      <w:lvlJc w:val="left"/>
      <w:pPr>
        <w:ind w:left="1785" w:hanging="720"/>
      </w:pPr>
      <w:rPr>
        <w:rFonts w:hint="default"/>
        <w:i w:val="0"/>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nsid w:val="3D367560"/>
    <w:multiLevelType w:val="hybridMultilevel"/>
    <w:tmpl w:val="73EEF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0494C"/>
    <w:multiLevelType w:val="hybridMultilevel"/>
    <w:tmpl w:val="BD8E97DE"/>
    <w:lvl w:ilvl="0" w:tplc="21A06CF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42127674"/>
    <w:multiLevelType w:val="hybridMultilevel"/>
    <w:tmpl w:val="E3802156"/>
    <w:lvl w:ilvl="0" w:tplc="BDEA3F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42BD0AD9"/>
    <w:multiLevelType w:val="hybridMultilevel"/>
    <w:tmpl w:val="8DA8D2AA"/>
    <w:lvl w:ilvl="0" w:tplc="74DA6702">
      <w:start w:val="1"/>
      <w:numFmt w:val="decimal"/>
      <w:lvlText w:val="%1."/>
      <w:lvlJc w:val="left"/>
      <w:pPr>
        <w:ind w:left="720" w:hanging="360"/>
      </w:pPr>
      <w:rPr>
        <w:rFonts w:ascii="Times New Roman" w:hAnsi="Times New Roman" w:cs="Times New Roman" w:hint="default"/>
        <w:b w:val="0"/>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A1664A3"/>
    <w:multiLevelType w:val="hybridMultilevel"/>
    <w:tmpl w:val="03203F62"/>
    <w:lvl w:ilvl="0" w:tplc="699CFBAC">
      <w:start w:val="6"/>
      <w:numFmt w:val="decimal"/>
      <w:lvlText w:val="%1."/>
      <w:lvlJc w:val="left"/>
      <w:pPr>
        <w:tabs>
          <w:tab w:val="num" w:pos="1440"/>
        </w:tabs>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BC8075E"/>
    <w:multiLevelType w:val="hybridMultilevel"/>
    <w:tmpl w:val="E88A7A80"/>
    <w:lvl w:ilvl="0" w:tplc="38A6B5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57B15E22"/>
    <w:multiLevelType w:val="hybridMultilevel"/>
    <w:tmpl w:val="40B838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2504B1"/>
    <w:multiLevelType w:val="hybridMultilevel"/>
    <w:tmpl w:val="703E7A62"/>
    <w:lvl w:ilvl="0" w:tplc="7BE81938">
      <w:start w:val="1"/>
      <w:numFmt w:val="decimal"/>
      <w:lvlText w:val="%1."/>
      <w:lvlJc w:val="left"/>
      <w:pPr>
        <w:ind w:left="720" w:hanging="360"/>
      </w:pPr>
      <w:rPr>
        <w:rFonts w:ascii="Times New Roman" w:hAnsi="Times New Roman" w:cs="Times New Roman"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10"/>
  </w:num>
  <w:num w:numId="5">
    <w:abstractNumId w:val="9"/>
  </w:num>
  <w:num w:numId="6">
    <w:abstractNumId w:val="6"/>
  </w:num>
  <w:num w:numId="7">
    <w:abstractNumId w:val="2"/>
  </w:num>
  <w:num w:numId="8">
    <w:abstractNumId w:val="0"/>
  </w:num>
  <w:num w:numId="9">
    <w:abstractNumId w:val="8"/>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9D"/>
    <w:rsid w:val="00006901"/>
    <w:rsid w:val="000127A0"/>
    <w:rsid w:val="00290E83"/>
    <w:rsid w:val="00394FB3"/>
    <w:rsid w:val="004832B8"/>
    <w:rsid w:val="00817DEE"/>
    <w:rsid w:val="008C0D5A"/>
    <w:rsid w:val="008C6802"/>
    <w:rsid w:val="009038E4"/>
    <w:rsid w:val="00925469"/>
    <w:rsid w:val="00AB0252"/>
    <w:rsid w:val="00C41574"/>
    <w:rsid w:val="00C4199D"/>
    <w:rsid w:val="00DA11B9"/>
    <w:rsid w:val="00E34701"/>
    <w:rsid w:val="00F013FB"/>
    <w:rsid w:val="00F03A83"/>
    <w:rsid w:val="00F50912"/>
    <w:rsid w:val="00F85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99D"/>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9D"/>
    <w:pPr>
      <w:ind w:left="720"/>
      <w:contextualSpacing/>
    </w:pPr>
  </w:style>
  <w:style w:type="paragraph" w:styleId="NoSpacing">
    <w:name w:val="No Spacing"/>
    <w:uiPriority w:val="1"/>
    <w:qFormat/>
    <w:rsid w:val="00C4199D"/>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99D"/>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9D"/>
    <w:pPr>
      <w:ind w:left="720"/>
      <w:contextualSpacing/>
    </w:pPr>
  </w:style>
  <w:style w:type="paragraph" w:styleId="NoSpacing">
    <w:name w:val="No Spacing"/>
    <w:uiPriority w:val="1"/>
    <w:qFormat/>
    <w:rsid w:val="00C4199D"/>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u/url?sa=i&amp;rct=j&amp;q=&amp;esrc=s&amp;frm=1&amp;source=images&amp;cd=&amp;cad=rja&amp;uact=8&amp;ved=0ahUKEwiRmNmhvq7NAhXBkpQKHdMlB1EQjRwIBw&amp;url=http://www.top.me/fitness/take-your-fitness-to-the-next-level-with-complex-training-1100.html&amp;bvm=bv.124817099,d.dGo&amp;psig=AFQjCNHMV2agSm44aHcdA0Z3ZtpZXuj0jA&amp;ust=1466233100823096"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4525AE71</Template>
  <TotalTime>0</TotalTime>
  <Pages>3</Pages>
  <Words>735</Words>
  <Characters>4195</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Cooper</dc:creator>
  <cp:lastModifiedBy>COOPER Sandra</cp:lastModifiedBy>
  <cp:revision>2</cp:revision>
  <dcterms:created xsi:type="dcterms:W3CDTF">2019-06-04T00:50:00Z</dcterms:created>
  <dcterms:modified xsi:type="dcterms:W3CDTF">2019-06-04T00:50:00Z</dcterms:modified>
</cp:coreProperties>
</file>