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9D" w:rsidRPr="008C0D5A" w:rsidRDefault="008C0D5A" w:rsidP="00C4199D">
      <w:pPr>
        <w:autoSpaceDE w:val="0"/>
        <w:autoSpaceDN w:val="0"/>
        <w:adjustRightInd w:val="0"/>
        <w:rPr>
          <w:rFonts w:eastAsia="Calibri"/>
          <w:b/>
          <w:lang w:val="en-US" w:eastAsia="en-US"/>
        </w:rPr>
      </w:pPr>
      <w:bookmarkStart w:id="0" w:name="_GoBack"/>
      <w:bookmarkEnd w:id="0"/>
      <w:r w:rsidRPr="008C0D5A">
        <w:rPr>
          <w:rFonts w:eastAsia="Calibri"/>
          <w:b/>
          <w:lang w:val="en-US" w:eastAsia="en-US"/>
        </w:rPr>
        <w:t xml:space="preserve">Short answer </w:t>
      </w:r>
      <w:r w:rsidR="00E34701">
        <w:rPr>
          <w:rFonts w:eastAsia="Calibri"/>
          <w:b/>
          <w:lang w:val="en-US" w:eastAsia="en-US"/>
        </w:rPr>
        <w:t xml:space="preserve">practice </w:t>
      </w:r>
      <w:r w:rsidRPr="008C0D5A">
        <w:rPr>
          <w:rFonts w:eastAsia="Calibri"/>
          <w:b/>
          <w:lang w:val="en-US" w:eastAsia="en-US"/>
        </w:rPr>
        <w:t>questions</w:t>
      </w:r>
    </w:p>
    <w:p w:rsidR="00C4199D" w:rsidRDefault="00C4199D" w:rsidP="00C4199D">
      <w:pPr>
        <w:pStyle w:val="NoSpacing"/>
        <w:numPr>
          <w:ilvl w:val="0"/>
          <w:numId w:val="10"/>
        </w:numPr>
        <w:rPr>
          <w:rFonts w:ascii="Times New Roman" w:hAnsi="Times New Roman"/>
          <w:sz w:val="24"/>
          <w:szCs w:val="24"/>
        </w:rPr>
      </w:pPr>
      <w:r>
        <w:rPr>
          <w:rFonts w:ascii="Times New Roman" w:hAnsi="Times New Roman"/>
          <w:sz w:val="24"/>
          <w:szCs w:val="24"/>
        </w:rPr>
        <w:t>Label the indicated parts on the diagram of the alimentary canal shown</w:t>
      </w:r>
      <w:r w:rsidRPr="002D2D16">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 xml:space="preserve">    </w:t>
      </w:r>
      <w:r w:rsidR="00006901">
        <w:rPr>
          <w:rFonts w:ascii="Times New Roman" w:hAnsi="Times New Roman"/>
          <w:sz w:val="24"/>
          <w:szCs w:val="24"/>
        </w:rPr>
        <w:tab/>
      </w:r>
      <w:r>
        <w:rPr>
          <w:rFonts w:ascii="Times New Roman" w:hAnsi="Times New Roman"/>
          <w:sz w:val="24"/>
          <w:szCs w:val="24"/>
        </w:rPr>
        <w:t xml:space="preserve"> (3 marks)</w:t>
      </w:r>
    </w:p>
    <w:p w:rsidR="00C4199D" w:rsidRDefault="00AB0252" w:rsidP="00C4199D">
      <w:pPr>
        <w:pStyle w:val="NoSpacing"/>
        <w:rPr>
          <w:rFonts w:ascii="Times New Roman" w:hAnsi="Times New Roman"/>
          <w:sz w:val="24"/>
          <w:szCs w:val="24"/>
        </w:rPr>
      </w:pPr>
      <w:r>
        <w:rPr>
          <w:noProof/>
          <w:lang w:eastAsia="en-AU"/>
        </w:rPr>
        <w:drawing>
          <wp:anchor distT="0" distB="0" distL="114300" distR="114300" simplePos="0" relativeHeight="251665408" behindDoc="1" locked="0" layoutInCell="1" allowOverlap="1">
            <wp:simplePos x="0" y="0"/>
            <wp:positionH relativeFrom="column">
              <wp:posOffset>3117850</wp:posOffset>
            </wp:positionH>
            <wp:positionV relativeFrom="paragraph">
              <wp:posOffset>85725</wp:posOffset>
            </wp:positionV>
            <wp:extent cx="3028950" cy="2816225"/>
            <wp:effectExtent l="0" t="0" r="0" b="3175"/>
            <wp:wrapTight wrapText="bothSides">
              <wp:wrapPolygon edited="0">
                <wp:start x="0" y="0"/>
                <wp:lineTo x="0" y="21478"/>
                <wp:lineTo x="21464" y="21478"/>
                <wp:lineTo x="21464" y="0"/>
                <wp:lineTo x="0" y="0"/>
              </wp:wrapPolygon>
            </wp:wrapTight>
            <wp:docPr id="1" name="Picture 1" descr="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estive syste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060"/>
                    <a:stretch/>
                  </pic:blipFill>
                  <pic:spPr bwMode="auto">
                    <a:xfrm>
                      <a:off x="0" y="0"/>
                      <a:ext cx="3028950" cy="2816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199D" w:rsidRPr="00A43B15" w:rsidRDefault="00C4199D" w:rsidP="00C4199D">
      <w:pPr>
        <w:pStyle w:val="NoSpacing"/>
        <w:ind w:left="709"/>
        <w:rPr>
          <w:rFonts w:ascii="Times New Roman" w:hAnsi="Times New Roman"/>
          <w:sz w:val="24"/>
          <w:szCs w:val="24"/>
        </w:rPr>
      </w:pPr>
      <w:r>
        <w:rPr>
          <w:rFonts w:ascii="Times New Roman" w:hAnsi="Times New Roman"/>
          <w:b/>
          <w:sz w:val="24"/>
          <w:szCs w:val="24"/>
        </w:rPr>
        <w:t>a:</w:t>
      </w:r>
      <w:r>
        <w:rPr>
          <w:rFonts w:ascii="Times New Roman" w:hAnsi="Times New Roman"/>
          <w:sz w:val="24"/>
          <w:szCs w:val="24"/>
        </w:rPr>
        <w:tab/>
        <w:t>___________________________</w:t>
      </w:r>
    </w:p>
    <w:p w:rsidR="00C4199D" w:rsidRDefault="00C4199D" w:rsidP="00C4199D">
      <w:pPr>
        <w:pStyle w:val="NoSpacing"/>
        <w:ind w:left="709"/>
        <w:rPr>
          <w:rFonts w:ascii="Times New Roman" w:hAnsi="Times New Roman"/>
          <w:b/>
          <w:sz w:val="24"/>
          <w:szCs w:val="24"/>
        </w:rPr>
      </w:pPr>
    </w:p>
    <w:p w:rsidR="00C4199D" w:rsidRPr="00A43B15" w:rsidRDefault="00C4199D" w:rsidP="00C4199D">
      <w:pPr>
        <w:pStyle w:val="NoSpacing"/>
        <w:ind w:left="709"/>
        <w:rPr>
          <w:rFonts w:ascii="Times New Roman" w:hAnsi="Times New Roman"/>
          <w:sz w:val="24"/>
          <w:szCs w:val="24"/>
        </w:rPr>
      </w:pPr>
      <w:r>
        <w:rPr>
          <w:rFonts w:ascii="Times New Roman" w:hAnsi="Times New Roman"/>
          <w:b/>
          <w:sz w:val="24"/>
          <w:szCs w:val="24"/>
        </w:rPr>
        <w:t>b:</w:t>
      </w:r>
      <w:r>
        <w:rPr>
          <w:rFonts w:ascii="Times New Roman" w:hAnsi="Times New Roman"/>
          <w:sz w:val="24"/>
          <w:szCs w:val="24"/>
        </w:rPr>
        <w:tab/>
        <w:t>___________________________</w:t>
      </w:r>
    </w:p>
    <w:p w:rsidR="00C4199D" w:rsidRDefault="00C4199D" w:rsidP="00C4199D">
      <w:pPr>
        <w:pStyle w:val="NoSpacing"/>
        <w:ind w:left="709"/>
        <w:rPr>
          <w:rFonts w:ascii="Times New Roman" w:hAnsi="Times New Roman"/>
          <w:b/>
          <w:sz w:val="24"/>
          <w:szCs w:val="24"/>
        </w:rPr>
      </w:pPr>
    </w:p>
    <w:p w:rsidR="00C4199D" w:rsidRPr="00A43B15" w:rsidRDefault="00C4199D" w:rsidP="00C4199D">
      <w:pPr>
        <w:pStyle w:val="NoSpacing"/>
        <w:ind w:left="709"/>
        <w:rPr>
          <w:rFonts w:ascii="Times New Roman" w:hAnsi="Times New Roman"/>
          <w:sz w:val="24"/>
          <w:szCs w:val="24"/>
        </w:rPr>
      </w:pPr>
      <w:r>
        <w:rPr>
          <w:rFonts w:ascii="Times New Roman" w:hAnsi="Times New Roman"/>
          <w:b/>
          <w:sz w:val="24"/>
          <w:szCs w:val="24"/>
        </w:rPr>
        <w:t>e:</w:t>
      </w:r>
      <w:r>
        <w:rPr>
          <w:rFonts w:ascii="Times New Roman" w:hAnsi="Times New Roman"/>
          <w:sz w:val="24"/>
          <w:szCs w:val="24"/>
        </w:rPr>
        <w:tab/>
        <w:t>___________________________</w:t>
      </w:r>
    </w:p>
    <w:p w:rsidR="00C4199D" w:rsidRDefault="00C4199D" w:rsidP="00C4199D">
      <w:pPr>
        <w:pStyle w:val="NoSpacing"/>
        <w:ind w:left="709"/>
        <w:rPr>
          <w:rFonts w:ascii="Times New Roman" w:hAnsi="Times New Roman"/>
          <w:b/>
          <w:sz w:val="24"/>
          <w:szCs w:val="24"/>
        </w:rPr>
      </w:pPr>
    </w:p>
    <w:p w:rsidR="00C4199D" w:rsidRPr="00A43B15" w:rsidRDefault="00C4199D" w:rsidP="00C4199D">
      <w:pPr>
        <w:pStyle w:val="NoSpacing"/>
        <w:ind w:left="709"/>
        <w:rPr>
          <w:rFonts w:ascii="Times New Roman" w:hAnsi="Times New Roman"/>
          <w:sz w:val="24"/>
          <w:szCs w:val="24"/>
        </w:rPr>
      </w:pPr>
      <w:r>
        <w:rPr>
          <w:rFonts w:ascii="Times New Roman" w:hAnsi="Times New Roman"/>
          <w:b/>
          <w:sz w:val="24"/>
          <w:szCs w:val="24"/>
        </w:rPr>
        <w:t>f:</w:t>
      </w:r>
      <w:r>
        <w:rPr>
          <w:rFonts w:ascii="Times New Roman" w:hAnsi="Times New Roman"/>
          <w:sz w:val="24"/>
          <w:szCs w:val="24"/>
        </w:rPr>
        <w:tab/>
        <w:t>___________________________</w:t>
      </w:r>
    </w:p>
    <w:p w:rsidR="00C4199D" w:rsidRDefault="00C4199D" w:rsidP="00C4199D">
      <w:pPr>
        <w:pStyle w:val="NoSpacing"/>
        <w:ind w:left="709"/>
        <w:rPr>
          <w:rFonts w:ascii="Times New Roman" w:hAnsi="Times New Roman"/>
          <w:b/>
          <w:sz w:val="24"/>
          <w:szCs w:val="24"/>
        </w:rPr>
      </w:pPr>
    </w:p>
    <w:p w:rsidR="00C4199D" w:rsidRPr="00A43B15" w:rsidRDefault="00C4199D" w:rsidP="00C4199D">
      <w:pPr>
        <w:pStyle w:val="NoSpacing"/>
        <w:ind w:left="709"/>
        <w:rPr>
          <w:rFonts w:ascii="Times New Roman" w:hAnsi="Times New Roman"/>
          <w:sz w:val="24"/>
          <w:szCs w:val="24"/>
        </w:rPr>
      </w:pPr>
      <w:r>
        <w:rPr>
          <w:rFonts w:ascii="Times New Roman" w:hAnsi="Times New Roman"/>
          <w:b/>
          <w:sz w:val="24"/>
          <w:szCs w:val="24"/>
        </w:rPr>
        <w:t>g:</w:t>
      </w:r>
      <w:r>
        <w:rPr>
          <w:rFonts w:ascii="Times New Roman" w:hAnsi="Times New Roman"/>
          <w:sz w:val="24"/>
          <w:szCs w:val="24"/>
        </w:rPr>
        <w:tab/>
        <w:t>___________________________</w:t>
      </w:r>
    </w:p>
    <w:p w:rsidR="00C4199D" w:rsidRDefault="00C4199D" w:rsidP="00C4199D">
      <w:pPr>
        <w:pStyle w:val="NoSpacing"/>
        <w:ind w:left="709"/>
        <w:rPr>
          <w:rFonts w:ascii="Times New Roman" w:hAnsi="Times New Roman"/>
          <w:b/>
          <w:sz w:val="24"/>
          <w:szCs w:val="24"/>
        </w:rPr>
      </w:pPr>
    </w:p>
    <w:p w:rsidR="00C4199D" w:rsidRPr="00A43B15" w:rsidRDefault="00C4199D" w:rsidP="00C4199D">
      <w:pPr>
        <w:pStyle w:val="NoSpacing"/>
        <w:ind w:left="709"/>
        <w:rPr>
          <w:rFonts w:ascii="Times New Roman" w:hAnsi="Times New Roman"/>
          <w:sz w:val="24"/>
          <w:szCs w:val="24"/>
        </w:rPr>
      </w:pPr>
      <w:r>
        <w:rPr>
          <w:rFonts w:ascii="Times New Roman" w:hAnsi="Times New Roman"/>
          <w:b/>
          <w:sz w:val="24"/>
          <w:szCs w:val="24"/>
        </w:rPr>
        <w:t>h:</w:t>
      </w:r>
      <w:r>
        <w:rPr>
          <w:rFonts w:ascii="Times New Roman" w:hAnsi="Times New Roman"/>
          <w:sz w:val="24"/>
          <w:szCs w:val="24"/>
        </w:rPr>
        <w:tab/>
        <w:t>___________________________</w:t>
      </w:r>
    </w:p>
    <w:p w:rsidR="00C4199D" w:rsidRDefault="00C4199D" w:rsidP="00C4199D">
      <w:pPr>
        <w:pStyle w:val="NoSpacing"/>
        <w:rPr>
          <w:rFonts w:ascii="Times New Roman" w:hAnsi="Times New Roman"/>
          <w:sz w:val="24"/>
          <w:szCs w:val="24"/>
        </w:rPr>
      </w:pPr>
    </w:p>
    <w:p w:rsidR="00C4199D" w:rsidRDefault="00C4199D" w:rsidP="00C4199D">
      <w:pPr>
        <w:pStyle w:val="NoSpacing"/>
        <w:rPr>
          <w:rFonts w:ascii="Times New Roman" w:hAnsi="Times New Roman"/>
          <w:sz w:val="24"/>
          <w:szCs w:val="24"/>
        </w:rPr>
      </w:pPr>
    </w:p>
    <w:p w:rsidR="00C4199D" w:rsidRDefault="00C4199D" w:rsidP="00C4199D">
      <w:pPr>
        <w:pStyle w:val="NoSpacing"/>
        <w:rPr>
          <w:rFonts w:ascii="Times New Roman" w:hAnsi="Times New Roman"/>
          <w:sz w:val="24"/>
          <w:szCs w:val="24"/>
        </w:rPr>
      </w:pPr>
    </w:p>
    <w:p w:rsidR="00C4199D" w:rsidRDefault="00C4199D" w:rsidP="00C4199D">
      <w:pPr>
        <w:pStyle w:val="NoSpacing"/>
        <w:spacing w:line="480" w:lineRule="auto"/>
        <w:rPr>
          <w:rFonts w:ascii="Times New Roman" w:hAnsi="Times New Roman"/>
          <w:sz w:val="24"/>
          <w:szCs w:val="24"/>
        </w:rPr>
      </w:pPr>
      <w:r>
        <w:rPr>
          <w:rFonts w:ascii="Times New Roman" w:hAnsi="Times New Roman"/>
          <w:sz w:val="24"/>
          <w:szCs w:val="24"/>
        </w:rPr>
        <w:t xml:space="preserve"> </w:t>
      </w:r>
    </w:p>
    <w:p w:rsidR="00C4199D" w:rsidRDefault="00C4199D" w:rsidP="008C0D5A">
      <w:pPr>
        <w:pStyle w:val="NoSpacing"/>
        <w:numPr>
          <w:ilvl w:val="0"/>
          <w:numId w:val="10"/>
        </w:numPr>
        <w:spacing w:line="360" w:lineRule="auto"/>
        <w:rPr>
          <w:rFonts w:ascii="Times New Roman" w:hAnsi="Times New Roman"/>
          <w:sz w:val="24"/>
          <w:szCs w:val="24"/>
        </w:rPr>
      </w:pPr>
      <w:r>
        <w:rPr>
          <w:rFonts w:ascii="Times New Roman" w:hAnsi="Times New Roman"/>
          <w:sz w:val="24"/>
          <w:szCs w:val="24"/>
        </w:rPr>
        <w:t>State one complication that could occur if “g” did not work properly?</w:t>
      </w:r>
      <w:r>
        <w:rPr>
          <w:rFonts w:ascii="Times New Roman" w:hAnsi="Times New Roman"/>
          <w:sz w:val="24"/>
          <w:szCs w:val="24"/>
        </w:rPr>
        <w:tab/>
      </w:r>
      <w:r>
        <w:rPr>
          <w:rFonts w:ascii="Times New Roman" w:hAnsi="Times New Roman"/>
          <w:sz w:val="24"/>
          <w:szCs w:val="24"/>
        </w:rPr>
        <w:tab/>
        <w:t xml:space="preserve"> </w:t>
      </w:r>
      <w:r w:rsidR="00394FB3">
        <w:rPr>
          <w:rFonts w:ascii="Times New Roman" w:hAnsi="Times New Roman"/>
          <w:sz w:val="24"/>
          <w:szCs w:val="24"/>
        </w:rPr>
        <w:tab/>
      </w:r>
      <w:r>
        <w:rPr>
          <w:rFonts w:ascii="Times New Roman" w:hAnsi="Times New Roman"/>
          <w:sz w:val="24"/>
          <w:szCs w:val="24"/>
        </w:rPr>
        <w:t xml:space="preserve"> (1 mark)</w:t>
      </w:r>
    </w:p>
    <w:p w:rsidR="00C4199D" w:rsidRDefault="00C4199D" w:rsidP="00C4199D">
      <w:pPr>
        <w:pStyle w:val="NoSpacing"/>
        <w:spacing w:line="360" w:lineRule="auto"/>
        <w:ind w:left="720"/>
        <w:rPr>
          <w:rFonts w:ascii="Times New Roman" w:hAnsi="Times New Roman"/>
          <w:sz w:val="24"/>
          <w:szCs w:val="24"/>
        </w:rPr>
      </w:pPr>
      <w:r>
        <w:rPr>
          <w:rFonts w:ascii="Times New Roman" w:hAnsi="Times New Roman"/>
          <w:sz w:val="24"/>
          <w:szCs w:val="24"/>
        </w:rPr>
        <w:t>__________________________________________________________________________________________________________________________________________________________________</w:t>
      </w:r>
    </w:p>
    <w:p w:rsidR="00394FB3" w:rsidRDefault="00394FB3" w:rsidP="00C4199D">
      <w:pPr>
        <w:pStyle w:val="NoSpacing"/>
        <w:spacing w:line="360" w:lineRule="auto"/>
        <w:ind w:left="720"/>
        <w:rPr>
          <w:rFonts w:ascii="Times New Roman" w:hAnsi="Times New Roman"/>
          <w:sz w:val="24"/>
          <w:szCs w:val="24"/>
        </w:rPr>
      </w:pPr>
    </w:p>
    <w:p w:rsidR="00394FB3" w:rsidRDefault="00394FB3" w:rsidP="008C0D5A">
      <w:pPr>
        <w:pStyle w:val="ListParagraph"/>
        <w:numPr>
          <w:ilvl w:val="0"/>
          <w:numId w:val="10"/>
        </w:numPr>
        <w:tabs>
          <w:tab w:val="left" w:pos="709"/>
        </w:tabs>
        <w:rPr>
          <w:rFonts w:cs="Arial"/>
          <w:szCs w:val="22"/>
        </w:rPr>
      </w:pPr>
      <w:r>
        <w:rPr>
          <w:rFonts w:cs="Arial"/>
          <w:szCs w:val="22"/>
        </w:rPr>
        <w:t>Explain the role of “b”</w:t>
      </w:r>
      <w:r w:rsidR="00AB0252">
        <w:rPr>
          <w:rFonts w:cs="Arial"/>
          <w:szCs w:val="22"/>
        </w:rPr>
        <w:t>. I</w:t>
      </w:r>
      <w:r>
        <w:rPr>
          <w:rFonts w:cs="Arial"/>
          <w:szCs w:val="22"/>
        </w:rPr>
        <w:t xml:space="preserve">n your explanation </w:t>
      </w:r>
      <w:r w:rsidR="00AB0252">
        <w:rPr>
          <w:rFonts w:cs="Arial"/>
          <w:szCs w:val="22"/>
        </w:rPr>
        <w:t xml:space="preserve">state </w:t>
      </w:r>
      <w:r>
        <w:rPr>
          <w:rFonts w:cs="Arial"/>
          <w:szCs w:val="22"/>
        </w:rPr>
        <w:t xml:space="preserve">why it is vital </w:t>
      </w:r>
      <w:r w:rsidR="00AB0252">
        <w:rPr>
          <w:rFonts w:cs="Arial"/>
          <w:szCs w:val="22"/>
        </w:rPr>
        <w:t>to the functioning of the digestive system.</w:t>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r>
      <w:r w:rsidR="00AB0252">
        <w:rPr>
          <w:rFonts w:cs="Arial"/>
          <w:szCs w:val="22"/>
        </w:rPr>
        <w:tab/>
        <w:t>(3 marks)</w:t>
      </w:r>
    </w:p>
    <w:p w:rsidR="00AB0252" w:rsidRDefault="00AB0252" w:rsidP="00AB0252">
      <w:pPr>
        <w:pStyle w:val="ListParagraph"/>
        <w:tabs>
          <w:tab w:val="left" w:pos="709"/>
        </w:tabs>
        <w:spacing w:line="360" w:lineRule="auto"/>
        <w:ind w:left="71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0252" w:rsidRDefault="00AB0252" w:rsidP="00AB0252">
      <w:pPr>
        <w:tabs>
          <w:tab w:val="left" w:pos="709"/>
        </w:tabs>
        <w:spacing w:line="360" w:lineRule="auto"/>
        <w:rPr>
          <w:rFonts w:cs="Arial"/>
          <w:szCs w:val="22"/>
        </w:rPr>
      </w:pPr>
    </w:p>
    <w:p w:rsidR="00C4199D" w:rsidRDefault="00AB0252" w:rsidP="008C0D5A">
      <w:pPr>
        <w:pStyle w:val="ListParagraph"/>
        <w:numPr>
          <w:ilvl w:val="0"/>
          <w:numId w:val="10"/>
        </w:numPr>
        <w:autoSpaceDE w:val="0"/>
        <w:autoSpaceDN w:val="0"/>
        <w:adjustRightInd w:val="0"/>
        <w:rPr>
          <w:rFonts w:eastAsia="Calibri"/>
          <w:sz w:val="22"/>
          <w:szCs w:val="22"/>
          <w:lang w:val="en-US" w:eastAsia="en-US"/>
        </w:rPr>
      </w:pPr>
      <w:r w:rsidRPr="00AB0252">
        <w:rPr>
          <w:rFonts w:eastAsia="Calibri"/>
          <w:sz w:val="22"/>
          <w:szCs w:val="22"/>
          <w:lang w:val="en-US" w:eastAsia="en-US"/>
        </w:rPr>
        <w:t>Fred just ate a dry piece of toast</w:t>
      </w:r>
      <w:r>
        <w:rPr>
          <w:rFonts w:eastAsia="Calibri"/>
          <w:sz w:val="22"/>
          <w:szCs w:val="22"/>
          <w:lang w:val="en-US" w:eastAsia="en-US"/>
        </w:rPr>
        <w:t xml:space="preserve"> and wondered what happened to it once he put it into his mouth. Write an explanation for Fred on how the piece of toast is digested before it can be absorbed into his blood stream. Include all types of digestion.</w:t>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r>
      <w:r>
        <w:rPr>
          <w:rFonts w:eastAsia="Calibri"/>
          <w:sz w:val="22"/>
          <w:szCs w:val="22"/>
          <w:lang w:val="en-US" w:eastAsia="en-US"/>
        </w:rPr>
        <w:tab/>
        <w:t>(5 marks)</w:t>
      </w:r>
    </w:p>
    <w:p w:rsidR="00AB0252" w:rsidRDefault="00AB0252" w:rsidP="00AB0252">
      <w:pPr>
        <w:pStyle w:val="ListParagraph"/>
        <w:autoSpaceDE w:val="0"/>
        <w:autoSpaceDN w:val="0"/>
        <w:adjustRightInd w:val="0"/>
        <w:spacing w:line="360" w:lineRule="auto"/>
        <w:rPr>
          <w:rFonts w:cs="Arial"/>
          <w:szCs w:val="22"/>
        </w:rPr>
      </w:pPr>
      <w:r w:rsidRPr="00AB0252">
        <w:rPr>
          <w:rFonts w:cs="Arial"/>
          <w:szCs w:val="22"/>
        </w:rPr>
        <w:t>________________________________________________________________________________________________________________________________________________________________________________________________</w:t>
      </w:r>
      <w:r>
        <w:rPr>
          <w:rFonts w:cs="Arial"/>
          <w:szCs w:val="22"/>
        </w:rPr>
        <w:t>_____</w:t>
      </w:r>
      <w:r w:rsidRPr="00AB0252">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w:t>
      </w:r>
      <w:r>
        <w:rPr>
          <w:rFonts w:cs="Arial"/>
          <w:szCs w:val="22"/>
        </w:rPr>
        <w:t>_____</w:t>
      </w:r>
      <w:r w:rsidRPr="00AB0252">
        <w:rPr>
          <w:rFonts w:cs="Arial"/>
          <w:szCs w:val="22"/>
        </w:rPr>
        <w:t>______________________________________________</w:t>
      </w:r>
      <w:r>
        <w:rPr>
          <w:rFonts w:cs="Arial"/>
          <w:szCs w:val="22"/>
        </w:rPr>
        <w:t>_________________________________________________________________________________</w:t>
      </w:r>
      <w:r w:rsidR="008C0D5A">
        <w:rPr>
          <w:rFonts w:cs="Arial"/>
          <w:szCs w:val="22"/>
        </w:rPr>
        <w:t>_________________________________________________________________________________</w:t>
      </w:r>
    </w:p>
    <w:p w:rsidR="008C0D5A" w:rsidRPr="00AB0252" w:rsidRDefault="008C0D5A" w:rsidP="00AB0252">
      <w:pPr>
        <w:pStyle w:val="ListParagraph"/>
        <w:autoSpaceDE w:val="0"/>
        <w:autoSpaceDN w:val="0"/>
        <w:adjustRightInd w:val="0"/>
        <w:spacing w:line="360" w:lineRule="auto"/>
        <w:rPr>
          <w:rFonts w:eastAsia="Calibri"/>
          <w:sz w:val="22"/>
          <w:szCs w:val="22"/>
          <w:lang w:val="en-US" w:eastAsia="en-US"/>
        </w:rPr>
      </w:pPr>
    </w:p>
    <w:p w:rsidR="008C0D5A" w:rsidRDefault="008C0D5A" w:rsidP="00C4199D">
      <w:pPr>
        <w:autoSpaceDE w:val="0"/>
        <w:autoSpaceDN w:val="0"/>
        <w:adjustRightInd w:val="0"/>
        <w:rPr>
          <w:rFonts w:ascii="ArialMT" w:eastAsia="Calibri" w:hAnsi="ArialMT" w:cs="ArialMT"/>
          <w:sz w:val="22"/>
          <w:szCs w:val="22"/>
          <w:lang w:val="en-US" w:eastAsia="en-US"/>
        </w:rPr>
      </w:pPr>
    </w:p>
    <w:p w:rsidR="008C0D5A" w:rsidRDefault="008C0D5A" w:rsidP="008C0D5A">
      <w:pPr>
        <w:pStyle w:val="ListParagraph"/>
        <w:numPr>
          <w:ilvl w:val="0"/>
          <w:numId w:val="10"/>
        </w:numPr>
        <w:tabs>
          <w:tab w:val="left" w:pos="1134"/>
        </w:tabs>
      </w:pPr>
      <w:r>
        <w:t>Explain the difference in the position of the bones in the axial skeleton and the bone sin the appendicular skeleton.</w:t>
      </w:r>
      <w:r>
        <w:tab/>
      </w:r>
      <w:r>
        <w:tab/>
      </w:r>
      <w:r>
        <w:tab/>
      </w:r>
      <w:r>
        <w:tab/>
      </w:r>
      <w:r>
        <w:tab/>
      </w:r>
      <w:r>
        <w:tab/>
      </w:r>
      <w:r>
        <w:tab/>
      </w:r>
      <w:r>
        <w:tab/>
      </w:r>
      <w:r>
        <w:tab/>
      </w:r>
      <w:r>
        <w:tab/>
        <w:t>(1 mark)</w:t>
      </w:r>
    </w:p>
    <w:p w:rsidR="008C0D5A" w:rsidRDefault="008C0D5A" w:rsidP="008C0D5A">
      <w:pPr>
        <w:pStyle w:val="ListParagraph"/>
        <w:tabs>
          <w:tab w:val="left" w:pos="1134"/>
        </w:tabs>
      </w:pPr>
      <w:r>
        <w:t>_________________________________________________________________________________</w:t>
      </w:r>
    </w:p>
    <w:p w:rsidR="008C0D5A" w:rsidRDefault="008C0D5A" w:rsidP="008C0D5A">
      <w:pPr>
        <w:pStyle w:val="ListParagraph"/>
        <w:tabs>
          <w:tab w:val="left" w:pos="1134"/>
        </w:tabs>
      </w:pPr>
    </w:p>
    <w:p w:rsidR="008C0D5A" w:rsidRDefault="008C0D5A" w:rsidP="00E34701">
      <w:pPr>
        <w:pStyle w:val="ListParagraph"/>
        <w:numPr>
          <w:ilvl w:val="0"/>
          <w:numId w:val="10"/>
        </w:numPr>
        <w:tabs>
          <w:tab w:val="left" w:pos="1134"/>
        </w:tabs>
        <w:autoSpaceDE w:val="0"/>
        <w:autoSpaceDN w:val="0"/>
        <w:adjustRightInd w:val="0"/>
        <w:spacing w:after="120"/>
        <w:ind w:left="714" w:hanging="357"/>
      </w:pPr>
      <w:r>
        <w:lastRenderedPageBreak/>
        <w:t>When a long bone is broken this often results in bleeding from the bone. Why does the epiphysis not bleed as much as the diaphysis if it is broken?</w:t>
      </w:r>
      <w:r>
        <w:tab/>
      </w:r>
      <w:r>
        <w:tab/>
      </w:r>
      <w:r>
        <w:tab/>
      </w:r>
      <w:r w:rsidR="00E34701">
        <w:tab/>
      </w:r>
      <w:r w:rsidR="00E34701">
        <w:tab/>
      </w:r>
      <w:r w:rsidR="00E34701">
        <w:tab/>
      </w:r>
      <w:r>
        <w:t>(2 marks)</w:t>
      </w:r>
    </w:p>
    <w:p w:rsidR="008C0D5A" w:rsidRDefault="008C0D5A" w:rsidP="008C0D5A">
      <w:pPr>
        <w:autoSpaceDE w:val="0"/>
        <w:autoSpaceDN w:val="0"/>
        <w:adjustRightInd w:val="0"/>
        <w:spacing w:line="360" w:lineRule="auto"/>
        <w:ind w:left="720"/>
        <w:rPr>
          <w:rFonts w:ascii="ArialMT" w:eastAsia="Calibri" w:hAnsi="ArialMT" w:cs="ArialMT"/>
          <w:sz w:val="22"/>
          <w:szCs w:val="22"/>
          <w:lang w:val="en-US" w:eastAsia="en-US"/>
        </w:rPr>
      </w:pPr>
      <w:r>
        <w:t>___________________________________________________________________________________________________________________________________________________________________________________________________________________________________________________</w:t>
      </w:r>
    </w:p>
    <w:p w:rsidR="008C0D5A" w:rsidRDefault="008C0D5A" w:rsidP="00C4199D">
      <w:pPr>
        <w:autoSpaceDE w:val="0"/>
        <w:autoSpaceDN w:val="0"/>
        <w:adjustRightInd w:val="0"/>
        <w:rPr>
          <w:rFonts w:ascii="ArialMT" w:eastAsia="Calibri" w:hAnsi="ArialMT" w:cs="ArialMT"/>
          <w:sz w:val="22"/>
          <w:szCs w:val="22"/>
          <w:lang w:val="en-US" w:eastAsia="en-US"/>
        </w:rPr>
      </w:pPr>
    </w:p>
    <w:p w:rsidR="00C4199D" w:rsidRDefault="009038E4" w:rsidP="00C4199D">
      <w:pPr>
        <w:autoSpaceDE w:val="0"/>
        <w:autoSpaceDN w:val="0"/>
        <w:adjustRightInd w:val="0"/>
        <w:rPr>
          <w:rFonts w:ascii="ArialMT" w:eastAsia="Calibri" w:hAnsi="ArialMT" w:cs="ArialMT"/>
          <w:sz w:val="22"/>
          <w:szCs w:val="22"/>
          <w:lang w:val="en-US" w:eastAsia="en-US"/>
        </w:rPr>
      </w:pPr>
      <w:r w:rsidRPr="009038E4">
        <w:rPr>
          <w:rFonts w:ascii="ArialMT" w:eastAsia="Calibri" w:hAnsi="ArialMT" w:cs="ArialMT"/>
          <w:noProof/>
          <w:sz w:val="22"/>
          <w:szCs w:val="22"/>
        </w:rPr>
        <mc:AlternateContent>
          <mc:Choice Requires="wps">
            <w:drawing>
              <wp:anchor distT="45720" distB="45720" distL="114300" distR="114300" simplePos="0" relativeHeight="251667456" behindDoc="0" locked="0" layoutInCell="1" allowOverlap="1">
                <wp:simplePos x="0" y="0"/>
                <wp:positionH relativeFrom="column">
                  <wp:posOffset>2368550</wp:posOffset>
                </wp:positionH>
                <wp:positionV relativeFrom="paragraph">
                  <wp:posOffset>76200</wp:posOffset>
                </wp:positionV>
                <wp:extent cx="31115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404620"/>
                        </a:xfrm>
                        <a:prstGeom prst="rect">
                          <a:avLst/>
                        </a:prstGeom>
                        <a:solidFill>
                          <a:srgbClr val="FFFFFF"/>
                        </a:solidFill>
                        <a:ln w="9525">
                          <a:solidFill>
                            <a:srgbClr val="000000"/>
                          </a:solidFill>
                          <a:miter lim="800000"/>
                          <a:headEnd/>
                          <a:tailEnd/>
                        </a:ln>
                      </wps:spPr>
                      <wps:txbx>
                        <w:txbxContent>
                          <w:p w:rsidR="009038E4" w:rsidRPr="009038E4" w:rsidRDefault="009038E4">
                            <w:pPr>
                              <w:rPr>
                                <w:b/>
                              </w:rPr>
                            </w:pPr>
                            <w:r>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186.5pt;margin-top:6pt;width:2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5qLIwIAAEY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">
                <v:textbox style="mso-fit-shape-to-text:t">
                  <w:txbxContent>
                    <w:p w:rsidR="009038E4" w:rsidRPr="009038E4" w:rsidRDefault="009038E4">
                      <w:pPr>
                        <w:rPr>
                          <w:b/>
                        </w:rPr>
                      </w:pPr>
                      <w:r>
                        <w:rPr>
                          <w:b/>
                        </w:rPr>
                        <w:t>A</w:t>
                      </w:r>
                    </w:p>
                  </w:txbxContent>
                </v:textbox>
              </v:shape>
            </w:pict>
          </mc:Fallback>
        </mc:AlternateContent>
      </w:r>
    </w:p>
    <w:p w:rsidR="00C4199D" w:rsidRDefault="009038E4" w:rsidP="009038E4">
      <w:pPr>
        <w:autoSpaceDE w:val="0"/>
        <w:autoSpaceDN w:val="0"/>
        <w:adjustRightInd w:val="0"/>
        <w:jc w:val="center"/>
        <w:rPr>
          <w:rFonts w:ascii="ArialMT" w:eastAsia="Calibri" w:hAnsi="ArialMT" w:cs="ArialMT"/>
          <w:sz w:val="22"/>
          <w:szCs w:val="22"/>
          <w:lang w:val="en-US" w:eastAsia="en-US"/>
        </w:rPr>
      </w:pPr>
      <w:r w:rsidRPr="009038E4">
        <w:rPr>
          <w:rFonts w:ascii="ArialMT" w:eastAsia="Calibri" w:hAnsi="ArialMT" w:cs="ArialMT"/>
          <w:noProof/>
          <w:sz w:val="22"/>
          <w:szCs w:val="22"/>
        </w:rPr>
        <mc:AlternateContent>
          <mc:Choice Requires="wps">
            <w:drawing>
              <wp:anchor distT="45720" distB="45720" distL="114300" distR="114300" simplePos="0" relativeHeight="251669504" behindDoc="0" locked="0" layoutInCell="1" allowOverlap="1" wp14:anchorId="4798D3CE" wp14:editId="4D0250FD">
                <wp:simplePos x="0" y="0"/>
                <wp:positionH relativeFrom="column">
                  <wp:posOffset>4133850</wp:posOffset>
                </wp:positionH>
                <wp:positionV relativeFrom="paragraph">
                  <wp:posOffset>4445</wp:posOffset>
                </wp:positionV>
                <wp:extent cx="311150" cy="1404620"/>
                <wp:effectExtent l="0" t="0" r="12700"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404620"/>
                        </a:xfrm>
                        <a:prstGeom prst="rect">
                          <a:avLst/>
                        </a:prstGeom>
                        <a:solidFill>
                          <a:srgbClr val="FFFFFF"/>
                        </a:solidFill>
                        <a:ln w="9525">
                          <a:solidFill>
                            <a:srgbClr val="000000"/>
                          </a:solidFill>
                          <a:miter lim="800000"/>
                          <a:headEnd/>
                          <a:tailEnd/>
                        </a:ln>
                      </wps:spPr>
                      <wps:txbx>
                        <w:txbxContent>
                          <w:p w:rsidR="009038E4" w:rsidRPr="009038E4" w:rsidRDefault="009038E4" w:rsidP="009038E4">
                            <w:pPr>
                              <w:rPr>
                                <w:b/>
                              </w:rPr>
                            </w:pP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98D3CE" id="_x0000_s1027" type="#_x0000_t202" style="position:absolute;left:0;text-align:left;margin-left:325.5pt;margin-top:.35pt;width: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">
                <v:textbox style="mso-fit-shape-to-text:t">
                  <w:txbxContent>
                    <w:p w:rsidR="009038E4" w:rsidRPr="009038E4" w:rsidRDefault="009038E4" w:rsidP="009038E4">
                      <w:pPr>
                        <w:rPr>
                          <w:b/>
                        </w:rPr>
                      </w:pPr>
                      <w:r>
                        <w:rPr>
                          <w:b/>
                        </w:rPr>
                        <w:t>B</w:t>
                      </w:r>
                    </w:p>
                  </w:txbxContent>
                </v:textbox>
              </v:shape>
            </w:pict>
          </mc:Fallback>
        </mc:AlternateContent>
      </w:r>
      <w:r>
        <w:rPr>
          <w:noProof/>
        </w:rPr>
        <w:drawing>
          <wp:inline distT="0" distB="0" distL="0" distR="0" wp14:anchorId="5DA4AE51" wp14:editId="0171A8B9">
            <wp:extent cx="42957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31"/>
                    <a:stretch/>
                  </pic:blipFill>
                  <pic:spPr bwMode="auto">
                    <a:xfrm>
                      <a:off x="0" y="0"/>
                      <a:ext cx="4295775" cy="2457450"/>
                    </a:xfrm>
                    <a:prstGeom prst="rect">
                      <a:avLst/>
                    </a:prstGeom>
                    <a:ln>
                      <a:noFill/>
                    </a:ln>
                    <a:extLst>
                      <a:ext uri="{53640926-AAD7-44D8-BBD7-CCE9431645EC}">
                        <a14:shadowObscured xmlns:a14="http://schemas.microsoft.com/office/drawing/2010/main"/>
                      </a:ext>
                    </a:extLst>
                  </pic:spPr>
                </pic:pic>
              </a:graphicData>
            </a:graphic>
          </wp:inline>
        </w:drawing>
      </w:r>
    </w:p>
    <w:p w:rsidR="00C4199D" w:rsidRPr="00AB0252" w:rsidRDefault="00C4199D" w:rsidP="008C0D5A">
      <w:pPr>
        <w:pStyle w:val="ListParagraph"/>
        <w:numPr>
          <w:ilvl w:val="0"/>
          <w:numId w:val="10"/>
        </w:numPr>
        <w:tabs>
          <w:tab w:val="left" w:pos="709"/>
        </w:tabs>
        <w:autoSpaceDE w:val="0"/>
        <w:autoSpaceDN w:val="0"/>
        <w:adjustRightInd w:val="0"/>
        <w:rPr>
          <w:rFonts w:eastAsia="Calibri"/>
          <w:lang w:val="en-US" w:eastAsia="en-US"/>
        </w:rPr>
      </w:pPr>
      <w:r w:rsidRPr="00AB0252">
        <w:rPr>
          <w:rFonts w:eastAsia="Calibri"/>
          <w:lang w:val="en-US" w:eastAsia="en-US"/>
        </w:rPr>
        <w:t>The diagram represents the sliding filament model of muscle contraction. A sarcomere in a skeletal muscle is shown in the relaxed position.</w:t>
      </w:r>
    </w:p>
    <w:p w:rsidR="00C4199D" w:rsidRPr="00E86AF4" w:rsidRDefault="00C4199D" w:rsidP="008C0D5A">
      <w:pPr>
        <w:numPr>
          <w:ilvl w:val="0"/>
          <w:numId w:val="3"/>
        </w:numPr>
        <w:tabs>
          <w:tab w:val="left" w:pos="709"/>
        </w:tabs>
        <w:autoSpaceDE w:val="0"/>
        <w:autoSpaceDN w:val="0"/>
        <w:adjustRightInd w:val="0"/>
        <w:spacing w:after="120"/>
        <w:ind w:left="1786"/>
        <w:rPr>
          <w:rFonts w:eastAsia="Calibri"/>
          <w:lang w:val="en-US" w:eastAsia="en-US"/>
        </w:rPr>
      </w:pPr>
      <w:r w:rsidRPr="00E86AF4">
        <w:rPr>
          <w:rFonts w:eastAsia="Calibri"/>
          <w:lang w:val="en-US" w:eastAsia="en-US"/>
        </w:rPr>
        <w:t>Identify the proteins labeled as A and B in the diagram.</w:t>
      </w:r>
      <w:r w:rsidRPr="00E86AF4">
        <w:rPr>
          <w:rFonts w:eastAsia="Calibri"/>
          <w:lang w:val="en-US" w:eastAsia="en-US"/>
        </w:rPr>
        <w:tab/>
      </w:r>
      <w:r w:rsidRPr="00E86AF4">
        <w:rPr>
          <w:rFonts w:eastAsia="Calibri"/>
          <w:lang w:val="en-US" w:eastAsia="en-US"/>
        </w:rPr>
        <w:tab/>
      </w:r>
      <w:r w:rsidRPr="00E86AF4">
        <w:rPr>
          <w:rFonts w:eastAsia="Calibri"/>
          <w:lang w:val="en-US" w:eastAsia="en-US"/>
        </w:rPr>
        <w:tab/>
      </w:r>
      <w:r w:rsidRPr="007C5D34">
        <w:rPr>
          <w:rFonts w:eastAsia="Calibri"/>
          <w:i/>
          <w:lang w:val="en-US" w:eastAsia="en-US"/>
        </w:rPr>
        <w:t xml:space="preserve">    </w:t>
      </w:r>
      <w:r>
        <w:rPr>
          <w:rFonts w:eastAsia="Calibri"/>
          <w:i/>
          <w:lang w:val="en-US" w:eastAsia="en-US"/>
        </w:rPr>
        <w:tab/>
      </w:r>
      <w:r w:rsidRPr="008C0D5A">
        <w:rPr>
          <w:rFonts w:eastAsia="Calibri"/>
          <w:lang w:val="en-US" w:eastAsia="en-US"/>
        </w:rPr>
        <w:t xml:space="preserve"> (2 marks)</w:t>
      </w:r>
    </w:p>
    <w:p w:rsidR="00C4199D" w:rsidRPr="00E86AF4" w:rsidRDefault="00C4199D" w:rsidP="00C4199D">
      <w:pPr>
        <w:tabs>
          <w:tab w:val="left" w:pos="709"/>
        </w:tabs>
        <w:autoSpaceDE w:val="0"/>
        <w:autoSpaceDN w:val="0"/>
        <w:adjustRightInd w:val="0"/>
        <w:spacing w:line="360" w:lineRule="auto"/>
        <w:ind w:left="1786"/>
        <w:rPr>
          <w:rFonts w:eastAsia="Calibri"/>
          <w:lang w:val="en-US" w:eastAsia="en-US"/>
        </w:rPr>
      </w:pPr>
      <w:r w:rsidRPr="00E86AF4">
        <w:rPr>
          <w:rFonts w:eastAsia="Calibri"/>
          <w:lang w:val="en-US" w:eastAsia="en-US"/>
        </w:rPr>
        <w:t>A _____________________________</w:t>
      </w:r>
    </w:p>
    <w:p w:rsidR="00C4199D" w:rsidRPr="00E86AF4" w:rsidRDefault="00C4199D" w:rsidP="00C4199D">
      <w:pPr>
        <w:tabs>
          <w:tab w:val="left" w:pos="709"/>
        </w:tabs>
        <w:autoSpaceDE w:val="0"/>
        <w:autoSpaceDN w:val="0"/>
        <w:adjustRightInd w:val="0"/>
        <w:spacing w:line="360" w:lineRule="auto"/>
        <w:ind w:left="1786"/>
        <w:rPr>
          <w:rFonts w:eastAsia="Calibri"/>
          <w:lang w:val="en-US" w:eastAsia="en-US"/>
        </w:rPr>
      </w:pPr>
      <w:r w:rsidRPr="00E86AF4">
        <w:rPr>
          <w:rFonts w:eastAsia="Calibri"/>
          <w:lang w:val="en-US" w:eastAsia="en-US"/>
        </w:rPr>
        <w:t>B _____________________________</w:t>
      </w:r>
    </w:p>
    <w:p w:rsidR="00C4199D" w:rsidRPr="00E86AF4" w:rsidRDefault="00C4199D" w:rsidP="00C4199D">
      <w:pPr>
        <w:tabs>
          <w:tab w:val="left" w:pos="709"/>
        </w:tabs>
        <w:autoSpaceDE w:val="0"/>
        <w:autoSpaceDN w:val="0"/>
        <w:adjustRightInd w:val="0"/>
        <w:spacing w:line="360" w:lineRule="auto"/>
        <w:rPr>
          <w:rFonts w:eastAsia="Calibri"/>
          <w:lang w:val="en-US" w:eastAsia="en-US"/>
        </w:rPr>
      </w:pPr>
    </w:p>
    <w:p w:rsidR="00C4199D" w:rsidRPr="008C0D5A" w:rsidRDefault="00C4199D" w:rsidP="008C0D5A">
      <w:pPr>
        <w:numPr>
          <w:ilvl w:val="0"/>
          <w:numId w:val="3"/>
        </w:numPr>
        <w:tabs>
          <w:tab w:val="left" w:pos="709"/>
        </w:tabs>
        <w:autoSpaceDE w:val="0"/>
        <w:autoSpaceDN w:val="0"/>
        <w:adjustRightInd w:val="0"/>
        <w:ind w:left="1418" w:hanging="352"/>
        <w:rPr>
          <w:rFonts w:eastAsia="Calibri"/>
          <w:lang w:val="en-US" w:eastAsia="en-US"/>
        </w:rPr>
      </w:pPr>
      <w:r w:rsidRPr="00E86AF4">
        <w:rPr>
          <w:rFonts w:eastAsia="Calibri"/>
          <w:lang w:val="en-US" w:eastAsia="en-US"/>
        </w:rPr>
        <w:t>In the box below, accurately draw the same sarcom</w:t>
      </w:r>
      <w:r>
        <w:rPr>
          <w:rFonts w:eastAsia="Calibri"/>
          <w:lang w:val="en-US" w:eastAsia="en-US"/>
        </w:rPr>
        <w:t xml:space="preserve">ere as it would appear when the </w:t>
      </w:r>
      <w:r w:rsidRPr="00E86AF4">
        <w:rPr>
          <w:rFonts w:eastAsia="Calibri"/>
          <w:lang w:val="en-US" w:eastAsia="en-US"/>
        </w:rPr>
        <w:t>muscle is contracted.</w:t>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t xml:space="preserve">     </w:t>
      </w:r>
      <w:r>
        <w:rPr>
          <w:rFonts w:eastAsia="Calibri"/>
          <w:lang w:val="en-US" w:eastAsia="en-US"/>
        </w:rPr>
        <w:tab/>
      </w:r>
      <w:r>
        <w:rPr>
          <w:rFonts w:eastAsia="Calibri"/>
          <w:lang w:val="en-US" w:eastAsia="en-US"/>
        </w:rPr>
        <w:tab/>
      </w:r>
      <w:r w:rsidRPr="008C0D5A">
        <w:rPr>
          <w:rFonts w:eastAsia="Calibri"/>
          <w:lang w:val="en-US" w:eastAsia="en-US"/>
        </w:rPr>
        <w:t>(2 marks)</w:t>
      </w:r>
    </w:p>
    <w:p w:rsidR="00C4199D" w:rsidRDefault="008C0D5A" w:rsidP="00C4199D">
      <w:pPr>
        <w:pStyle w:val="NoSpacing"/>
        <w:rPr>
          <w:rFonts w:ascii="Times New Roman" w:hAnsi="Times New Roman"/>
          <w:snapToGrid w:val="0"/>
          <w:sz w:val="24"/>
          <w:szCs w:val="24"/>
        </w:rPr>
      </w:pPr>
      <w:r>
        <w:rPr>
          <w:noProof/>
          <w:lang w:eastAsia="en-AU"/>
        </w:rPr>
        <mc:AlternateContent>
          <mc:Choice Requires="wps">
            <w:drawing>
              <wp:anchor distT="0" distB="0" distL="114300" distR="114300" simplePos="0" relativeHeight="251661312" behindDoc="0" locked="0" layoutInCell="1" allowOverlap="1" wp14:anchorId="35653643" wp14:editId="06DF822F">
                <wp:simplePos x="0" y="0"/>
                <wp:positionH relativeFrom="column">
                  <wp:posOffset>922020</wp:posOffset>
                </wp:positionH>
                <wp:positionV relativeFrom="paragraph">
                  <wp:posOffset>16510</wp:posOffset>
                </wp:positionV>
                <wp:extent cx="5257800" cy="1762125"/>
                <wp:effectExtent l="9525" t="10160" r="9525" b="889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762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F646E9" id="Rectangle 16" o:spid="_x0000_s1026" style="position:absolute;margin-left:72.6pt;margin-top:1.3pt;width:414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"/>
            </w:pict>
          </mc:Fallback>
        </mc:AlternateContent>
      </w: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rPr>
          <w:rFonts w:ascii="Times New Roman" w:hAnsi="Times New Roman"/>
          <w:snapToGrid w:val="0"/>
          <w:sz w:val="24"/>
          <w:szCs w:val="24"/>
        </w:rPr>
      </w:pPr>
    </w:p>
    <w:p w:rsidR="008C0D5A" w:rsidRDefault="008C0D5A" w:rsidP="00C4199D">
      <w:pPr>
        <w:pStyle w:val="NoSpacing"/>
        <w:rPr>
          <w:rFonts w:ascii="Times New Roman" w:hAnsi="Times New Roman"/>
          <w:snapToGrid w:val="0"/>
          <w:sz w:val="24"/>
          <w:szCs w:val="24"/>
        </w:rPr>
      </w:pPr>
    </w:p>
    <w:p w:rsidR="00C4199D" w:rsidRPr="007C5D34" w:rsidRDefault="00C4199D" w:rsidP="00C4199D">
      <w:pPr>
        <w:pStyle w:val="NoSpacing"/>
        <w:numPr>
          <w:ilvl w:val="0"/>
          <w:numId w:val="3"/>
        </w:numPr>
        <w:rPr>
          <w:rFonts w:ascii="Times New Roman" w:hAnsi="Times New Roman"/>
          <w:i/>
          <w:snapToGrid w:val="0"/>
          <w:sz w:val="24"/>
          <w:szCs w:val="24"/>
        </w:rPr>
      </w:pPr>
      <w:r>
        <w:rPr>
          <w:rFonts w:ascii="Times New Roman" w:hAnsi="Times New Roman"/>
          <w:snapToGrid w:val="0"/>
          <w:sz w:val="24"/>
          <w:szCs w:val="24"/>
        </w:rPr>
        <w:t xml:space="preserve">Explain what will have to happen for the sarcomere to return back to normal.    </w:t>
      </w:r>
      <w:r w:rsidRPr="009038E4">
        <w:rPr>
          <w:rFonts w:ascii="Times New Roman" w:hAnsi="Times New Roman"/>
          <w:snapToGrid w:val="0"/>
          <w:sz w:val="24"/>
          <w:szCs w:val="24"/>
        </w:rPr>
        <w:t>(2 marks)</w:t>
      </w:r>
    </w:p>
    <w:p w:rsidR="00C4199D" w:rsidRDefault="00C4199D" w:rsidP="00C4199D">
      <w:pPr>
        <w:pStyle w:val="NoSpacing"/>
        <w:rPr>
          <w:rFonts w:ascii="Times New Roman" w:hAnsi="Times New Roman"/>
          <w:snapToGrid w:val="0"/>
          <w:sz w:val="24"/>
          <w:szCs w:val="24"/>
        </w:rPr>
      </w:pPr>
    </w:p>
    <w:p w:rsidR="00C4199D" w:rsidRDefault="00C4199D" w:rsidP="00C4199D">
      <w:pPr>
        <w:pStyle w:val="NoSpacing"/>
        <w:spacing w:line="360" w:lineRule="auto"/>
        <w:ind w:left="1785"/>
        <w:rPr>
          <w:rFonts w:ascii="Times New Roman" w:hAnsi="Times New Roman"/>
          <w:snapToGrid w:val="0"/>
          <w:sz w:val="24"/>
          <w:szCs w:val="24"/>
        </w:rPr>
      </w:pPr>
      <w:r>
        <w:rPr>
          <w:rFonts w:ascii="Times New Roman" w:hAnsi="Times New Roman"/>
          <w:snapToGrid w:val="0"/>
          <w:sz w:val="24"/>
          <w:szCs w:val="24"/>
        </w:rPr>
        <w:t>________________________________________________________________________________________________________________________________________________</w:t>
      </w:r>
    </w:p>
    <w:p w:rsidR="00C4199D" w:rsidRDefault="00006901" w:rsidP="008C0D5A">
      <w:pPr>
        <w:pStyle w:val="ListParagraph"/>
        <w:numPr>
          <w:ilvl w:val="0"/>
          <w:numId w:val="10"/>
        </w:numPr>
        <w:tabs>
          <w:tab w:val="left" w:pos="1134"/>
        </w:tabs>
      </w:pPr>
      <w:r>
        <w:t>Why do ligaments take longer to heal than muscles?</w:t>
      </w:r>
      <w:r>
        <w:tab/>
      </w:r>
      <w:r>
        <w:tab/>
      </w:r>
      <w:r>
        <w:tab/>
      </w:r>
      <w:r>
        <w:tab/>
      </w:r>
      <w:r>
        <w:tab/>
      </w:r>
      <w:r>
        <w:tab/>
        <w:t>(2 marks)</w:t>
      </w:r>
    </w:p>
    <w:p w:rsidR="00006901" w:rsidRDefault="00006901" w:rsidP="00006901">
      <w:pPr>
        <w:pStyle w:val="ListParagraph"/>
        <w:tabs>
          <w:tab w:val="left" w:pos="1134"/>
        </w:tabs>
        <w:spacing w:after="120" w:line="360" w:lineRule="auto"/>
      </w:pPr>
      <w:r>
        <w:t>___________________________________________________________________________________________________________________________________________________________________________________________________________________________________________________</w:t>
      </w:r>
    </w:p>
    <w:p w:rsidR="00006901" w:rsidRDefault="00006901" w:rsidP="00006901">
      <w:pPr>
        <w:tabs>
          <w:tab w:val="left" w:pos="1134"/>
        </w:tabs>
        <w:spacing w:after="120" w:line="360" w:lineRule="auto"/>
      </w:pPr>
    </w:p>
    <w:p w:rsidR="00C4199D" w:rsidRDefault="00C4199D" w:rsidP="008C0D5A">
      <w:pPr>
        <w:pStyle w:val="ListParagraph"/>
        <w:numPr>
          <w:ilvl w:val="0"/>
          <w:numId w:val="10"/>
        </w:numPr>
        <w:tabs>
          <w:tab w:val="left" w:pos="1134"/>
        </w:tabs>
      </w:pPr>
      <w:r w:rsidRPr="000C368F">
        <w:rPr>
          <w:noProof/>
        </w:rPr>
        <w:lastRenderedPageBreak/>
        <w:drawing>
          <wp:anchor distT="0" distB="0" distL="114300" distR="114300" simplePos="0" relativeHeight="251663360" behindDoc="1" locked="0" layoutInCell="1" allowOverlap="1" wp14:anchorId="2A70735B" wp14:editId="37063523">
            <wp:simplePos x="0" y="0"/>
            <wp:positionH relativeFrom="column">
              <wp:posOffset>4545965</wp:posOffset>
            </wp:positionH>
            <wp:positionV relativeFrom="paragraph">
              <wp:posOffset>5080</wp:posOffset>
            </wp:positionV>
            <wp:extent cx="2081530" cy="1498600"/>
            <wp:effectExtent l="0" t="0" r="0" b="6350"/>
            <wp:wrapThrough wrapText="bothSides">
              <wp:wrapPolygon edited="0">
                <wp:start x="0" y="0"/>
                <wp:lineTo x="0" y="21417"/>
                <wp:lineTo x="21350" y="21417"/>
                <wp:lineTo x="21350" y="0"/>
                <wp:lineTo x="0" y="0"/>
              </wp:wrapPolygon>
            </wp:wrapThrough>
            <wp:docPr id="20" name="irc_mi" descr="http://fit.top.me/wp-content/uploads/2013/12/Power-Clean-exercis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it.top.me/wp-content/uploads/2013/12/Power-Clean-exercise.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1250" b="6750"/>
                    <a:stretch/>
                  </pic:blipFill>
                  <pic:spPr bwMode="auto">
                    <a:xfrm>
                      <a:off x="0" y="0"/>
                      <a:ext cx="2081530" cy="149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368F">
        <w:t xml:space="preserve">The </w:t>
      </w:r>
      <w:r>
        <w:t>“</w:t>
      </w:r>
      <w:r w:rsidRPr="000C368F">
        <w:t>cle</w:t>
      </w:r>
      <w:r>
        <w:t>an and jerk” is an Olympic sport for the powerful. The use of the legs and arms are shown in the diagram opposite.</w:t>
      </w:r>
    </w:p>
    <w:p w:rsidR="00C4199D" w:rsidRDefault="00C4199D" w:rsidP="00C4199D">
      <w:pPr>
        <w:tabs>
          <w:tab w:val="left" w:pos="1134"/>
        </w:tabs>
      </w:pPr>
    </w:p>
    <w:p w:rsidR="00C4199D" w:rsidRPr="0042486B" w:rsidRDefault="00C4199D" w:rsidP="00006901">
      <w:pPr>
        <w:tabs>
          <w:tab w:val="left" w:pos="1134"/>
        </w:tabs>
        <w:ind w:left="720"/>
        <w:rPr>
          <w:i/>
        </w:rPr>
      </w:pPr>
      <w:r>
        <w:t>Using the diagram to help you, discuss how the major muscles, bones and joints in the leg move to achieve</w:t>
      </w:r>
      <w:r w:rsidR="008C0D5A">
        <w:t xml:space="preserve"> the straight leg position.</w:t>
      </w:r>
      <w:r w:rsidR="00006901">
        <w:tab/>
      </w:r>
      <w:r w:rsidR="008C0D5A">
        <w:tab/>
      </w:r>
      <w:r w:rsidR="008C0D5A">
        <w:tab/>
      </w:r>
      <w:r w:rsidR="008C0D5A">
        <w:tab/>
      </w:r>
      <w:r w:rsidR="008C0D5A">
        <w:tab/>
      </w:r>
      <w:r w:rsidR="008C0D5A">
        <w:tab/>
        <w:t>(4</w:t>
      </w:r>
      <w:r w:rsidRPr="00006901">
        <w:t xml:space="preserve"> marks)</w:t>
      </w:r>
    </w:p>
    <w:p w:rsidR="00C4199D" w:rsidRDefault="00C4199D" w:rsidP="00C4199D">
      <w:pPr>
        <w:tabs>
          <w:tab w:val="left" w:pos="1134"/>
        </w:tabs>
        <w:ind w:left="720" w:hanging="720"/>
      </w:pPr>
    </w:p>
    <w:p w:rsidR="00C4199D" w:rsidRDefault="00C4199D" w:rsidP="00C4199D">
      <w:pPr>
        <w:tabs>
          <w:tab w:val="left" w:pos="1134"/>
        </w:tabs>
      </w:pPr>
    </w:p>
    <w:p w:rsidR="00C4199D" w:rsidRDefault="00C4199D" w:rsidP="00C4199D">
      <w:pPr>
        <w:tabs>
          <w:tab w:val="left" w:pos="1134"/>
        </w:tabs>
      </w:pPr>
    </w:p>
    <w:p w:rsidR="00006901" w:rsidRDefault="00006901" w:rsidP="00006901">
      <w:pPr>
        <w:pStyle w:val="ListParagraph"/>
        <w:tabs>
          <w:tab w:val="left" w:pos="1134"/>
        </w:tabs>
        <w:spacing w:after="120" w:line="360" w:lineRule="auto"/>
      </w:pPr>
      <w:r>
        <w:t>___________________________________________________________________________________________________________________________________________________________________________________________________________________________________________________</w:t>
      </w:r>
    </w:p>
    <w:p w:rsidR="00006901" w:rsidRDefault="00006901" w:rsidP="00006901">
      <w:pPr>
        <w:pStyle w:val="ListParagraph"/>
        <w:tabs>
          <w:tab w:val="left" w:pos="1134"/>
        </w:tabs>
        <w:spacing w:after="120" w:line="360" w:lineRule="auto"/>
      </w:pPr>
      <w:r>
        <w:t>___________________________________________________________________________________________________________________________________________________________________________________________________________________________________________________</w:t>
      </w:r>
    </w:p>
    <w:p w:rsidR="00BF5AB1" w:rsidRDefault="004E2829"/>
    <w:p w:rsidR="00006901" w:rsidRDefault="00006901" w:rsidP="008C0D5A">
      <w:pPr>
        <w:pStyle w:val="ListParagraph"/>
        <w:numPr>
          <w:ilvl w:val="0"/>
          <w:numId w:val="10"/>
        </w:numPr>
      </w:pPr>
      <w:r>
        <w:t>The liver plays a vital role in the recycling of nutrients in the human body. One of its roles is to break down old red blood cells to retrieve the haemoglobin, in doing this it makes waste products that need to be removed, this process is called deamination. Describe the process of deamination.</w:t>
      </w:r>
      <w:r>
        <w:tab/>
        <w:t>(3 marks)</w:t>
      </w:r>
    </w:p>
    <w:p w:rsidR="00006901" w:rsidRDefault="00006901" w:rsidP="00006901">
      <w:pPr>
        <w:pStyle w:val="ListParagraph"/>
      </w:pPr>
    </w:p>
    <w:p w:rsidR="00006901" w:rsidRDefault="00006901" w:rsidP="00006901">
      <w:pPr>
        <w:pStyle w:val="ListParagraph"/>
        <w:tabs>
          <w:tab w:val="left" w:pos="1134"/>
        </w:tabs>
        <w:spacing w:after="12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6901" w:rsidRDefault="00006901" w:rsidP="00006901"/>
    <w:p w:rsidR="008C0D5A" w:rsidRDefault="008C0D5A" w:rsidP="00006901"/>
    <w:p w:rsidR="00006901" w:rsidRDefault="00006901" w:rsidP="008C0D5A">
      <w:pPr>
        <w:pStyle w:val="ListParagraph"/>
        <w:numPr>
          <w:ilvl w:val="0"/>
          <w:numId w:val="10"/>
        </w:numPr>
      </w:pPr>
      <w:r>
        <w:t>How does the body deal with the waste product produced by deamination?</w:t>
      </w:r>
      <w:r>
        <w:tab/>
      </w:r>
      <w:r>
        <w:tab/>
      </w:r>
      <w:r>
        <w:tab/>
        <w:t>(2 marks)</w:t>
      </w:r>
    </w:p>
    <w:p w:rsidR="00006901" w:rsidRDefault="00006901" w:rsidP="00006901">
      <w:pPr>
        <w:pStyle w:val="ListParagraph"/>
        <w:tabs>
          <w:tab w:val="left" w:pos="1134"/>
        </w:tabs>
        <w:spacing w:after="120" w:line="360" w:lineRule="auto"/>
      </w:pPr>
      <w:r>
        <w:t>___________________________________________________________________________________________________________________________________________________________________________________________________________________________________________________</w:t>
      </w:r>
    </w:p>
    <w:p w:rsidR="00006901" w:rsidRDefault="00006901" w:rsidP="00006901">
      <w:pPr>
        <w:pStyle w:val="ListParagraph"/>
        <w:tabs>
          <w:tab w:val="left" w:pos="1134"/>
        </w:tabs>
        <w:spacing w:after="120" w:line="360" w:lineRule="auto"/>
      </w:pPr>
    </w:p>
    <w:p w:rsidR="00C4199D" w:rsidRPr="008C0D5A" w:rsidRDefault="00C4199D" w:rsidP="008C0D5A">
      <w:pPr>
        <w:pStyle w:val="ListParagraph"/>
        <w:numPr>
          <w:ilvl w:val="0"/>
          <w:numId w:val="10"/>
        </w:numPr>
        <w:rPr>
          <w:i/>
        </w:rPr>
      </w:pPr>
      <w:r w:rsidRPr="008C0D5A">
        <w:rPr>
          <w:i/>
        </w:rPr>
        <w:t>Your response to this question can be written in paragraph form, tables or can refer to labelled diagrams in support.</w:t>
      </w:r>
    </w:p>
    <w:p w:rsidR="00C4199D" w:rsidRPr="009716BC" w:rsidRDefault="00C4199D" w:rsidP="00C4199D">
      <w:pPr>
        <w:rPr>
          <w:i/>
        </w:rPr>
      </w:pPr>
    </w:p>
    <w:p w:rsidR="00C4199D" w:rsidRPr="003D702E" w:rsidRDefault="00C4199D" w:rsidP="008C0D5A">
      <w:pPr>
        <w:ind w:left="567"/>
        <w:rPr>
          <w:szCs w:val="36"/>
        </w:rPr>
      </w:pPr>
      <w:r w:rsidRPr="003D702E">
        <w:rPr>
          <w:szCs w:val="36"/>
        </w:rPr>
        <w:t>The nephron is the primary structure concerned with the formation of urine.  It is composed of a number of parts, including the:</w:t>
      </w:r>
    </w:p>
    <w:p w:rsidR="00C4199D" w:rsidRPr="003D702E" w:rsidRDefault="00C4199D" w:rsidP="00C4199D">
      <w:pPr>
        <w:numPr>
          <w:ilvl w:val="1"/>
          <w:numId w:val="12"/>
        </w:numPr>
        <w:ind w:left="567" w:firstLine="284"/>
        <w:rPr>
          <w:szCs w:val="36"/>
        </w:rPr>
      </w:pPr>
      <w:r w:rsidRPr="003D702E">
        <w:rPr>
          <w:szCs w:val="36"/>
        </w:rPr>
        <w:t>Glomerulus</w:t>
      </w:r>
    </w:p>
    <w:p w:rsidR="00C4199D" w:rsidRPr="003D702E" w:rsidRDefault="00C4199D" w:rsidP="00C4199D">
      <w:pPr>
        <w:numPr>
          <w:ilvl w:val="1"/>
          <w:numId w:val="12"/>
        </w:numPr>
        <w:ind w:left="567" w:firstLine="284"/>
        <w:rPr>
          <w:szCs w:val="36"/>
        </w:rPr>
      </w:pPr>
      <w:r w:rsidRPr="003D702E">
        <w:rPr>
          <w:szCs w:val="36"/>
        </w:rPr>
        <w:t>Proximal convoluted tubule</w:t>
      </w:r>
    </w:p>
    <w:p w:rsidR="00C4199D" w:rsidRPr="008C0D5A" w:rsidRDefault="00C4199D" w:rsidP="008C0D5A">
      <w:pPr>
        <w:numPr>
          <w:ilvl w:val="1"/>
          <w:numId w:val="12"/>
        </w:numPr>
        <w:ind w:left="567" w:firstLine="284"/>
        <w:rPr>
          <w:szCs w:val="36"/>
        </w:rPr>
      </w:pPr>
      <w:r w:rsidRPr="003D702E">
        <w:rPr>
          <w:szCs w:val="36"/>
        </w:rPr>
        <w:t>Distal convoluted tubule</w:t>
      </w:r>
    </w:p>
    <w:p w:rsidR="00C4199D" w:rsidRPr="003D702E" w:rsidRDefault="00C4199D" w:rsidP="008C0D5A">
      <w:pPr>
        <w:ind w:firstLine="567"/>
        <w:rPr>
          <w:szCs w:val="36"/>
        </w:rPr>
      </w:pPr>
      <w:r>
        <w:rPr>
          <w:szCs w:val="36"/>
        </w:rPr>
        <w:t>Discuss</w:t>
      </w:r>
      <w:r w:rsidRPr="003D702E">
        <w:rPr>
          <w:szCs w:val="36"/>
        </w:rPr>
        <w:t xml:space="preserve"> </w:t>
      </w:r>
      <w:r>
        <w:rPr>
          <w:szCs w:val="36"/>
        </w:rPr>
        <w:t xml:space="preserve">how </w:t>
      </w:r>
      <w:r w:rsidR="008C0D5A">
        <w:rPr>
          <w:szCs w:val="36"/>
        </w:rPr>
        <w:t xml:space="preserve">each of </w:t>
      </w:r>
      <w:r>
        <w:rPr>
          <w:szCs w:val="36"/>
        </w:rPr>
        <w:t>the structure</w:t>
      </w:r>
      <w:r w:rsidR="008C0D5A">
        <w:rPr>
          <w:szCs w:val="36"/>
        </w:rPr>
        <w:t>s are suits to their functions</w:t>
      </w:r>
      <w:r>
        <w:rPr>
          <w:szCs w:val="36"/>
        </w:rPr>
        <w:t xml:space="preserve"> function.</w:t>
      </w:r>
      <w:r>
        <w:rPr>
          <w:szCs w:val="36"/>
        </w:rPr>
        <w:tab/>
      </w:r>
      <w:r>
        <w:rPr>
          <w:szCs w:val="36"/>
        </w:rPr>
        <w:tab/>
        <w:t xml:space="preserve"> </w:t>
      </w:r>
      <w:r w:rsidR="00006901">
        <w:rPr>
          <w:szCs w:val="36"/>
        </w:rPr>
        <w:t xml:space="preserve">           </w:t>
      </w:r>
      <w:r>
        <w:rPr>
          <w:szCs w:val="36"/>
        </w:rPr>
        <w:t xml:space="preserve"> </w:t>
      </w:r>
      <w:r w:rsidR="008C0D5A">
        <w:rPr>
          <w:szCs w:val="36"/>
        </w:rPr>
        <w:t>(6</w:t>
      </w:r>
      <w:r>
        <w:rPr>
          <w:szCs w:val="36"/>
        </w:rPr>
        <w:t xml:space="preserve"> marks)</w:t>
      </w:r>
    </w:p>
    <w:p w:rsidR="00C4199D" w:rsidRDefault="00C4199D"/>
    <w:sectPr w:rsidR="00C4199D" w:rsidSect="00C419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63BE"/>
    <w:multiLevelType w:val="hybridMultilevel"/>
    <w:tmpl w:val="040A4964"/>
    <w:lvl w:ilvl="0" w:tplc="45043370">
      <w:start w:val="1"/>
      <w:numFmt w:val="lowerLetter"/>
      <w:lvlText w:val="(%1)"/>
      <w:lvlJc w:val="center"/>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24BE3C4E"/>
    <w:multiLevelType w:val="hybridMultilevel"/>
    <w:tmpl w:val="F2704BB8"/>
    <w:lvl w:ilvl="0" w:tplc="674AFCA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27E40994"/>
    <w:multiLevelType w:val="hybridMultilevel"/>
    <w:tmpl w:val="1A602D38"/>
    <w:lvl w:ilvl="0" w:tplc="736EB9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0B55D81"/>
    <w:multiLevelType w:val="hybridMultilevel"/>
    <w:tmpl w:val="45FC2412"/>
    <w:lvl w:ilvl="0" w:tplc="3DE02A84">
      <w:start w:val="1"/>
      <w:numFmt w:val="lowerRoman"/>
      <w:lvlText w:val="(%1)"/>
      <w:lvlJc w:val="left"/>
      <w:pPr>
        <w:ind w:left="1785" w:hanging="720"/>
      </w:pPr>
      <w:rPr>
        <w:rFonts w:hint="default"/>
        <w:i w:val="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3D367560"/>
    <w:multiLevelType w:val="hybridMultilevel"/>
    <w:tmpl w:val="73EEF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0494C"/>
    <w:multiLevelType w:val="hybridMultilevel"/>
    <w:tmpl w:val="BD8E97DE"/>
    <w:lvl w:ilvl="0" w:tplc="21A06C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2127674"/>
    <w:multiLevelType w:val="hybridMultilevel"/>
    <w:tmpl w:val="E3802156"/>
    <w:lvl w:ilvl="0" w:tplc="BDEA3F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2BD0AD9"/>
    <w:multiLevelType w:val="hybridMultilevel"/>
    <w:tmpl w:val="8DA8D2AA"/>
    <w:lvl w:ilvl="0" w:tplc="74DA6702">
      <w:start w:val="1"/>
      <w:numFmt w:val="decimal"/>
      <w:lvlText w:val="%1."/>
      <w:lvlJc w:val="left"/>
      <w:pPr>
        <w:ind w:left="720" w:hanging="360"/>
      </w:pPr>
      <w:rPr>
        <w:rFonts w:ascii="Times New Roman" w:hAnsi="Times New Roman" w:cs="Times New Roman"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A1664A3"/>
    <w:multiLevelType w:val="hybridMultilevel"/>
    <w:tmpl w:val="03203F62"/>
    <w:lvl w:ilvl="0" w:tplc="699CFBAC">
      <w:start w:val="6"/>
      <w:numFmt w:val="decimal"/>
      <w:lvlText w:val="%1."/>
      <w:lvlJc w:val="left"/>
      <w:pPr>
        <w:tabs>
          <w:tab w:val="num" w:pos="1440"/>
        </w:tabs>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BC8075E"/>
    <w:multiLevelType w:val="hybridMultilevel"/>
    <w:tmpl w:val="E88A7A80"/>
    <w:lvl w:ilvl="0" w:tplc="38A6B5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7B15E22"/>
    <w:multiLevelType w:val="hybridMultilevel"/>
    <w:tmpl w:val="40B83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2504B1"/>
    <w:multiLevelType w:val="hybridMultilevel"/>
    <w:tmpl w:val="703E7A62"/>
    <w:lvl w:ilvl="0" w:tplc="7BE81938">
      <w:start w:val="1"/>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10"/>
  </w:num>
  <w:num w:numId="5">
    <w:abstractNumId w:val="9"/>
  </w:num>
  <w:num w:numId="6">
    <w:abstractNumId w:val="6"/>
  </w:num>
  <w:num w:numId="7">
    <w:abstractNumId w:val="2"/>
  </w:num>
  <w:num w:numId="8">
    <w:abstractNumId w:val="0"/>
  </w:num>
  <w:num w:numId="9">
    <w:abstractNumId w:val="8"/>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9D"/>
    <w:rsid w:val="00006901"/>
    <w:rsid w:val="000127A0"/>
    <w:rsid w:val="00394FB3"/>
    <w:rsid w:val="004832B8"/>
    <w:rsid w:val="004E2829"/>
    <w:rsid w:val="00817DEE"/>
    <w:rsid w:val="008C0D5A"/>
    <w:rsid w:val="008C6802"/>
    <w:rsid w:val="009038E4"/>
    <w:rsid w:val="00AB0252"/>
    <w:rsid w:val="00C41574"/>
    <w:rsid w:val="00C4199D"/>
    <w:rsid w:val="00DA11B9"/>
    <w:rsid w:val="00E34701"/>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9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9D"/>
    <w:pPr>
      <w:ind w:left="720"/>
      <w:contextualSpacing/>
    </w:pPr>
  </w:style>
  <w:style w:type="paragraph" w:styleId="NoSpacing">
    <w:name w:val="No Spacing"/>
    <w:uiPriority w:val="1"/>
    <w:qFormat/>
    <w:rsid w:val="00C4199D"/>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99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9D"/>
    <w:pPr>
      <w:ind w:left="720"/>
      <w:contextualSpacing/>
    </w:pPr>
  </w:style>
  <w:style w:type="paragraph" w:styleId="NoSpacing">
    <w:name w:val="No Spacing"/>
    <w:uiPriority w:val="1"/>
    <w:qFormat/>
    <w:rsid w:val="00C4199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amp;esrc=s&amp;frm=1&amp;source=images&amp;cd=&amp;cad=rja&amp;uact=8&amp;ved=0ahUKEwiRmNmhvq7NAhXBkpQKHdMlB1EQjRwIBw&amp;url=http://www.top.me/fitness/take-your-fitness-to-the-next-level-with-complex-training-1100.html&amp;bvm=bv.124817099,d.dGo&amp;psig=AFQjCNHMV2agSm44aHcdA0Z3ZtpZXuj0jA&amp;ust=1466233100823096"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37B24AED</Template>
  <TotalTime>0</TotalTime>
  <Pages>3</Pages>
  <Words>847</Words>
  <Characters>4834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Cooper</dc:creator>
  <cp:lastModifiedBy>COOPER Sandra</cp:lastModifiedBy>
  <cp:revision>2</cp:revision>
  <dcterms:created xsi:type="dcterms:W3CDTF">2019-06-04T00:44:00Z</dcterms:created>
  <dcterms:modified xsi:type="dcterms:W3CDTF">2019-06-04T00:44:00Z</dcterms:modified>
</cp:coreProperties>
</file>