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F69" w:rsidRPr="00494F92" w:rsidRDefault="005B38E7" w:rsidP="00494F92">
      <w:pPr>
        <w:jc w:val="center"/>
        <w:rPr>
          <w:b/>
          <w:sz w:val="32"/>
        </w:rPr>
      </w:pPr>
      <w:r>
        <w:rPr>
          <w:rFonts w:ascii="Britannic Bold" w:eastAsia="Times New Roman" w:hAnsi="Britannic Bold"/>
          <w:noProof/>
          <w:sz w:val="32"/>
          <w:szCs w:val="32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EE226C" wp14:editId="25AB379E">
                <wp:simplePos x="0" y="0"/>
                <wp:positionH relativeFrom="column">
                  <wp:posOffset>4279900</wp:posOffset>
                </wp:positionH>
                <wp:positionV relativeFrom="paragraph">
                  <wp:posOffset>-228600</wp:posOffset>
                </wp:positionV>
                <wp:extent cx="1752600" cy="5524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86E" w:rsidRDefault="001A586E"/>
                          <w:p w:rsidR="001A586E" w:rsidRDefault="001A586E">
                            <w:r>
                              <w:t>Mark: __________/25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37pt;margin-top:-18pt;width:138pt;height:4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" fillcolor="white [3201]" strokeweight=".5pt">
                <v:textbox>
                  <w:txbxContent>
                    <w:p w:rsidR="001A586E" w:rsidRDefault="001A586E"/>
                    <w:p w:rsidR="001A586E" w:rsidRDefault="001A586E">
                      <w:r>
                        <w:t>Mark: __________/25</w:t>
                      </w:r>
                    </w:p>
                  </w:txbxContent>
                </v:textbox>
              </v:shape>
            </w:pict>
          </mc:Fallback>
        </mc:AlternateContent>
      </w:r>
      <w:r w:rsidRPr="00340C3E">
        <w:rPr>
          <w:rFonts w:ascii="Britannic Bold" w:eastAsia="Times New Roman" w:hAnsi="Britannic Bold"/>
          <w:noProof/>
          <w:sz w:val="32"/>
          <w:szCs w:val="32"/>
          <w:lang w:eastAsia="en-AU"/>
        </w:rPr>
        <w:drawing>
          <wp:anchor distT="0" distB="0" distL="114300" distR="114300" simplePos="0" relativeHeight="251659264" behindDoc="0" locked="0" layoutInCell="1" allowOverlap="1" wp14:anchorId="5AE6E5E1" wp14:editId="670DCFEA">
            <wp:simplePos x="0" y="0"/>
            <wp:positionH relativeFrom="column">
              <wp:posOffset>463550</wp:posOffset>
            </wp:positionH>
            <wp:positionV relativeFrom="paragraph">
              <wp:posOffset>38100</wp:posOffset>
            </wp:positionV>
            <wp:extent cx="542218" cy="677545"/>
            <wp:effectExtent l="0" t="0" r="0" b="8255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18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D75" w:rsidRPr="00494F92">
        <w:rPr>
          <w:b/>
          <w:sz w:val="32"/>
        </w:rPr>
        <w:t>Task 2: Extended Response</w:t>
      </w:r>
      <w:r>
        <w:rPr>
          <w:b/>
          <w:sz w:val="32"/>
        </w:rPr>
        <w:t xml:space="preserve"> Cells</w:t>
      </w:r>
    </w:p>
    <w:p w:rsidR="002C4D75" w:rsidRPr="00494F92" w:rsidRDefault="002C4D75" w:rsidP="00494F92">
      <w:pPr>
        <w:jc w:val="center"/>
        <w:rPr>
          <w:b/>
          <w:sz w:val="32"/>
        </w:rPr>
      </w:pPr>
    </w:p>
    <w:p w:rsidR="002C4D75" w:rsidRPr="00494F92" w:rsidRDefault="002C4D75" w:rsidP="00494F92">
      <w:pPr>
        <w:jc w:val="center"/>
        <w:rPr>
          <w:b/>
          <w:sz w:val="32"/>
        </w:rPr>
      </w:pPr>
      <w:r w:rsidRPr="00494F92">
        <w:rPr>
          <w:b/>
          <w:sz w:val="32"/>
        </w:rPr>
        <w:t>Year 11 Human Biology 2016</w:t>
      </w:r>
    </w:p>
    <w:p w:rsidR="002C4D75" w:rsidRDefault="002C4D75"/>
    <w:p w:rsidR="002C4D75" w:rsidRDefault="002C4D75">
      <w:r>
        <w:t xml:space="preserve">Answer the two questions below on the lined paper provided. You can </w:t>
      </w:r>
      <w:r w:rsidR="00845FF5">
        <w:t>choose</w:t>
      </w:r>
      <w:r>
        <w:t xml:space="preserve"> how to structure you</w:t>
      </w:r>
      <w:r w:rsidR="000270D5">
        <w:t>r answer</w:t>
      </w:r>
      <w:r>
        <w:t xml:space="preserve"> and may include labelled diagrams or tables if appropriate. </w:t>
      </w:r>
    </w:p>
    <w:p w:rsidR="002C4D75" w:rsidRDefault="002C4D75"/>
    <w:p w:rsidR="002C4D75" w:rsidRPr="00845FF5" w:rsidRDefault="002C4D75">
      <w:pPr>
        <w:rPr>
          <w:b/>
          <w:u w:val="single"/>
        </w:rPr>
      </w:pPr>
      <w:r w:rsidRPr="00845FF5">
        <w:rPr>
          <w:b/>
          <w:u w:val="single"/>
        </w:rPr>
        <w:t xml:space="preserve">Questions 1) </w:t>
      </w:r>
    </w:p>
    <w:p w:rsidR="002C4D75" w:rsidRDefault="002C4D75" w:rsidP="002C4D75">
      <w:pPr>
        <w:pStyle w:val="ListParagraph"/>
        <w:numPr>
          <w:ilvl w:val="0"/>
          <w:numId w:val="1"/>
        </w:numPr>
      </w:pPr>
      <w:r>
        <w:t>Discuss the structural and chemical properties of enzymes.</w:t>
      </w:r>
      <w:r w:rsidR="00DC5DE3">
        <w:t xml:space="preserve"> </w:t>
      </w:r>
      <w:r w:rsidR="00DC5DE3">
        <w:tab/>
        <w:t>(6</w:t>
      </w:r>
      <w:r w:rsidR="001167CB">
        <w:t xml:space="preserve"> marks)</w:t>
      </w:r>
    </w:p>
    <w:p w:rsidR="00494F92" w:rsidRDefault="00494F92" w:rsidP="005B38E7"/>
    <w:p w:rsidR="002C4D75" w:rsidRDefault="002C4D75" w:rsidP="002C4D75">
      <w:pPr>
        <w:pStyle w:val="ListParagraph"/>
        <w:numPr>
          <w:ilvl w:val="0"/>
          <w:numId w:val="1"/>
        </w:numPr>
      </w:pPr>
      <w:r>
        <w:t xml:space="preserve">Compare and contrast the ‘lock and key </w:t>
      </w:r>
      <w:proofErr w:type="gramStart"/>
      <w:r>
        <w:t>hypothesis’</w:t>
      </w:r>
      <w:proofErr w:type="gramEnd"/>
      <w:r w:rsidR="001167CB">
        <w:t xml:space="preserve"> to the ‘</w:t>
      </w:r>
      <w:r>
        <w:t xml:space="preserve">induced fit model’ of enzyme action. </w:t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1167CB">
        <w:tab/>
      </w:r>
      <w:r w:rsidR="00DC5DE3">
        <w:t>(5</w:t>
      </w:r>
      <w:r w:rsidR="001167CB">
        <w:t xml:space="preserve"> marks)</w:t>
      </w:r>
    </w:p>
    <w:p w:rsidR="00DC5DE3" w:rsidRDefault="00DC5DE3" w:rsidP="00DC5DE3">
      <w:pPr>
        <w:pStyle w:val="ListParagraph"/>
        <w:ind w:left="1080"/>
      </w:pPr>
    </w:p>
    <w:p w:rsidR="006C69F0" w:rsidRDefault="006C69F0" w:rsidP="002C4D75">
      <w:pPr>
        <w:rPr>
          <w:b/>
          <w:u w:val="single"/>
        </w:rPr>
      </w:pPr>
    </w:p>
    <w:p w:rsidR="006C69F0" w:rsidRDefault="006C69F0" w:rsidP="002C4D75">
      <w:pPr>
        <w:rPr>
          <w:b/>
          <w:u w:val="single"/>
        </w:rPr>
      </w:pPr>
    </w:p>
    <w:p w:rsidR="001167CB" w:rsidRPr="00845FF5" w:rsidRDefault="002C4D75" w:rsidP="002C4D75">
      <w:pPr>
        <w:rPr>
          <w:b/>
          <w:u w:val="single"/>
        </w:rPr>
      </w:pPr>
      <w:r w:rsidRPr="00845FF5">
        <w:rPr>
          <w:b/>
          <w:u w:val="single"/>
        </w:rPr>
        <w:t xml:space="preserve">Question 2) </w:t>
      </w:r>
    </w:p>
    <w:p w:rsidR="002C4D75" w:rsidRDefault="002C4D75" w:rsidP="002C4D75">
      <w:r>
        <w:t>Respiration is a pr</w:t>
      </w:r>
      <w:r w:rsidR="001167CB">
        <w:t>ocess common to all living cells.</w:t>
      </w:r>
    </w:p>
    <w:p w:rsidR="00845FF5" w:rsidRDefault="001167CB" w:rsidP="00845FF5">
      <w:pPr>
        <w:pStyle w:val="ListParagraph"/>
        <w:numPr>
          <w:ilvl w:val="0"/>
          <w:numId w:val="2"/>
        </w:numPr>
      </w:pPr>
      <w:r>
        <w:t xml:space="preserve">Describe in detail the nature and location of the chemical processes involved in muscle cell respiring aerobically. </w:t>
      </w:r>
      <w:r>
        <w:tab/>
      </w:r>
      <w:r w:rsidR="00845FF5">
        <w:tab/>
      </w:r>
      <w:r w:rsidR="00845FF5">
        <w:tab/>
        <w:t>(10 marks)</w:t>
      </w:r>
    </w:p>
    <w:p w:rsidR="006C69F0" w:rsidRPr="005B38E7" w:rsidRDefault="001167CB" w:rsidP="005B38E7">
      <w:pPr>
        <w:pStyle w:val="ListParagraph"/>
        <w:ind w:left="1080"/>
      </w:pPr>
      <w:r>
        <w:tab/>
      </w:r>
      <w:r>
        <w:tab/>
      </w:r>
    </w:p>
    <w:p w:rsidR="001167CB" w:rsidRDefault="001167CB" w:rsidP="00845FF5">
      <w:pPr>
        <w:pStyle w:val="ListParagraph"/>
        <w:ind w:left="1080"/>
      </w:pPr>
      <w:r>
        <w:tab/>
      </w:r>
    </w:p>
    <w:p w:rsidR="00845FF5" w:rsidRDefault="00845FF5">
      <w:pPr>
        <w:pStyle w:val="ListParagraph"/>
        <w:numPr>
          <w:ilvl w:val="0"/>
          <w:numId w:val="2"/>
        </w:numPr>
      </w:pPr>
      <w:r>
        <w:t>Explain why cellular respiration is essential for maintenance of life.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(4 marks)</w:t>
      </w:r>
    </w:p>
    <w:p w:rsidR="006C69F0" w:rsidRDefault="006C69F0" w:rsidP="006C69F0">
      <w:pPr>
        <w:rPr>
          <w:color w:val="FF0000"/>
        </w:rPr>
      </w:pPr>
    </w:p>
    <w:p w:rsidR="000270D5" w:rsidRDefault="000270D5" w:rsidP="006C69F0">
      <w:pPr>
        <w:rPr>
          <w:color w:val="FF0000"/>
        </w:rPr>
      </w:pPr>
    </w:p>
    <w:tbl>
      <w:tblPr>
        <w:tblStyle w:val="TableGrid"/>
        <w:tblW w:w="9356" w:type="dxa"/>
        <w:tblInd w:w="-45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0270D5" w:rsidRPr="001A586E" w:rsidTr="000270D5">
        <w:tc>
          <w:tcPr>
            <w:tcW w:w="9356" w:type="dxa"/>
          </w:tcPr>
          <w:p w:rsidR="000270D5" w:rsidRPr="001A586E" w:rsidRDefault="000270D5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  <w:tr w:rsidR="001A586E" w:rsidRPr="001A586E" w:rsidTr="000270D5">
        <w:tc>
          <w:tcPr>
            <w:tcW w:w="9356" w:type="dxa"/>
          </w:tcPr>
          <w:p w:rsidR="001A586E" w:rsidRPr="001A586E" w:rsidRDefault="001A586E" w:rsidP="000270D5">
            <w:pPr>
              <w:rPr>
                <w:color w:val="FF0000"/>
                <w:sz w:val="34"/>
                <w:szCs w:val="34"/>
              </w:rPr>
            </w:pPr>
          </w:p>
        </w:tc>
      </w:tr>
    </w:tbl>
    <w:p w:rsidR="00C22888" w:rsidRPr="000270D5" w:rsidRDefault="00C22888" w:rsidP="000270D5">
      <w:pPr>
        <w:rPr>
          <w:color w:val="FF0000"/>
        </w:rPr>
      </w:pPr>
      <w:bookmarkStart w:id="0" w:name="_GoBack"/>
      <w:bookmarkEnd w:id="0"/>
    </w:p>
    <w:sectPr w:rsidR="00C22888" w:rsidRPr="000270D5" w:rsidSect="001A586E">
      <w:headerReference w:type="first" r:id="rId9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586E" w:rsidRDefault="001A586E" w:rsidP="005B38E7">
      <w:r>
        <w:separator/>
      </w:r>
    </w:p>
  </w:endnote>
  <w:endnote w:type="continuationSeparator" w:id="0">
    <w:p w:rsidR="001A586E" w:rsidRDefault="001A586E" w:rsidP="005B3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586E" w:rsidRDefault="001A586E" w:rsidP="005B38E7">
      <w:r>
        <w:separator/>
      </w:r>
    </w:p>
  </w:footnote>
  <w:footnote w:type="continuationSeparator" w:id="0">
    <w:p w:rsidR="001A586E" w:rsidRDefault="001A586E" w:rsidP="005B38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586E" w:rsidRDefault="001A586E">
    <w:pPr>
      <w:pStyle w:val="Header"/>
    </w:pPr>
    <w:r>
      <w:t>Name: 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A84F43"/>
    <w:multiLevelType w:val="hybridMultilevel"/>
    <w:tmpl w:val="79BCB6E4"/>
    <w:lvl w:ilvl="0" w:tplc="7A82295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DD4157"/>
    <w:multiLevelType w:val="hybridMultilevel"/>
    <w:tmpl w:val="76D8B95C"/>
    <w:lvl w:ilvl="0" w:tplc="94702B0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0697127"/>
    <w:multiLevelType w:val="hybridMultilevel"/>
    <w:tmpl w:val="D02CC608"/>
    <w:lvl w:ilvl="0" w:tplc="AAB0C5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D75"/>
    <w:rsid w:val="000270D5"/>
    <w:rsid w:val="001167CB"/>
    <w:rsid w:val="001A586E"/>
    <w:rsid w:val="002C4D75"/>
    <w:rsid w:val="00494F92"/>
    <w:rsid w:val="005B38E7"/>
    <w:rsid w:val="006C69F0"/>
    <w:rsid w:val="006E5F70"/>
    <w:rsid w:val="00730D5B"/>
    <w:rsid w:val="00822C01"/>
    <w:rsid w:val="00845FF5"/>
    <w:rsid w:val="009A6F69"/>
    <w:rsid w:val="00B9246C"/>
    <w:rsid w:val="00C22888"/>
    <w:rsid w:val="00DC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D75"/>
    <w:pPr>
      <w:ind w:left="720"/>
      <w:contextualSpacing/>
    </w:pPr>
  </w:style>
  <w:style w:type="paragraph" w:styleId="Header">
    <w:name w:val="header"/>
    <w:basedOn w:val="Normal"/>
    <w:link w:val="HeaderChar"/>
    <w:rsid w:val="005B38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B38E7"/>
    <w:rPr>
      <w:sz w:val="24"/>
      <w:szCs w:val="24"/>
    </w:rPr>
  </w:style>
  <w:style w:type="paragraph" w:styleId="Footer">
    <w:name w:val="footer"/>
    <w:basedOn w:val="Normal"/>
    <w:link w:val="FooterChar"/>
    <w:rsid w:val="005B38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B38E7"/>
    <w:rPr>
      <w:sz w:val="24"/>
      <w:szCs w:val="24"/>
    </w:rPr>
  </w:style>
  <w:style w:type="paragraph" w:styleId="BalloonText">
    <w:name w:val="Balloon Text"/>
    <w:basedOn w:val="Normal"/>
    <w:link w:val="BalloonTextChar"/>
    <w:rsid w:val="005B38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B38E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0270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4D75"/>
    <w:pPr>
      <w:ind w:left="720"/>
      <w:contextualSpacing/>
    </w:pPr>
  </w:style>
  <w:style w:type="paragraph" w:styleId="Header">
    <w:name w:val="header"/>
    <w:basedOn w:val="Normal"/>
    <w:link w:val="HeaderChar"/>
    <w:rsid w:val="005B38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B38E7"/>
    <w:rPr>
      <w:sz w:val="24"/>
      <w:szCs w:val="24"/>
    </w:rPr>
  </w:style>
  <w:style w:type="paragraph" w:styleId="Footer">
    <w:name w:val="footer"/>
    <w:basedOn w:val="Normal"/>
    <w:link w:val="FooterChar"/>
    <w:rsid w:val="005B38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B38E7"/>
    <w:rPr>
      <w:sz w:val="24"/>
      <w:szCs w:val="24"/>
    </w:rPr>
  </w:style>
  <w:style w:type="paragraph" w:styleId="BalloonText">
    <w:name w:val="Balloon Text"/>
    <w:basedOn w:val="Normal"/>
    <w:link w:val="BalloonTextChar"/>
    <w:rsid w:val="005B38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B38E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0270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C2DB99B0</Template>
  <TotalTime>0</TotalTime>
  <Pages>5</Pages>
  <Words>113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ROBINSON Stephanie</dc:creator>
  <cp:lastModifiedBy>ROBINSON Stephanie</cp:lastModifiedBy>
  <cp:revision>2</cp:revision>
  <cp:lastPrinted>2016-03-01T05:04:00Z</cp:lastPrinted>
  <dcterms:created xsi:type="dcterms:W3CDTF">2016-03-01T05:13:00Z</dcterms:created>
  <dcterms:modified xsi:type="dcterms:W3CDTF">2016-03-01T05:13:00Z</dcterms:modified>
</cp:coreProperties>
</file>