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0A9" w:rsidRDefault="002550A9" w:rsidP="002550A9">
      <w:pPr>
        <w:suppressAutoHyphens/>
        <w:spacing w:after="0" w:line="240" w:lineRule="auto"/>
        <w:rPr>
          <w:rFonts w:ascii="Arial" w:hAnsi="Arial" w:cs="Arial"/>
          <w:spacing w:val="-2"/>
        </w:rPr>
      </w:pPr>
      <w:r>
        <w:rPr>
          <w:rFonts w:ascii="Arial" w:hAnsi="Arial" w:cs="Arial"/>
          <w:spacing w:val="-2"/>
        </w:rPr>
        <w:t>A group of Year 11 Human</w:t>
      </w:r>
      <w:bookmarkStart w:id="0" w:name="_GoBack"/>
      <w:bookmarkEnd w:id="0"/>
      <w:r>
        <w:rPr>
          <w:rFonts w:ascii="Arial" w:hAnsi="Arial" w:cs="Arial"/>
          <w:spacing w:val="-2"/>
        </w:rPr>
        <w:t xml:space="preserve"> Biology students decided to investigate the relationship between the height of an individual and their lung capacity in both males and females. 100 subjects (50 males and 50 females) of the same age group were </w:t>
      </w:r>
      <w:r>
        <w:rPr>
          <w:rFonts w:ascii="Arial" w:hAnsi="Arial" w:cs="Arial"/>
          <w:spacing w:val="-2"/>
        </w:rPr>
        <w:t>selected and</w:t>
      </w:r>
      <w:r>
        <w:rPr>
          <w:rFonts w:ascii="Arial" w:hAnsi="Arial" w:cs="Arial"/>
          <w:spacing w:val="-2"/>
        </w:rPr>
        <w:t xml:space="preserve"> divided into height ranges. The Expiratory Reserve Volume (ERV), which is the amount of air that can be forcefully exhaled after a normal breath out, was obtained by breathing into a balloon, measuring the circumference and converting that measurement to millilitres. This was undertaken three times per participant and the average ERV for each height range was calculated.</w:t>
      </w:r>
    </w:p>
    <w:p w:rsidR="002550A9" w:rsidRDefault="002550A9" w:rsidP="002550A9">
      <w:pPr>
        <w:suppressAutoHyphens/>
        <w:spacing w:after="0" w:line="240" w:lineRule="auto"/>
        <w:ind w:hanging="11"/>
        <w:rPr>
          <w:rFonts w:ascii="Arial" w:hAnsi="Arial" w:cs="Arial"/>
          <w:spacing w:val="-2"/>
        </w:rPr>
      </w:pPr>
    </w:p>
    <w:p w:rsidR="002550A9" w:rsidRDefault="002550A9" w:rsidP="002550A9">
      <w:pPr>
        <w:suppressAutoHyphens/>
        <w:spacing w:after="0" w:line="240" w:lineRule="auto"/>
        <w:ind w:hanging="11"/>
        <w:rPr>
          <w:rFonts w:ascii="Arial" w:hAnsi="Arial" w:cs="Arial"/>
          <w:spacing w:val="-2"/>
        </w:rPr>
      </w:pPr>
      <w:r>
        <w:rPr>
          <w:rFonts w:ascii="Arial" w:hAnsi="Arial" w:cs="Arial"/>
          <w:spacing w:val="-2"/>
        </w:rPr>
        <w:t>The results of the experiment are shown in the table below.</w:t>
      </w:r>
    </w:p>
    <w:p w:rsidR="002550A9" w:rsidRDefault="002550A9" w:rsidP="002550A9">
      <w:pPr>
        <w:suppressAutoHyphens/>
        <w:spacing w:after="0" w:line="240" w:lineRule="auto"/>
        <w:ind w:hanging="11"/>
        <w:rPr>
          <w:rFonts w:ascii="Arial" w:hAnsi="Arial" w:cs="Arial"/>
          <w:spacing w:val="-2"/>
        </w:rPr>
      </w:pPr>
    </w:p>
    <w:tbl>
      <w:tblPr>
        <w:tblStyle w:val="TableGrid"/>
        <w:tblW w:w="6522" w:type="dxa"/>
        <w:jc w:val="center"/>
        <w:tblInd w:w="0" w:type="dxa"/>
        <w:tblLook w:val="04A0" w:firstRow="1" w:lastRow="0" w:firstColumn="1" w:lastColumn="0" w:noHBand="0" w:noVBand="1"/>
      </w:tblPr>
      <w:tblGrid>
        <w:gridCol w:w="1424"/>
        <w:gridCol w:w="988"/>
        <w:gridCol w:w="1417"/>
        <w:gridCol w:w="1276"/>
        <w:gridCol w:w="1417"/>
      </w:tblGrid>
      <w:tr w:rsidR="002550A9" w:rsidTr="00C27B65">
        <w:trPr>
          <w:jc w:val="center"/>
        </w:trPr>
        <w:tc>
          <w:tcPr>
            <w:tcW w:w="1424" w:type="dxa"/>
            <w:vAlign w:val="center"/>
          </w:tcPr>
          <w:p w:rsidR="002550A9" w:rsidRPr="001F7376" w:rsidRDefault="002550A9" w:rsidP="002550A9">
            <w:pPr>
              <w:suppressAutoHyphens/>
              <w:spacing w:after="0" w:line="240" w:lineRule="auto"/>
              <w:jc w:val="center"/>
              <w:rPr>
                <w:rFonts w:ascii="Arial" w:hAnsi="Arial" w:cs="Arial"/>
                <w:b/>
                <w:spacing w:val="-2"/>
              </w:rPr>
            </w:pPr>
            <w:r w:rsidRPr="001F7376">
              <w:rPr>
                <w:rFonts w:ascii="Arial" w:hAnsi="Arial" w:cs="Arial"/>
                <w:b/>
                <w:spacing w:val="-2"/>
              </w:rPr>
              <w:t>Height</w:t>
            </w:r>
            <w:r>
              <w:rPr>
                <w:rFonts w:ascii="Arial" w:hAnsi="Arial" w:cs="Arial"/>
                <w:b/>
                <w:spacing w:val="-2"/>
              </w:rPr>
              <w:t xml:space="preserve"> (cm)</w:t>
            </w:r>
          </w:p>
        </w:tc>
        <w:tc>
          <w:tcPr>
            <w:tcW w:w="988" w:type="dxa"/>
          </w:tcPr>
          <w:p w:rsidR="002550A9" w:rsidRDefault="002550A9" w:rsidP="002550A9">
            <w:pPr>
              <w:suppressAutoHyphens/>
              <w:spacing w:after="0" w:line="240" w:lineRule="auto"/>
              <w:rPr>
                <w:rFonts w:ascii="Arial" w:hAnsi="Arial" w:cs="Arial"/>
                <w:b/>
                <w:spacing w:val="-2"/>
              </w:rPr>
            </w:pPr>
          </w:p>
          <w:p w:rsidR="002550A9" w:rsidRPr="001F7376" w:rsidRDefault="002550A9" w:rsidP="002550A9">
            <w:pPr>
              <w:suppressAutoHyphens/>
              <w:spacing w:after="0" w:line="240" w:lineRule="auto"/>
              <w:rPr>
                <w:rFonts w:ascii="Arial" w:hAnsi="Arial" w:cs="Arial"/>
                <w:b/>
                <w:spacing w:val="-2"/>
              </w:rPr>
            </w:pPr>
          </w:p>
        </w:tc>
        <w:tc>
          <w:tcPr>
            <w:tcW w:w="1417" w:type="dxa"/>
            <w:vAlign w:val="center"/>
          </w:tcPr>
          <w:p w:rsidR="002550A9" w:rsidRPr="001F7376" w:rsidRDefault="002550A9" w:rsidP="002550A9">
            <w:pPr>
              <w:suppressAutoHyphens/>
              <w:spacing w:after="0" w:line="240" w:lineRule="auto"/>
              <w:jc w:val="center"/>
              <w:rPr>
                <w:rFonts w:ascii="Arial" w:hAnsi="Arial" w:cs="Arial"/>
                <w:b/>
                <w:spacing w:val="-2"/>
              </w:rPr>
            </w:pPr>
            <w:r w:rsidRPr="001F7376">
              <w:rPr>
                <w:rFonts w:ascii="Arial" w:hAnsi="Arial" w:cs="Arial"/>
                <w:b/>
                <w:spacing w:val="-2"/>
              </w:rPr>
              <w:t>156 - 160</w:t>
            </w:r>
          </w:p>
        </w:tc>
        <w:tc>
          <w:tcPr>
            <w:tcW w:w="1276" w:type="dxa"/>
            <w:vAlign w:val="center"/>
          </w:tcPr>
          <w:p w:rsidR="002550A9" w:rsidRPr="001F7376" w:rsidRDefault="002550A9" w:rsidP="002550A9">
            <w:pPr>
              <w:suppressAutoHyphens/>
              <w:spacing w:after="0" w:line="240" w:lineRule="auto"/>
              <w:jc w:val="center"/>
              <w:rPr>
                <w:rFonts w:ascii="Arial" w:hAnsi="Arial" w:cs="Arial"/>
                <w:b/>
                <w:spacing w:val="-2"/>
              </w:rPr>
            </w:pPr>
            <w:r w:rsidRPr="001F7376">
              <w:rPr>
                <w:rFonts w:ascii="Arial" w:hAnsi="Arial" w:cs="Arial"/>
                <w:b/>
                <w:spacing w:val="-2"/>
              </w:rPr>
              <w:t xml:space="preserve">161 </w:t>
            </w:r>
            <w:r>
              <w:rPr>
                <w:rFonts w:ascii="Arial" w:hAnsi="Arial" w:cs="Arial"/>
                <w:b/>
                <w:spacing w:val="-2"/>
              </w:rPr>
              <w:t>–</w:t>
            </w:r>
            <w:r w:rsidRPr="001F7376">
              <w:rPr>
                <w:rFonts w:ascii="Arial" w:hAnsi="Arial" w:cs="Arial"/>
                <w:b/>
                <w:spacing w:val="-2"/>
              </w:rPr>
              <w:t xml:space="preserve"> 165</w:t>
            </w:r>
          </w:p>
        </w:tc>
        <w:tc>
          <w:tcPr>
            <w:tcW w:w="1417" w:type="dxa"/>
            <w:vAlign w:val="center"/>
          </w:tcPr>
          <w:p w:rsidR="002550A9" w:rsidRPr="001F7376" w:rsidRDefault="002550A9" w:rsidP="002550A9">
            <w:pPr>
              <w:suppressAutoHyphens/>
              <w:spacing w:after="0" w:line="240" w:lineRule="auto"/>
              <w:jc w:val="center"/>
              <w:rPr>
                <w:rFonts w:ascii="Arial" w:hAnsi="Arial" w:cs="Arial"/>
                <w:b/>
                <w:spacing w:val="-2"/>
              </w:rPr>
            </w:pPr>
            <w:r w:rsidRPr="001F7376">
              <w:rPr>
                <w:rFonts w:ascii="Arial" w:hAnsi="Arial" w:cs="Arial"/>
                <w:b/>
                <w:spacing w:val="-2"/>
              </w:rPr>
              <w:t>166 - 170</w:t>
            </w:r>
          </w:p>
        </w:tc>
      </w:tr>
      <w:tr w:rsidR="002550A9" w:rsidTr="00C27B65">
        <w:trPr>
          <w:jc w:val="center"/>
        </w:trPr>
        <w:tc>
          <w:tcPr>
            <w:tcW w:w="1424" w:type="dxa"/>
            <w:vMerge w:val="restart"/>
            <w:vAlign w:val="center"/>
          </w:tcPr>
          <w:p w:rsidR="002550A9" w:rsidRPr="001F7376" w:rsidRDefault="002550A9" w:rsidP="002550A9">
            <w:pPr>
              <w:suppressAutoHyphens/>
              <w:spacing w:after="0" w:line="240" w:lineRule="auto"/>
              <w:rPr>
                <w:rFonts w:ascii="Arial" w:hAnsi="Arial" w:cs="Arial"/>
                <w:b/>
                <w:spacing w:val="-2"/>
              </w:rPr>
            </w:pPr>
          </w:p>
          <w:p w:rsidR="002550A9" w:rsidRPr="001F7376" w:rsidRDefault="002550A9" w:rsidP="002550A9">
            <w:pPr>
              <w:suppressAutoHyphens/>
              <w:spacing w:after="0" w:line="240" w:lineRule="auto"/>
              <w:jc w:val="center"/>
              <w:rPr>
                <w:rFonts w:ascii="Arial" w:hAnsi="Arial" w:cs="Arial"/>
                <w:b/>
                <w:spacing w:val="-2"/>
              </w:rPr>
            </w:pPr>
            <w:r>
              <w:rPr>
                <w:rFonts w:ascii="Arial" w:hAnsi="Arial" w:cs="Arial"/>
                <w:b/>
                <w:spacing w:val="-2"/>
              </w:rPr>
              <w:t>ERV (mL)</w:t>
            </w:r>
          </w:p>
        </w:tc>
        <w:tc>
          <w:tcPr>
            <w:tcW w:w="988" w:type="dxa"/>
          </w:tcPr>
          <w:p w:rsidR="002550A9" w:rsidRDefault="002550A9" w:rsidP="002550A9">
            <w:pPr>
              <w:suppressAutoHyphens/>
              <w:spacing w:after="0" w:line="240" w:lineRule="auto"/>
              <w:rPr>
                <w:rFonts w:ascii="Arial" w:hAnsi="Arial" w:cs="Arial"/>
                <w:b/>
                <w:spacing w:val="-2"/>
              </w:rPr>
            </w:pPr>
          </w:p>
          <w:p w:rsidR="002550A9" w:rsidRDefault="002550A9" w:rsidP="002550A9">
            <w:pPr>
              <w:suppressAutoHyphens/>
              <w:spacing w:after="0" w:line="240" w:lineRule="auto"/>
              <w:rPr>
                <w:rFonts w:ascii="Arial" w:hAnsi="Arial" w:cs="Arial"/>
                <w:b/>
                <w:spacing w:val="-2"/>
              </w:rPr>
            </w:pPr>
            <w:r w:rsidRPr="001F7376">
              <w:rPr>
                <w:rFonts w:ascii="Arial" w:hAnsi="Arial" w:cs="Arial"/>
                <w:b/>
                <w:spacing w:val="-2"/>
              </w:rPr>
              <w:t>Male</w:t>
            </w:r>
          </w:p>
          <w:p w:rsidR="002550A9" w:rsidRPr="001F7376" w:rsidRDefault="002550A9" w:rsidP="002550A9">
            <w:pPr>
              <w:suppressAutoHyphens/>
              <w:spacing w:after="0" w:line="240" w:lineRule="auto"/>
              <w:rPr>
                <w:rFonts w:ascii="Arial" w:hAnsi="Arial" w:cs="Arial"/>
                <w:b/>
                <w:spacing w:val="-2"/>
              </w:rPr>
            </w:pPr>
          </w:p>
        </w:tc>
        <w:tc>
          <w:tcPr>
            <w:tcW w:w="1417" w:type="dxa"/>
            <w:vAlign w:val="center"/>
          </w:tcPr>
          <w:p w:rsidR="002550A9" w:rsidRDefault="002550A9" w:rsidP="002550A9">
            <w:pPr>
              <w:suppressAutoHyphens/>
              <w:spacing w:after="0" w:line="240" w:lineRule="auto"/>
              <w:jc w:val="center"/>
              <w:rPr>
                <w:rFonts w:ascii="Arial" w:hAnsi="Arial" w:cs="Arial"/>
                <w:spacing w:val="-2"/>
              </w:rPr>
            </w:pPr>
            <w:r>
              <w:rPr>
                <w:rFonts w:ascii="Arial" w:hAnsi="Arial" w:cs="Arial"/>
                <w:spacing w:val="-2"/>
              </w:rPr>
              <w:t>1213</w:t>
            </w:r>
          </w:p>
        </w:tc>
        <w:tc>
          <w:tcPr>
            <w:tcW w:w="1276" w:type="dxa"/>
            <w:vAlign w:val="center"/>
          </w:tcPr>
          <w:p w:rsidR="002550A9" w:rsidRDefault="002550A9" w:rsidP="002550A9">
            <w:pPr>
              <w:suppressAutoHyphens/>
              <w:spacing w:after="0" w:line="240" w:lineRule="auto"/>
              <w:jc w:val="center"/>
              <w:rPr>
                <w:rFonts w:ascii="Arial" w:hAnsi="Arial" w:cs="Arial"/>
                <w:spacing w:val="-2"/>
              </w:rPr>
            </w:pPr>
            <w:r>
              <w:rPr>
                <w:rFonts w:ascii="Arial" w:hAnsi="Arial" w:cs="Arial"/>
                <w:spacing w:val="-2"/>
              </w:rPr>
              <w:t>1387</w:t>
            </w:r>
          </w:p>
        </w:tc>
        <w:tc>
          <w:tcPr>
            <w:tcW w:w="1417" w:type="dxa"/>
            <w:vAlign w:val="center"/>
          </w:tcPr>
          <w:p w:rsidR="002550A9" w:rsidRDefault="002550A9" w:rsidP="002550A9">
            <w:pPr>
              <w:suppressAutoHyphens/>
              <w:spacing w:after="0" w:line="240" w:lineRule="auto"/>
              <w:jc w:val="center"/>
              <w:rPr>
                <w:rFonts w:ascii="Arial" w:hAnsi="Arial" w:cs="Arial"/>
                <w:spacing w:val="-2"/>
              </w:rPr>
            </w:pPr>
            <w:r>
              <w:rPr>
                <w:rFonts w:ascii="Arial" w:hAnsi="Arial" w:cs="Arial"/>
                <w:spacing w:val="-2"/>
              </w:rPr>
              <w:t>1393</w:t>
            </w:r>
          </w:p>
        </w:tc>
      </w:tr>
      <w:tr w:rsidR="002550A9" w:rsidTr="00C27B65">
        <w:trPr>
          <w:jc w:val="center"/>
        </w:trPr>
        <w:tc>
          <w:tcPr>
            <w:tcW w:w="1424" w:type="dxa"/>
            <w:vMerge/>
          </w:tcPr>
          <w:p w:rsidR="002550A9" w:rsidRPr="001F7376" w:rsidRDefault="002550A9" w:rsidP="002550A9">
            <w:pPr>
              <w:suppressAutoHyphens/>
              <w:spacing w:after="0" w:line="240" w:lineRule="auto"/>
              <w:rPr>
                <w:rFonts w:ascii="Arial" w:hAnsi="Arial" w:cs="Arial"/>
                <w:b/>
                <w:spacing w:val="-2"/>
              </w:rPr>
            </w:pPr>
          </w:p>
        </w:tc>
        <w:tc>
          <w:tcPr>
            <w:tcW w:w="988" w:type="dxa"/>
          </w:tcPr>
          <w:p w:rsidR="002550A9" w:rsidRDefault="002550A9" w:rsidP="002550A9">
            <w:pPr>
              <w:suppressAutoHyphens/>
              <w:spacing w:after="0" w:line="240" w:lineRule="auto"/>
              <w:rPr>
                <w:rFonts w:ascii="Arial" w:hAnsi="Arial" w:cs="Arial"/>
                <w:b/>
                <w:spacing w:val="-2"/>
              </w:rPr>
            </w:pPr>
          </w:p>
          <w:p w:rsidR="002550A9" w:rsidRDefault="002550A9" w:rsidP="002550A9">
            <w:pPr>
              <w:suppressAutoHyphens/>
              <w:spacing w:after="0" w:line="240" w:lineRule="auto"/>
              <w:rPr>
                <w:rFonts w:ascii="Arial" w:hAnsi="Arial" w:cs="Arial"/>
                <w:b/>
                <w:spacing w:val="-2"/>
              </w:rPr>
            </w:pPr>
            <w:r w:rsidRPr="001F7376">
              <w:rPr>
                <w:rFonts w:ascii="Arial" w:hAnsi="Arial" w:cs="Arial"/>
                <w:b/>
                <w:spacing w:val="-2"/>
              </w:rPr>
              <w:t>Female</w:t>
            </w:r>
          </w:p>
          <w:p w:rsidR="002550A9" w:rsidRPr="001F7376" w:rsidRDefault="002550A9" w:rsidP="002550A9">
            <w:pPr>
              <w:suppressAutoHyphens/>
              <w:spacing w:after="0" w:line="240" w:lineRule="auto"/>
              <w:rPr>
                <w:rFonts w:ascii="Arial" w:hAnsi="Arial" w:cs="Arial"/>
                <w:b/>
                <w:spacing w:val="-2"/>
              </w:rPr>
            </w:pPr>
          </w:p>
        </w:tc>
        <w:tc>
          <w:tcPr>
            <w:tcW w:w="1417" w:type="dxa"/>
            <w:vAlign w:val="center"/>
          </w:tcPr>
          <w:p w:rsidR="002550A9" w:rsidRDefault="002550A9" w:rsidP="002550A9">
            <w:pPr>
              <w:suppressAutoHyphens/>
              <w:spacing w:after="0" w:line="240" w:lineRule="auto"/>
              <w:jc w:val="center"/>
              <w:rPr>
                <w:rFonts w:ascii="Arial" w:hAnsi="Arial" w:cs="Arial"/>
                <w:spacing w:val="-2"/>
              </w:rPr>
            </w:pPr>
            <w:r>
              <w:rPr>
                <w:rFonts w:ascii="Arial" w:hAnsi="Arial" w:cs="Arial"/>
                <w:spacing w:val="-2"/>
              </w:rPr>
              <w:t>832</w:t>
            </w:r>
          </w:p>
        </w:tc>
        <w:tc>
          <w:tcPr>
            <w:tcW w:w="1276" w:type="dxa"/>
            <w:vAlign w:val="center"/>
          </w:tcPr>
          <w:p w:rsidR="002550A9" w:rsidRDefault="002550A9" w:rsidP="002550A9">
            <w:pPr>
              <w:suppressAutoHyphens/>
              <w:spacing w:after="0" w:line="240" w:lineRule="auto"/>
              <w:jc w:val="center"/>
              <w:rPr>
                <w:rFonts w:ascii="Arial" w:hAnsi="Arial" w:cs="Arial"/>
                <w:spacing w:val="-2"/>
              </w:rPr>
            </w:pPr>
            <w:r>
              <w:rPr>
                <w:rFonts w:ascii="Arial" w:hAnsi="Arial" w:cs="Arial"/>
                <w:spacing w:val="-2"/>
              </w:rPr>
              <w:t>916</w:t>
            </w:r>
          </w:p>
        </w:tc>
        <w:tc>
          <w:tcPr>
            <w:tcW w:w="1417" w:type="dxa"/>
            <w:vAlign w:val="center"/>
          </w:tcPr>
          <w:p w:rsidR="002550A9" w:rsidRDefault="002550A9" w:rsidP="002550A9">
            <w:pPr>
              <w:suppressAutoHyphens/>
              <w:spacing w:after="0" w:line="240" w:lineRule="auto"/>
              <w:jc w:val="center"/>
              <w:rPr>
                <w:rFonts w:ascii="Arial" w:hAnsi="Arial" w:cs="Arial"/>
                <w:spacing w:val="-2"/>
              </w:rPr>
            </w:pPr>
            <w:r>
              <w:rPr>
                <w:rFonts w:ascii="Arial" w:hAnsi="Arial" w:cs="Arial"/>
                <w:spacing w:val="-2"/>
              </w:rPr>
              <w:t>948</w:t>
            </w:r>
          </w:p>
        </w:tc>
      </w:tr>
    </w:tbl>
    <w:p w:rsidR="002550A9" w:rsidRDefault="002550A9" w:rsidP="002550A9">
      <w:pPr>
        <w:spacing w:after="0" w:line="240" w:lineRule="auto"/>
      </w:pPr>
    </w:p>
    <w:p w:rsidR="002550A9" w:rsidRDefault="002550A9" w:rsidP="002550A9">
      <w:pPr>
        <w:pStyle w:val="ListParagraph"/>
        <w:numPr>
          <w:ilvl w:val="0"/>
          <w:numId w:val="1"/>
        </w:numPr>
        <w:spacing w:after="0" w:line="240" w:lineRule="auto"/>
        <w:rPr>
          <w:rFonts w:ascii="Arial" w:hAnsi="Arial" w:cs="Arial"/>
        </w:rPr>
      </w:pPr>
      <w:r>
        <w:rPr>
          <w:rFonts w:ascii="Arial" w:hAnsi="Arial" w:cs="Arial"/>
        </w:rPr>
        <w:t>Identify the following variables for the students’ investigation:</w:t>
      </w:r>
    </w:p>
    <w:p w:rsidR="002550A9" w:rsidRDefault="002550A9" w:rsidP="002550A9">
      <w:pPr>
        <w:pStyle w:val="ListParagraph"/>
        <w:spacing w:after="0" w:line="240" w:lineRule="auto"/>
        <w:jc w:val="right"/>
        <w:rPr>
          <w:rFonts w:ascii="Arial" w:hAnsi="Arial" w:cs="Arial"/>
        </w:rPr>
      </w:pPr>
    </w:p>
    <w:p w:rsidR="002550A9" w:rsidRDefault="002550A9" w:rsidP="002550A9">
      <w:pPr>
        <w:pStyle w:val="ListParagraph"/>
        <w:numPr>
          <w:ilvl w:val="1"/>
          <w:numId w:val="2"/>
        </w:numPr>
        <w:spacing w:after="0" w:line="240" w:lineRule="auto"/>
        <w:rPr>
          <w:rFonts w:ascii="Arial" w:hAnsi="Arial" w:cs="Arial"/>
        </w:rPr>
      </w:pPr>
      <w:r>
        <w:rPr>
          <w:rFonts w:ascii="Arial" w:hAnsi="Arial" w:cs="Arial"/>
        </w:rPr>
        <w:t>Independent.</w:t>
      </w:r>
      <w:r>
        <w:rPr>
          <w:rFonts w:ascii="Arial" w:hAnsi="Arial" w:cs="Arial"/>
        </w:rPr>
        <w:t xml:space="preserve"> ___________________________________</w:t>
      </w:r>
    </w:p>
    <w:p w:rsidR="002550A9" w:rsidRDefault="002550A9" w:rsidP="002550A9">
      <w:pPr>
        <w:pStyle w:val="ListParagraph"/>
        <w:spacing w:after="0" w:line="240" w:lineRule="auto"/>
        <w:ind w:left="1440"/>
        <w:rPr>
          <w:rFonts w:ascii="Arial" w:hAnsi="Arial" w:cs="Arial"/>
        </w:rPr>
      </w:pPr>
    </w:p>
    <w:p w:rsidR="002550A9" w:rsidRDefault="002550A9" w:rsidP="002550A9">
      <w:pPr>
        <w:pStyle w:val="ListParagraph"/>
        <w:spacing w:after="0" w:line="240" w:lineRule="auto"/>
        <w:ind w:left="1440"/>
        <w:rPr>
          <w:rFonts w:ascii="Arial" w:hAnsi="Arial" w:cs="Arial"/>
        </w:rPr>
      </w:pPr>
    </w:p>
    <w:p w:rsidR="002550A9" w:rsidRDefault="002550A9" w:rsidP="002550A9">
      <w:pPr>
        <w:pStyle w:val="ListParagraph"/>
        <w:numPr>
          <w:ilvl w:val="1"/>
          <w:numId w:val="2"/>
        </w:numPr>
        <w:spacing w:after="0" w:line="240" w:lineRule="auto"/>
        <w:rPr>
          <w:rFonts w:ascii="Arial" w:hAnsi="Arial" w:cs="Arial"/>
        </w:rPr>
      </w:pPr>
      <w:r>
        <w:rPr>
          <w:rFonts w:ascii="Arial" w:hAnsi="Arial" w:cs="Arial"/>
        </w:rPr>
        <w:t>Dependent.</w:t>
      </w:r>
      <w:r>
        <w:rPr>
          <w:rFonts w:ascii="Arial" w:hAnsi="Arial" w:cs="Arial"/>
        </w:rPr>
        <w:t xml:space="preserve"> ____________________________________</w:t>
      </w:r>
    </w:p>
    <w:p w:rsidR="002550A9" w:rsidRPr="002550A9" w:rsidRDefault="002550A9" w:rsidP="002550A9">
      <w:pPr>
        <w:pStyle w:val="ListParagraph"/>
        <w:spacing w:after="0" w:line="240" w:lineRule="auto"/>
        <w:ind w:left="1440"/>
        <w:rPr>
          <w:rFonts w:ascii="Arial" w:hAnsi="Arial" w:cs="Arial"/>
        </w:rPr>
      </w:pPr>
    </w:p>
    <w:p w:rsidR="002550A9" w:rsidRPr="005F3EC0" w:rsidRDefault="002550A9" w:rsidP="002550A9">
      <w:pPr>
        <w:pStyle w:val="ListParagraph"/>
        <w:spacing w:after="0" w:line="240" w:lineRule="auto"/>
        <w:rPr>
          <w:rFonts w:ascii="Arial" w:hAnsi="Arial" w:cs="Arial"/>
        </w:rPr>
      </w:pPr>
    </w:p>
    <w:p w:rsidR="002550A9" w:rsidRDefault="002550A9" w:rsidP="002550A9">
      <w:pPr>
        <w:pStyle w:val="ListParagraph"/>
        <w:numPr>
          <w:ilvl w:val="0"/>
          <w:numId w:val="1"/>
        </w:numPr>
        <w:spacing w:after="0" w:line="240" w:lineRule="auto"/>
        <w:rPr>
          <w:rFonts w:ascii="Arial" w:hAnsi="Arial" w:cs="Arial"/>
        </w:rPr>
      </w:pPr>
      <w:r>
        <w:rPr>
          <w:rFonts w:ascii="Arial" w:hAnsi="Arial" w:cs="Arial"/>
        </w:rPr>
        <w:t>Propose</w:t>
      </w:r>
      <w:r w:rsidRPr="001F7376">
        <w:rPr>
          <w:rFonts w:ascii="Arial" w:hAnsi="Arial" w:cs="Arial"/>
        </w:rPr>
        <w:t xml:space="preserve"> </w:t>
      </w:r>
      <w:r>
        <w:rPr>
          <w:rFonts w:ascii="Arial" w:hAnsi="Arial" w:cs="Arial"/>
        </w:rPr>
        <w:t>a hypothesis for which gender has the largest ERV.</w:t>
      </w:r>
    </w:p>
    <w:p w:rsidR="002550A9" w:rsidRDefault="002550A9" w:rsidP="002550A9">
      <w:pPr>
        <w:pStyle w:val="ListParagraph"/>
        <w:spacing w:after="0" w:line="240" w:lineRule="auto"/>
        <w:rPr>
          <w:rFonts w:ascii="Arial" w:hAnsi="Arial" w:cs="Arial"/>
        </w:rPr>
      </w:pPr>
    </w:p>
    <w:p w:rsidR="002550A9" w:rsidRDefault="002550A9" w:rsidP="002550A9">
      <w:pPr>
        <w:pStyle w:val="ListParagraph"/>
        <w:spacing w:after="0" w:line="240" w:lineRule="auto"/>
        <w:ind w:left="360"/>
        <w:rPr>
          <w:rFonts w:ascii="Arial" w:hAnsi="Arial" w:cs="Arial"/>
        </w:rPr>
      </w:pPr>
      <w:r>
        <w:rPr>
          <w:rFonts w:ascii="Arial" w:hAnsi="Arial" w:cs="Arial"/>
        </w:rPr>
        <w:t>______________________________________________________________________</w:t>
      </w:r>
    </w:p>
    <w:p w:rsidR="002550A9" w:rsidRDefault="002550A9" w:rsidP="002550A9">
      <w:pPr>
        <w:pStyle w:val="ListParagraph"/>
        <w:spacing w:after="0" w:line="240" w:lineRule="auto"/>
        <w:ind w:left="360"/>
        <w:rPr>
          <w:rFonts w:ascii="Arial" w:hAnsi="Arial" w:cs="Arial"/>
        </w:rPr>
      </w:pPr>
    </w:p>
    <w:p w:rsidR="002550A9" w:rsidRPr="002550A9" w:rsidRDefault="002550A9" w:rsidP="002550A9">
      <w:pPr>
        <w:pStyle w:val="ListParagraph"/>
        <w:spacing w:after="0" w:line="240" w:lineRule="auto"/>
        <w:ind w:left="360"/>
        <w:rPr>
          <w:rFonts w:ascii="Arial" w:hAnsi="Arial" w:cs="Arial"/>
        </w:rPr>
      </w:pPr>
      <w:r>
        <w:rPr>
          <w:rFonts w:ascii="Arial" w:hAnsi="Arial" w:cs="Arial"/>
        </w:rPr>
        <w:t>____________________________________________________________________</w:t>
      </w:r>
      <w:r w:rsidRPr="002550A9">
        <w:rPr>
          <w:rFonts w:ascii="Arial" w:hAnsi="Arial" w:cs="Arial"/>
        </w:rPr>
        <w:tab/>
      </w:r>
      <w:r w:rsidRPr="002550A9">
        <w:rPr>
          <w:rFonts w:ascii="Arial" w:hAnsi="Arial" w:cs="Arial"/>
        </w:rPr>
        <w:tab/>
      </w:r>
    </w:p>
    <w:p w:rsidR="002550A9" w:rsidRPr="009F5A2E" w:rsidRDefault="002550A9" w:rsidP="002550A9">
      <w:pPr>
        <w:spacing w:after="0" w:line="240" w:lineRule="auto"/>
        <w:rPr>
          <w:rFonts w:ascii="Arial" w:hAnsi="Arial" w:cs="Arial"/>
        </w:rPr>
      </w:pPr>
    </w:p>
    <w:p w:rsidR="002550A9" w:rsidRDefault="002550A9" w:rsidP="002550A9">
      <w:pPr>
        <w:pStyle w:val="ListParagraph"/>
        <w:numPr>
          <w:ilvl w:val="0"/>
          <w:numId w:val="1"/>
        </w:numPr>
        <w:spacing w:after="0" w:line="240" w:lineRule="auto"/>
        <w:rPr>
          <w:rFonts w:ascii="Arial" w:hAnsi="Arial" w:cs="Arial"/>
        </w:rPr>
      </w:pPr>
      <w:r>
        <w:rPr>
          <w:rFonts w:ascii="Arial" w:hAnsi="Arial" w:cs="Arial"/>
        </w:rPr>
        <w:t xml:space="preserve">Describe </w:t>
      </w:r>
      <w:r>
        <w:rPr>
          <w:rFonts w:ascii="Arial" w:hAnsi="Arial" w:cs="Arial"/>
          <w:b/>
        </w:rPr>
        <w:t>one</w:t>
      </w:r>
      <w:r>
        <w:rPr>
          <w:rFonts w:ascii="Arial" w:hAnsi="Arial" w:cs="Arial"/>
        </w:rPr>
        <w:t xml:space="preserve"> reason why increasing the height of an individual increases their ERV</w:t>
      </w:r>
      <w:r w:rsidRPr="002550A9">
        <w:rPr>
          <w:rFonts w:ascii="Arial" w:hAnsi="Arial" w:cs="Arial"/>
        </w:rPr>
        <w:t>.</w:t>
      </w:r>
    </w:p>
    <w:p w:rsidR="002550A9" w:rsidRPr="002550A9" w:rsidRDefault="002550A9" w:rsidP="002550A9">
      <w:pPr>
        <w:pStyle w:val="ListParagraph"/>
        <w:spacing w:after="0" w:line="240" w:lineRule="auto"/>
        <w:rPr>
          <w:rFonts w:ascii="Arial" w:hAnsi="Arial" w:cs="Arial"/>
        </w:rPr>
      </w:pPr>
    </w:p>
    <w:p w:rsidR="002550A9" w:rsidRDefault="002550A9" w:rsidP="002550A9">
      <w:pPr>
        <w:pStyle w:val="ListParagraph"/>
        <w:spacing w:after="0" w:line="240" w:lineRule="auto"/>
        <w:ind w:left="360"/>
        <w:rPr>
          <w:rFonts w:ascii="Arial" w:hAnsi="Arial" w:cs="Arial"/>
        </w:rPr>
      </w:pPr>
      <w:r>
        <w:rPr>
          <w:rFonts w:ascii="Arial" w:hAnsi="Arial" w:cs="Arial"/>
        </w:rPr>
        <w:t>___________________________________________________________________</w:t>
      </w:r>
      <w:r>
        <w:rPr>
          <w:rFonts w:ascii="Arial" w:hAnsi="Arial" w:cs="Arial"/>
        </w:rPr>
        <w:t>___</w:t>
      </w:r>
    </w:p>
    <w:p w:rsidR="002550A9" w:rsidRDefault="002550A9" w:rsidP="002550A9">
      <w:pPr>
        <w:pStyle w:val="ListParagraph"/>
        <w:spacing w:after="0" w:line="240" w:lineRule="auto"/>
        <w:ind w:left="360"/>
        <w:rPr>
          <w:rFonts w:ascii="Arial" w:hAnsi="Arial" w:cs="Arial"/>
        </w:rPr>
      </w:pPr>
    </w:p>
    <w:p w:rsidR="002550A9" w:rsidRPr="002550A9" w:rsidRDefault="002550A9" w:rsidP="002550A9">
      <w:pPr>
        <w:spacing w:after="0" w:line="240" w:lineRule="auto"/>
        <w:rPr>
          <w:rFonts w:ascii="Arial" w:hAnsi="Arial" w:cs="Arial"/>
        </w:rPr>
      </w:pPr>
    </w:p>
    <w:p w:rsidR="002550A9" w:rsidRDefault="002550A9" w:rsidP="002550A9">
      <w:pPr>
        <w:pStyle w:val="ListParagraph"/>
        <w:numPr>
          <w:ilvl w:val="0"/>
          <w:numId w:val="1"/>
        </w:numPr>
        <w:spacing w:after="0" w:line="240" w:lineRule="auto"/>
        <w:rPr>
          <w:rFonts w:ascii="Arial" w:hAnsi="Arial" w:cs="Arial"/>
        </w:rPr>
      </w:pPr>
      <w:r w:rsidRPr="00581690">
        <w:rPr>
          <w:rFonts w:ascii="Arial" w:hAnsi="Arial" w:cs="Arial"/>
        </w:rPr>
        <w:t xml:space="preserve">As this </w:t>
      </w:r>
      <w:r>
        <w:rPr>
          <w:rFonts w:ascii="Arial" w:hAnsi="Arial" w:cs="Arial"/>
        </w:rPr>
        <w:t>investigation</w:t>
      </w:r>
      <w:r w:rsidRPr="00581690">
        <w:rPr>
          <w:rFonts w:ascii="Arial" w:hAnsi="Arial" w:cs="Arial"/>
        </w:rPr>
        <w:t xml:space="preserve"> was conducted on humans, describe </w:t>
      </w:r>
      <w:r>
        <w:rPr>
          <w:rFonts w:ascii="Arial" w:hAnsi="Arial" w:cs="Arial"/>
          <w:b/>
        </w:rPr>
        <w:t>two</w:t>
      </w:r>
      <w:r w:rsidRPr="00581690">
        <w:rPr>
          <w:rFonts w:ascii="Arial" w:hAnsi="Arial" w:cs="Arial"/>
          <w:b/>
        </w:rPr>
        <w:t xml:space="preserve"> </w:t>
      </w:r>
      <w:r w:rsidRPr="00581690">
        <w:rPr>
          <w:rFonts w:ascii="Arial" w:hAnsi="Arial" w:cs="Arial"/>
        </w:rPr>
        <w:t>ethical requirement that would need to be considered</w:t>
      </w:r>
      <w:r>
        <w:rPr>
          <w:rFonts w:ascii="Arial" w:hAnsi="Arial" w:cs="Arial"/>
        </w:rPr>
        <w:t>.</w:t>
      </w:r>
    </w:p>
    <w:p w:rsidR="002550A9" w:rsidRDefault="002550A9" w:rsidP="002550A9">
      <w:pPr>
        <w:pStyle w:val="ListParagraph"/>
        <w:spacing w:after="0" w:line="240" w:lineRule="auto"/>
        <w:jc w:val="right"/>
        <w:rPr>
          <w:rFonts w:ascii="Arial" w:hAnsi="Arial" w:cs="Arial"/>
        </w:rPr>
      </w:pPr>
    </w:p>
    <w:p w:rsidR="002550A9" w:rsidRDefault="002550A9" w:rsidP="002550A9">
      <w:pPr>
        <w:pStyle w:val="ListParagraph"/>
        <w:spacing w:after="0" w:line="240" w:lineRule="auto"/>
        <w:ind w:left="360"/>
        <w:rPr>
          <w:rFonts w:ascii="Arial" w:hAnsi="Arial" w:cs="Arial"/>
        </w:rPr>
      </w:pPr>
      <w:r>
        <w:rPr>
          <w:rFonts w:ascii="Arial" w:hAnsi="Arial" w:cs="Arial"/>
        </w:rPr>
        <w:t>______________________________________________________________________</w:t>
      </w:r>
    </w:p>
    <w:p w:rsidR="002550A9" w:rsidRDefault="002550A9" w:rsidP="002550A9">
      <w:pPr>
        <w:pStyle w:val="ListParagraph"/>
        <w:spacing w:after="0" w:line="240" w:lineRule="auto"/>
        <w:ind w:left="360"/>
        <w:rPr>
          <w:rFonts w:ascii="Arial" w:hAnsi="Arial" w:cs="Arial"/>
        </w:rPr>
      </w:pPr>
    </w:p>
    <w:p w:rsidR="002550A9" w:rsidRDefault="002550A9" w:rsidP="002550A9">
      <w:pPr>
        <w:pStyle w:val="ListParagraph"/>
        <w:pBdr>
          <w:bottom w:val="single" w:sz="12" w:space="1" w:color="auto"/>
        </w:pBdr>
        <w:spacing w:after="0" w:line="240" w:lineRule="auto"/>
        <w:ind w:left="360"/>
        <w:rPr>
          <w:rFonts w:ascii="Arial" w:hAnsi="Arial" w:cs="Arial"/>
        </w:rPr>
      </w:pPr>
    </w:p>
    <w:p w:rsidR="002550A9" w:rsidRDefault="002550A9" w:rsidP="002550A9">
      <w:pPr>
        <w:pStyle w:val="ListParagraph"/>
        <w:spacing w:after="0" w:line="240" w:lineRule="auto"/>
        <w:ind w:left="360"/>
        <w:rPr>
          <w:rFonts w:ascii="Arial" w:hAnsi="Arial" w:cs="Arial"/>
        </w:rPr>
      </w:pPr>
    </w:p>
    <w:p w:rsidR="002550A9" w:rsidRPr="002550A9" w:rsidRDefault="002550A9" w:rsidP="002550A9">
      <w:pPr>
        <w:pStyle w:val="ListParagraph"/>
        <w:spacing w:after="0" w:line="240" w:lineRule="auto"/>
        <w:ind w:left="360"/>
        <w:rPr>
          <w:rFonts w:ascii="Arial" w:hAnsi="Arial" w:cs="Arial"/>
        </w:rPr>
      </w:pPr>
    </w:p>
    <w:p w:rsidR="002550A9" w:rsidRDefault="002550A9" w:rsidP="002550A9">
      <w:pPr>
        <w:pStyle w:val="ListParagraph"/>
        <w:numPr>
          <w:ilvl w:val="0"/>
          <w:numId w:val="1"/>
        </w:numPr>
        <w:spacing w:after="0" w:line="240" w:lineRule="auto"/>
        <w:rPr>
          <w:rFonts w:ascii="Arial" w:hAnsi="Arial" w:cs="Arial"/>
        </w:rPr>
      </w:pPr>
      <w:r>
        <w:rPr>
          <w:rFonts w:ascii="Arial" w:hAnsi="Arial" w:cs="Arial"/>
        </w:rPr>
        <w:t xml:space="preserve">State </w:t>
      </w:r>
      <w:r>
        <w:rPr>
          <w:rFonts w:ascii="Arial" w:hAnsi="Arial" w:cs="Arial"/>
          <w:b/>
        </w:rPr>
        <w:t xml:space="preserve">one </w:t>
      </w:r>
      <w:r>
        <w:rPr>
          <w:rFonts w:ascii="Arial" w:hAnsi="Arial" w:cs="Arial"/>
        </w:rPr>
        <w:t>change to this investigation that would increase the validity of the results.</w:t>
      </w:r>
    </w:p>
    <w:p w:rsidR="002550A9" w:rsidRDefault="002550A9" w:rsidP="002550A9">
      <w:pPr>
        <w:spacing w:after="0" w:line="240" w:lineRule="auto"/>
        <w:jc w:val="right"/>
        <w:rPr>
          <w:rFonts w:ascii="Arial" w:hAnsi="Arial" w:cs="Arial"/>
        </w:rPr>
      </w:pPr>
    </w:p>
    <w:p w:rsidR="002550A9" w:rsidRDefault="002550A9" w:rsidP="002550A9">
      <w:pPr>
        <w:pStyle w:val="ListParagraph"/>
        <w:spacing w:after="0" w:line="240" w:lineRule="auto"/>
        <w:ind w:left="360"/>
        <w:rPr>
          <w:rFonts w:ascii="Arial" w:hAnsi="Arial" w:cs="Arial"/>
        </w:rPr>
      </w:pPr>
      <w:r>
        <w:rPr>
          <w:rFonts w:ascii="Arial" w:hAnsi="Arial" w:cs="Arial"/>
        </w:rPr>
        <w:t>______________________________________________________________________</w:t>
      </w:r>
    </w:p>
    <w:p w:rsidR="002550A9" w:rsidRDefault="002550A9" w:rsidP="002550A9">
      <w:pPr>
        <w:pStyle w:val="ListParagraph"/>
        <w:spacing w:after="0" w:line="240" w:lineRule="auto"/>
        <w:ind w:left="360"/>
        <w:rPr>
          <w:rFonts w:ascii="Arial" w:hAnsi="Arial" w:cs="Arial"/>
        </w:rPr>
      </w:pPr>
    </w:p>
    <w:p w:rsidR="002550A9" w:rsidRDefault="002550A9" w:rsidP="002550A9">
      <w:pPr>
        <w:pStyle w:val="ListParagraph"/>
        <w:pBdr>
          <w:bottom w:val="single" w:sz="12" w:space="1" w:color="auto"/>
        </w:pBdr>
        <w:spacing w:after="0" w:line="240" w:lineRule="auto"/>
        <w:ind w:left="360"/>
        <w:rPr>
          <w:rFonts w:ascii="Arial" w:hAnsi="Arial" w:cs="Arial"/>
        </w:rPr>
      </w:pPr>
    </w:p>
    <w:p w:rsidR="002550A9" w:rsidRDefault="002550A9">
      <w:pPr>
        <w:spacing w:after="0" w:line="240" w:lineRule="auto"/>
      </w:pPr>
      <w:r>
        <w:br w:type="page"/>
      </w:r>
    </w:p>
    <w:p w:rsidR="002550A9" w:rsidRDefault="002550A9">
      <w:pPr>
        <w:spacing w:after="0" w:line="240" w:lineRule="auto"/>
      </w:pPr>
    </w:p>
    <w:p w:rsidR="002550A9" w:rsidRDefault="002550A9">
      <w:pPr>
        <w:spacing w:after="0" w:line="240" w:lineRule="auto"/>
      </w:pPr>
    </w:p>
    <w:p w:rsidR="002550A9" w:rsidRDefault="002550A9">
      <w:pPr>
        <w:spacing w:after="0" w:line="240" w:lineRule="auto"/>
      </w:pPr>
    </w:p>
    <w:p w:rsidR="002550A9" w:rsidRDefault="002550A9">
      <w:pPr>
        <w:spacing w:after="0" w:line="240" w:lineRule="auto"/>
      </w:pPr>
    </w:p>
    <w:p w:rsidR="002550A9" w:rsidRDefault="002550A9">
      <w:pPr>
        <w:spacing w:after="0" w:line="240" w:lineRule="auto"/>
      </w:pPr>
    </w:p>
    <w:p w:rsidR="002550A9" w:rsidRDefault="002550A9">
      <w:pPr>
        <w:spacing w:after="0" w:line="240" w:lineRule="auto"/>
      </w:pPr>
    </w:p>
    <w:tbl>
      <w:tblPr>
        <w:tblStyle w:val="TableGrid"/>
        <w:tblW w:w="8290" w:type="dxa"/>
        <w:jc w:val="center"/>
        <w:tblInd w:w="0" w:type="dxa"/>
        <w:tblLook w:val="04A0" w:firstRow="1" w:lastRow="0" w:firstColumn="1" w:lastColumn="0" w:noHBand="0" w:noVBand="1"/>
      </w:tblPr>
      <w:tblGrid>
        <w:gridCol w:w="829"/>
        <w:gridCol w:w="829"/>
        <w:gridCol w:w="829"/>
        <w:gridCol w:w="829"/>
        <w:gridCol w:w="829"/>
        <w:gridCol w:w="829"/>
        <w:gridCol w:w="829"/>
        <w:gridCol w:w="829"/>
        <w:gridCol w:w="829"/>
        <w:gridCol w:w="829"/>
      </w:tblGrid>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r w:rsidR="002550A9" w:rsidTr="002550A9">
        <w:trPr>
          <w:trHeight w:val="580"/>
          <w:jc w:val="center"/>
        </w:trPr>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c>
          <w:tcPr>
            <w:tcW w:w="829" w:type="dxa"/>
          </w:tcPr>
          <w:p w:rsidR="002550A9" w:rsidRDefault="002550A9" w:rsidP="002550A9">
            <w:pPr>
              <w:spacing w:after="0" w:line="240" w:lineRule="auto"/>
            </w:pPr>
          </w:p>
        </w:tc>
      </w:tr>
    </w:tbl>
    <w:p w:rsidR="00FA3355" w:rsidRDefault="002550A9" w:rsidP="002550A9">
      <w:pPr>
        <w:spacing w:after="0" w:line="240" w:lineRule="auto"/>
      </w:pPr>
    </w:p>
    <w:sectPr w:rsidR="00FA3355" w:rsidSect="00F7060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DAD"/>
    <w:multiLevelType w:val="hybridMultilevel"/>
    <w:tmpl w:val="6E2037B0"/>
    <w:lvl w:ilvl="0" w:tplc="C5E6C56A">
      <w:start w:val="1"/>
      <w:numFmt w:val="lowerRoman"/>
      <w:lvlText w:val="%1."/>
      <w:lvlJc w:val="left"/>
      <w:pPr>
        <w:ind w:left="1440" w:hanging="360"/>
      </w:pPr>
      <w:rPr>
        <w:rFonts w:hint="default"/>
      </w:rPr>
    </w:lvl>
    <w:lvl w:ilvl="1" w:tplc="141CF636">
      <w:start w:val="1"/>
      <w:numFmt w:val="lowerRoman"/>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5579AC"/>
    <w:multiLevelType w:val="hybridMultilevel"/>
    <w:tmpl w:val="DEF05F06"/>
    <w:lvl w:ilvl="0" w:tplc="E69CB32C">
      <w:start w:val="1"/>
      <w:numFmt w:val="lowerLetter"/>
      <w:lvlText w:val="(%1)"/>
      <w:lvlJc w:val="left"/>
      <w:pPr>
        <w:ind w:left="720" w:hanging="360"/>
      </w:pPr>
      <w:rPr>
        <w:rFonts w:ascii="Arial" w:hAnsi="Arial" w:cs="Arial"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B35B96"/>
    <w:multiLevelType w:val="hybridMultilevel"/>
    <w:tmpl w:val="49F6B4E4"/>
    <w:lvl w:ilvl="0" w:tplc="3F260008">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817863"/>
    <w:multiLevelType w:val="hybridMultilevel"/>
    <w:tmpl w:val="7248D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DB6AE0"/>
    <w:multiLevelType w:val="hybridMultilevel"/>
    <w:tmpl w:val="55E0C31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A9"/>
    <w:rsid w:val="00052FE9"/>
    <w:rsid w:val="00084F84"/>
    <w:rsid w:val="00091415"/>
    <w:rsid w:val="0009329B"/>
    <w:rsid w:val="000E1D06"/>
    <w:rsid w:val="001114A0"/>
    <w:rsid w:val="002550A9"/>
    <w:rsid w:val="00283322"/>
    <w:rsid w:val="002A1677"/>
    <w:rsid w:val="002A6541"/>
    <w:rsid w:val="00323788"/>
    <w:rsid w:val="004724AA"/>
    <w:rsid w:val="00495754"/>
    <w:rsid w:val="004960F0"/>
    <w:rsid w:val="004C2665"/>
    <w:rsid w:val="004F0FE4"/>
    <w:rsid w:val="004F2EBC"/>
    <w:rsid w:val="005207E2"/>
    <w:rsid w:val="00563EF1"/>
    <w:rsid w:val="00682A42"/>
    <w:rsid w:val="00691791"/>
    <w:rsid w:val="0077168A"/>
    <w:rsid w:val="00827B7F"/>
    <w:rsid w:val="00832738"/>
    <w:rsid w:val="00837F57"/>
    <w:rsid w:val="0088383E"/>
    <w:rsid w:val="008F4F28"/>
    <w:rsid w:val="008F5CBD"/>
    <w:rsid w:val="009056D7"/>
    <w:rsid w:val="009854B0"/>
    <w:rsid w:val="009F1C39"/>
    <w:rsid w:val="00A932D4"/>
    <w:rsid w:val="00AB7B94"/>
    <w:rsid w:val="00B070BF"/>
    <w:rsid w:val="00B14AD6"/>
    <w:rsid w:val="00B17294"/>
    <w:rsid w:val="00B36E48"/>
    <w:rsid w:val="00BC2B56"/>
    <w:rsid w:val="00BE7A40"/>
    <w:rsid w:val="00C032C2"/>
    <w:rsid w:val="00C04431"/>
    <w:rsid w:val="00C47627"/>
    <w:rsid w:val="00C54D6E"/>
    <w:rsid w:val="00C930E5"/>
    <w:rsid w:val="00CE1DF0"/>
    <w:rsid w:val="00CF58A3"/>
    <w:rsid w:val="00D42674"/>
    <w:rsid w:val="00E1274B"/>
    <w:rsid w:val="00EC7FEF"/>
    <w:rsid w:val="00ED2673"/>
    <w:rsid w:val="00F70605"/>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6844"/>
  <w14:defaultImageDpi w14:val="32767"/>
  <w15:chartTrackingRefBased/>
  <w15:docId w15:val="{63625151-530F-1D4C-A7AD-A8ACBC79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0A9"/>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A9"/>
    <w:pPr>
      <w:ind w:left="720"/>
      <w:contextualSpacing/>
    </w:pPr>
  </w:style>
  <w:style w:type="table" w:styleId="TableGrid">
    <w:name w:val="Table Grid"/>
    <w:basedOn w:val="TableNormal"/>
    <w:uiPriority w:val="39"/>
    <w:rsid w:val="002550A9"/>
    <w:rPr>
      <w:sz w:val="22"/>
      <w:szCs w:val="22"/>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550A9"/>
    <w:rPr>
      <w:sz w:val="22"/>
      <w:szCs w:val="22"/>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550A9"/>
    <w:rPr>
      <w:sz w:val="22"/>
      <w:szCs w:val="22"/>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550A9"/>
    <w:rPr>
      <w:sz w:val="22"/>
      <w:szCs w:val="22"/>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550A9"/>
    <w:rPr>
      <w:sz w:val="22"/>
      <w:szCs w:val="22"/>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48F2192-B582-4C1F-9C16-8A9A72EC040D}"/>
</file>

<file path=customXml/itemProps2.xml><?xml version="1.0" encoding="utf-8"?>
<ds:datastoreItem xmlns:ds="http://schemas.openxmlformats.org/officeDocument/2006/customXml" ds:itemID="{AD1F07F7-99DE-4C10-9E3B-1785312C45F4}"/>
</file>

<file path=customXml/itemProps3.xml><?xml version="1.0" encoding="utf-8"?>
<ds:datastoreItem xmlns:ds="http://schemas.openxmlformats.org/officeDocument/2006/customXml" ds:itemID="{8032E218-F3A3-481A-B272-7EBBBD704694}"/>
</file>

<file path=docProps/app.xml><?xml version="1.0" encoding="utf-8"?>
<Properties xmlns="http://schemas.openxmlformats.org/officeDocument/2006/extended-properties" xmlns:vt="http://schemas.openxmlformats.org/officeDocument/2006/docPropsVTypes">
  <Template>Normal.dotm</Template>
  <TotalTime>13</TotalTime>
  <Pages>2</Pages>
  <Words>188</Words>
  <Characters>1599</Characters>
  <Application>Microsoft Office Word</Application>
  <DocSecurity>0</DocSecurity>
  <Lines>76</Lines>
  <Paragraphs>40</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Sandra [Southern River College]</dc:creator>
  <cp:keywords/>
  <dc:description/>
  <cp:lastModifiedBy>BURNS Sandra [Southern River College]</cp:lastModifiedBy>
  <cp:revision>1</cp:revision>
  <dcterms:created xsi:type="dcterms:W3CDTF">2021-02-21T06:45:00Z</dcterms:created>
  <dcterms:modified xsi:type="dcterms:W3CDTF">2021-02-21T06:58:00Z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242400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