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  <w:rPr>
          <w:rFonts w:ascii="Arial" w:hAnsi="Arial" w:cs="Arial"/>
        </w:rPr>
      </w:pPr>
      <w:r w:rsidRPr="008308D1">
        <w:rPr>
          <w:rFonts w:ascii="Arial" w:hAnsi="Arial" w:cs="Arial"/>
          <w:b/>
          <w:bCs/>
        </w:rPr>
        <w:t xml:space="preserve">TYPE: </w:t>
      </w:r>
      <w:r w:rsidRPr="008308D1">
        <w:rPr>
          <w:rFonts w:ascii="Arial" w:hAnsi="Arial" w:cs="Arial"/>
        </w:rPr>
        <w:t>Extended Response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773"/>
        </w:tabs>
        <w:spacing w:before="0" w:after="0" w:line="240" w:lineRule="auto"/>
        <w:jc w:val="both"/>
        <w:rPr>
          <w:rFonts w:ascii="Arial" w:hAnsi="Arial" w:cs="Arial"/>
        </w:rPr>
      </w:pPr>
      <w:r w:rsidRPr="008308D1">
        <w:rPr>
          <w:rFonts w:ascii="Arial" w:hAnsi="Arial" w:cs="Arial"/>
          <w:b/>
          <w:bCs/>
        </w:rPr>
        <w:t xml:space="preserve">TASK 11:  Stem Cells and Tissue </w:t>
      </w:r>
      <w:proofErr w:type="gramStart"/>
      <w:r w:rsidRPr="008308D1">
        <w:rPr>
          <w:rFonts w:ascii="Arial" w:hAnsi="Arial" w:cs="Arial"/>
          <w:b/>
          <w:bCs/>
        </w:rPr>
        <w:t>Engineering</w:t>
      </w:r>
      <w:proofErr w:type="gramEnd"/>
      <w:r w:rsidRPr="008308D1">
        <w:rPr>
          <w:rFonts w:ascii="Arial" w:hAnsi="Arial" w:cs="Arial"/>
          <w:b/>
          <w:bCs/>
        </w:rPr>
        <w:tab/>
        <w:t xml:space="preserve">      (50 marks)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</w:rPr>
      </w:pPr>
      <w:r w:rsidRPr="008308D1">
        <w:rPr>
          <w:rFonts w:ascii="Arial" w:hAnsi="Arial" w:cs="Arial"/>
        </w:rPr>
        <w:t>The questions are worth 20% of the marks and the essay based on the same information is worth 80%. Task is research based questions followed by an in-class essay. Students are to use internet resources to complete the questions. The essay will be written in class under exam conditions (</w:t>
      </w:r>
      <w:proofErr w:type="spellStart"/>
      <w:r w:rsidRPr="008308D1">
        <w:rPr>
          <w:rFonts w:ascii="Arial" w:hAnsi="Arial" w:cs="Arial"/>
        </w:rPr>
        <w:t>ie</w:t>
      </w:r>
      <w:proofErr w:type="spellEnd"/>
      <w:r w:rsidRPr="008308D1">
        <w:rPr>
          <w:rFonts w:ascii="Arial" w:hAnsi="Arial" w:cs="Arial"/>
        </w:rPr>
        <w:t xml:space="preserve"> without notes)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 w:rsidRPr="008308D1">
        <w:rPr>
          <w:rFonts w:ascii="Arial" w:hAnsi="Arial" w:cs="Arial"/>
          <w:b/>
          <w:bCs/>
        </w:rPr>
        <w:t>Time for the tasks (1 hour)</w:t>
      </w:r>
    </w:p>
    <w:p w:rsidR="008308D1" w:rsidRPr="008308D1" w:rsidRDefault="008308D1" w:rsidP="008308D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8308D1">
        <w:rPr>
          <w:sz w:val="22"/>
          <w:szCs w:val="22"/>
        </w:rPr>
        <w:t>Research and answering questions – 1 session</w:t>
      </w:r>
    </w:p>
    <w:p w:rsidR="008308D1" w:rsidRPr="008308D1" w:rsidRDefault="008308D1" w:rsidP="008308D1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8308D1">
        <w:rPr>
          <w:sz w:val="22"/>
          <w:szCs w:val="22"/>
        </w:rPr>
        <w:t>Validation essay in class – 5 minutes reading time and 55 minutes working time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 w:rsidRPr="008308D1">
        <w:rPr>
          <w:rFonts w:ascii="Arial" w:hAnsi="Arial" w:cs="Arial"/>
          <w:b/>
          <w:bCs/>
        </w:rPr>
        <w:t>What you need to do: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Follow the instructions provided very carefully to complete the test.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Draw any results in pencil and answer all questions given.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It is your responsibility to organise your time effectively.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There is to be no discussion between you or any of your class mates.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rPr>
          <w:rFonts w:ascii="Arial" w:hAnsi="Arial" w:cs="Arial"/>
        </w:rPr>
      </w:pPr>
      <w:r w:rsidRPr="008308D1">
        <w:rPr>
          <w:rFonts w:ascii="Arial" w:hAnsi="Arial" w:cs="Arial"/>
        </w:rPr>
        <w:t>No sharing of any equipment or answers at all.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tabs>
          <w:tab w:val="left" w:pos="284"/>
        </w:tabs>
        <w:jc w:val="both"/>
        <w:rPr>
          <w:rFonts w:ascii="Arial" w:eastAsia="Arial Unicode MS" w:hAnsi="Arial" w:cs="Arial"/>
          <w:sz w:val="22"/>
          <w:szCs w:val="22"/>
        </w:rPr>
      </w:pPr>
    </w:p>
    <w:p w:rsidR="008308D1" w:rsidRPr="008308D1" w:rsidRDefault="008308D1" w:rsidP="008308D1">
      <w:pPr>
        <w:tabs>
          <w:tab w:val="left" w:pos="284"/>
        </w:tabs>
        <w:rPr>
          <w:rFonts w:ascii="Arial" w:eastAsia="Arial Unicode MS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8308D1" w:rsidRPr="008308D1" w:rsidTr="00BE4ACA">
        <w:trPr>
          <w:trHeight w:val="235"/>
          <w:jc w:val="center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:rsidR="008308D1" w:rsidRPr="008308D1" w:rsidRDefault="008308D1" w:rsidP="00BE4ACA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  <w:rPr>
                <w:rFonts w:ascii="Arial" w:hAnsi="Arial" w:cs="Arial"/>
              </w:rPr>
            </w:pPr>
            <w:r w:rsidRPr="008308D1">
              <w:rPr>
                <w:rFonts w:ascii="Arial" w:hAnsi="Arial" w:cs="Arial"/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:rsidR="008308D1" w:rsidRPr="008308D1" w:rsidRDefault="008308D1" w:rsidP="00BE4ACA">
            <w:pPr>
              <w:tabs>
                <w:tab w:val="left" w:pos="4800"/>
              </w:tabs>
              <w:ind w:left="72"/>
              <w:jc w:val="center"/>
              <w:rPr>
                <w:rFonts w:ascii="Arial" w:hAnsi="Arial" w:cs="Arial"/>
                <w:b/>
                <w:bCs/>
              </w:rPr>
            </w:pPr>
            <w:r w:rsidRPr="008308D1">
              <w:rPr>
                <w:rFonts w:ascii="Arial" w:hAnsi="Arial" w:cs="Arial"/>
                <w:b/>
                <w:bCs/>
                <w:sz w:val="22"/>
                <w:szCs w:val="22"/>
              </w:rPr>
              <w:t>Due dates:</w:t>
            </w:r>
          </w:p>
        </w:tc>
      </w:tr>
      <w:tr w:rsidR="008308D1" w:rsidRPr="008308D1" w:rsidTr="00BE4ACA">
        <w:trPr>
          <w:trHeight w:val="433"/>
          <w:jc w:val="center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:rsidR="008308D1" w:rsidRPr="008308D1" w:rsidRDefault="008308D1" w:rsidP="00BE4ACA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</w:rPr>
            </w:pPr>
            <w:r w:rsidRPr="008308D1">
              <w:rPr>
                <w:rFonts w:ascii="Arial" w:hAnsi="Arial" w:cs="Arial"/>
                <w:sz w:val="22"/>
                <w:szCs w:val="22"/>
              </w:rPr>
              <w:t>Conduct research and answer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08D1" w:rsidRPr="008308D1" w:rsidRDefault="008308D1" w:rsidP="00BE4ACA">
            <w:pPr>
              <w:tabs>
                <w:tab w:val="left" w:pos="4800"/>
              </w:tabs>
              <w:jc w:val="center"/>
              <w:rPr>
                <w:rFonts w:ascii="Arial" w:hAnsi="Arial" w:cs="Arial"/>
              </w:rPr>
            </w:pPr>
            <w:r w:rsidRPr="008308D1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</w:tc>
      </w:tr>
      <w:tr w:rsidR="008308D1" w:rsidRPr="008308D1" w:rsidTr="00BE4ACA">
        <w:trPr>
          <w:trHeight w:val="433"/>
          <w:jc w:val="center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:rsidR="008308D1" w:rsidRPr="008308D1" w:rsidRDefault="008308D1" w:rsidP="00BE4ACA">
            <w:pPr>
              <w:numPr>
                <w:ilvl w:val="0"/>
                <w:numId w:val="3"/>
              </w:numPr>
              <w:spacing w:before="120" w:after="120"/>
              <w:rPr>
                <w:rFonts w:ascii="Arial" w:hAnsi="Arial" w:cs="Arial"/>
              </w:rPr>
            </w:pPr>
            <w:r w:rsidRPr="008308D1">
              <w:rPr>
                <w:rFonts w:ascii="Arial" w:hAnsi="Arial" w:cs="Arial"/>
                <w:sz w:val="22"/>
                <w:szCs w:val="22"/>
              </w:rPr>
              <w:t>Complete all essay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308D1" w:rsidRPr="008308D1" w:rsidRDefault="008308D1" w:rsidP="00BE4ACA">
            <w:pPr>
              <w:tabs>
                <w:tab w:val="left" w:pos="4800"/>
              </w:tabs>
              <w:jc w:val="center"/>
              <w:rPr>
                <w:rFonts w:ascii="Arial" w:hAnsi="Arial" w:cs="Arial"/>
              </w:rPr>
            </w:pPr>
            <w:r w:rsidRPr="008308D1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</w:tc>
      </w:tr>
    </w:tbl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ind w:left="-180"/>
        <w:jc w:val="center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rFonts w:ascii="Arial" w:hAnsi="Arial" w:cs="Arial"/>
          <w:b/>
          <w:bCs/>
          <w:sz w:val="36"/>
          <w:szCs w:val="36"/>
        </w:rPr>
      </w:pPr>
      <w:r w:rsidRPr="008308D1">
        <w:rPr>
          <w:rFonts w:ascii="Arial" w:hAnsi="Arial" w:cs="Arial"/>
          <w:b/>
          <w:bCs/>
          <w:sz w:val="36"/>
          <w:szCs w:val="36"/>
        </w:rPr>
        <w:t>DO NOT TURN THIS PAGE OVER UNTIL YOU ARE TOLD TO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Arial" w:hAnsi="Arial" w:cs="Arial"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  <w:color w:val="FF0000"/>
        </w:rPr>
      </w:pPr>
      <w:r w:rsidRPr="008308D1">
        <w:rPr>
          <w:rFonts w:ascii="Arial" w:hAnsi="Arial" w:cs="Arial"/>
          <w:b/>
          <w:bCs/>
        </w:rPr>
        <w:t>STUDENT NAME:</w:t>
      </w:r>
      <w:r w:rsidRPr="008308D1">
        <w:rPr>
          <w:rFonts w:ascii="Arial" w:hAnsi="Arial" w:cs="Arial"/>
          <w:b/>
          <w:bCs/>
        </w:rPr>
        <w:tab/>
      </w:r>
      <w:r w:rsidR="00AC2DAC">
        <w:rPr>
          <w:rFonts w:ascii="Arial" w:hAnsi="Arial" w:cs="Arial"/>
          <w:b/>
          <w:bCs/>
        </w:rPr>
        <w:t>_________________________________________________</w:t>
      </w:r>
    </w:p>
    <w:p w:rsidR="008308D1" w:rsidRPr="008308D1" w:rsidRDefault="008308D1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</w:p>
    <w:p w:rsidR="008308D1" w:rsidRPr="008308D1" w:rsidRDefault="00AC2DAC" w:rsidP="008308D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TEACHER: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308D1" w:rsidRPr="008308D1">
        <w:rPr>
          <w:rFonts w:ascii="Arial" w:hAnsi="Arial" w:cs="Arial"/>
          <w:b/>
          <w:bCs/>
        </w:rPr>
        <w:tab/>
      </w:r>
      <w:r w:rsidR="008308D1" w:rsidRPr="008308D1">
        <w:rPr>
          <w:rFonts w:ascii="Arial" w:hAnsi="Arial" w:cs="Arial"/>
          <w:b/>
          <w:bCs/>
        </w:rPr>
        <w:tab/>
      </w:r>
      <w:r w:rsidR="008308D1" w:rsidRPr="008308D1">
        <w:rPr>
          <w:rFonts w:ascii="Arial" w:hAnsi="Arial" w:cs="Arial"/>
          <w:b/>
          <w:bCs/>
        </w:rPr>
        <w:tab/>
      </w:r>
      <w:r w:rsidR="008308D1" w:rsidRPr="008308D1">
        <w:rPr>
          <w:rFonts w:ascii="Arial" w:hAnsi="Arial" w:cs="Arial"/>
          <w:b/>
          <w:bCs/>
        </w:rPr>
        <w:tab/>
      </w:r>
      <w:r w:rsidR="008308D1" w:rsidRPr="008308D1">
        <w:rPr>
          <w:rFonts w:ascii="Arial" w:hAnsi="Arial" w:cs="Arial"/>
          <w:b/>
          <w:bCs/>
        </w:rPr>
        <w:tab/>
      </w:r>
      <w:r w:rsidR="008308D1" w:rsidRPr="008308D1">
        <w:rPr>
          <w:rFonts w:ascii="Arial" w:hAnsi="Arial" w:cs="Arial"/>
          <w:b/>
          <w:bCs/>
        </w:rPr>
        <w:tab/>
      </w:r>
      <w:r w:rsidR="008308D1" w:rsidRPr="008308D1">
        <w:rPr>
          <w:rFonts w:ascii="Arial" w:hAnsi="Arial" w:cs="Arial"/>
          <w:b/>
          <w:bCs/>
        </w:rPr>
        <w:tab/>
        <w:t>YEAR:</w:t>
      </w:r>
      <w:r w:rsidR="008308D1" w:rsidRPr="008308D1">
        <w:rPr>
          <w:rFonts w:ascii="Arial" w:hAnsi="Arial" w:cs="Arial"/>
          <w:b/>
          <w:bCs/>
        </w:rPr>
        <w:tab/>
        <w:t xml:space="preserve">        11</w:t>
      </w:r>
    </w:p>
    <w:p w:rsidR="008308D1" w:rsidRDefault="008308D1" w:rsidP="0043277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8308D1" w:rsidRDefault="008308D1" w:rsidP="0043277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AC2DAC" w:rsidRDefault="00AC2DAC" w:rsidP="0043277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AC2DAC" w:rsidRDefault="00AC2DAC" w:rsidP="0043277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432779" w:rsidRPr="00AF4ED7" w:rsidRDefault="008308D1" w:rsidP="00432779">
      <w:pPr>
        <w:jc w:val="center"/>
        <w:rPr>
          <w:rFonts w:ascii="Arial" w:hAnsi="Arial" w:cs="Arial"/>
          <w:b/>
          <w:u w:val="single"/>
        </w:rPr>
      </w:pPr>
      <w:r w:rsidRPr="00AF4ED7">
        <w:rPr>
          <w:rFonts w:ascii="Arial" w:hAnsi="Arial" w:cs="Arial"/>
          <w:b/>
          <w:u w:val="single"/>
        </w:rPr>
        <w:t>Stem Cell and Tissue Engineering</w:t>
      </w:r>
    </w:p>
    <w:p w:rsidR="00432779" w:rsidRPr="00AF4ED7" w:rsidRDefault="00CF3A6C" w:rsidP="00432779">
      <w:pPr>
        <w:jc w:val="center"/>
        <w:rPr>
          <w:rFonts w:ascii="Arial" w:hAnsi="Arial" w:cs="Arial"/>
        </w:rPr>
      </w:pPr>
      <w:r w:rsidRPr="00AF4ED7">
        <w:rPr>
          <w:rFonts w:ascii="Arial" w:hAnsi="Arial" w:cs="Arial"/>
        </w:rPr>
        <w:t>In class essay component (35 marks)</w:t>
      </w:r>
    </w:p>
    <w:p w:rsidR="008308D1" w:rsidRDefault="008308D1">
      <w:pPr>
        <w:rPr>
          <w:rFonts w:ascii="Arial" w:hAnsi="Arial" w:cs="Arial"/>
          <w:sz w:val="28"/>
          <w:szCs w:val="28"/>
        </w:rPr>
      </w:pPr>
    </w:p>
    <w:p w:rsidR="00AC2DAC" w:rsidRDefault="00AC2D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Complete the in-class Validation on lined paper</w:t>
      </w:r>
      <w:bookmarkStart w:id="0" w:name="_GoBack"/>
      <w:bookmarkEnd w:id="0"/>
    </w:p>
    <w:p w:rsidR="00AC2DAC" w:rsidRPr="00CF3A6C" w:rsidRDefault="00AC2DAC">
      <w:pPr>
        <w:rPr>
          <w:rFonts w:ascii="Arial" w:hAnsi="Arial" w:cs="Arial"/>
          <w:sz w:val="28"/>
          <w:szCs w:val="28"/>
        </w:rPr>
      </w:pPr>
    </w:p>
    <w:p w:rsidR="008308D1" w:rsidRPr="00AC2DAC" w:rsidRDefault="008308D1" w:rsidP="008308D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C2DAC">
        <w:rPr>
          <w:rFonts w:ascii="Arial" w:hAnsi="Arial" w:cs="Arial"/>
          <w:sz w:val="24"/>
          <w:szCs w:val="24"/>
        </w:rPr>
        <w:t xml:space="preserve">Discuss the advantages and disadvantages of each of 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4262"/>
        <w:gridCol w:w="4186"/>
      </w:tblGrid>
      <w:tr w:rsidR="00AC2DAC" w:rsidRPr="00AC2DAC" w:rsidTr="00AF4ED7">
        <w:trPr>
          <w:jc w:val="center"/>
        </w:trPr>
        <w:tc>
          <w:tcPr>
            <w:tcW w:w="2252" w:type="dxa"/>
          </w:tcPr>
          <w:p w:rsidR="00385D23" w:rsidRPr="00AC2DAC" w:rsidRDefault="00385D23" w:rsidP="00385D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2DAC">
              <w:rPr>
                <w:rFonts w:ascii="Arial" w:hAnsi="Arial" w:cs="Arial"/>
                <w:b/>
                <w:sz w:val="22"/>
                <w:szCs w:val="22"/>
              </w:rPr>
              <w:t>CONTEXT</w:t>
            </w:r>
          </w:p>
        </w:tc>
        <w:tc>
          <w:tcPr>
            <w:tcW w:w="4262" w:type="dxa"/>
          </w:tcPr>
          <w:p w:rsidR="00385D23" w:rsidRPr="00AC2DAC" w:rsidRDefault="00385D23" w:rsidP="00385D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2DAC">
              <w:rPr>
                <w:rFonts w:ascii="Arial" w:hAnsi="Arial" w:cs="Arial"/>
                <w:b/>
                <w:sz w:val="22"/>
                <w:szCs w:val="22"/>
              </w:rPr>
              <w:t>ADVANTAGES</w:t>
            </w:r>
          </w:p>
        </w:tc>
        <w:tc>
          <w:tcPr>
            <w:tcW w:w="4186" w:type="dxa"/>
          </w:tcPr>
          <w:p w:rsidR="00385D23" w:rsidRPr="00AC2DAC" w:rsidRDefault="00385D23" w:rsidP="00385D2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2DAC">
              <w:rPr>
                <w:rFonts w:ascii="Arial" w:hAnsi="Arial" w:cs="Arial"/>
                <w:b/>
                <w:sz w:val="22"/>
                <w:szCs w:val="22"/>
              </w:rPr>
              <w:t>DISADVANTAGES</w:t>
            </w:r>
          </w:p>
        </w:tc>
      </w:tr>
      <w:tr w:rsidR="00AC2DAC" w:rsidRPr="00AC2DAC" w:rsidTr="00AF4ED7">
        <w:trPr>
          <w:jc w:val="center"/>
        </w:trPr>
        <w:tc>
          <w:tcPr>
            <w:tcW w:w="2252" w:type="dxa"/>
            <w:vAlign w:val="center"/>
          </w:tcPr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2DAC">
              <w:rPr>
                <w:rFonts w:ascii="Arial" w:hAnsi="Arial" w:cs="Arial"/>
                <w:b/>
                <w:sz w:val="22"/>
                <w:szCs w:val="22"/>
              </w:rPr>
              <w:t>Embryonic stem cells from surplus IVF embryos</w:t>
            </w:r>
          </w:p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:rsidR="00AC2DAC" w:rsidRPr="00AC2DAC" w:rsidRDefault="00AC2DAC" w:rsidP="00AC2DAC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6" w:type="dxa"/>
          </w:tcPr>
          <w:p w:rsidR="00AC2DAC" w:rsidRPr="00AC2DAC" w:rsidRDefault="00AC2DAC" w:rsidP="00AC2DAC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C2DAC" w:rsidRPr="00AC2DAC" w:rsidTr="00AF4ED7">
        <w:trPr>
          <w:jc w:val="center"/>
        </w:trPr>
        <w:tc>
          <w:tcPr>
            <w:tcW w:w="2252" w:type="dxa"/>
            <w:vAlign w:val="center"/>
          </w:tcPr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2DAC">
              <w:rPr>
                <w:rFonts w:ascii="Arial" w:hAnsi="Arial" w:cs="Arial"/>
                <w:b/>
                <w:sz w:val="22"/>
                <w:szCs w:val="22"/>
              </w:rPr>
              <w:t>Embryonic stem cells created by therapeutic cloning</w:t>
            </w:r>
          </w:p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:rsidR="00AC2DAC" w:rsidRPr="00AC2DAC" w:rsidRDefault="00AC2DAC" w:rsidP="00AC2DAC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6" w:type="dxa"/>
          </w:tcPr>
          <w:p w:rsidR="00AC2DAC" w:rsidRPr="00AC2DAC" w:rsidRDefault="00AC2DAC" w:rsidP="00AC2DAC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C2DAC" w:rsidRPr="00AC2DAC" w:rsidTr="00AF4ED7">
        <w:trPr>
          <w:jc w:val="center"/>
        </w:trPr>
        <w:tc>
          <w:tcPr>
            <w:tcW w:w="2252" w:type="dxa"/>
            <w:vAlign w:val="center"/>
          </w:tcPr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2DAC">
              <w:rPr>
                <w:rFonts w:ascii="Arial" w:hAnsi="Arial" w:cs="Arial"/>
                <w:b/>
                <w:sz w:val="22"/>
                <w:szCs w:val="22"/>
              </w:rPr>
              <w:t>Induced pluripotent stem cells</w:t>
            </w:r>
          </w:p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:rsidR="00AC2DAC" w:rsidRPr="00AC2DAC" w:rsidRDefault="00AC2DAC" w:rsidP="00AC2DAC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6" w:type="dxa"/>
          </w:tcPr>
          <w:p w:rsidR="00AC2DAC" w:rsidRPr="00AC2DAC" w:rsidRDefault="00AC2DAC" w:rsidP="00AC2DAC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C2DAC" w:rsidRPr="00AC2DAC" w:rsidTr="00AF4ED7">
        <w:trPr>
          <w:jc w:val="center"/>
        </w:trPr>
        <w:tc>
          <w:tcPr>
            <w:tcW w:w="2252" w:type="dxa"/>
            <w:vAlign w:val="center"/>
          </w:tcPr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C2DAC">
              <w:rPr>
                <w:rFonts w:ascii="Arial" w:hAnsi="Arial" w:cs="Arial"/>
                <w:b/>
                <w:sz w:val="22"/>
                <w:szCs w:val="22"/>
              </w:rPr>
              <w:t>Adult stem cells as treatments for specific human diseases</w:t>
            </w:r>
          </w:p>
          <w:p w:rsidR="00AC2DAC" w:rsidRPr="00AC2DAC" w:rsidRDefault="00AC2DAC" w:rsidP="00AC2DAC">
            <w:pPr>
              <w:contextualSpacing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:rsidR="00AC2DAC" w:rsidRPr="00AC2DAC" w:rsidRDefault="00AC2DAC" w:rsidP="00AC2DAC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6" w:type="dxa"/>
          </w:tcPr>
          <w:p w:rsidR="00AC2DAC" w:rsidRPr="00AC2DAC" w:rsidRDefault="00AC2DAC" w:rsidP="00AC2DAC">
            <w:pPr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C2DAC" w:rsidRDefault="00AC2DAC" w:rsidP="00AC2DAC">
      <w:pPr>
        <w:pStyle w:val="ListParagraph"/>
        <w:rPr>
          <w:rFonts w:ascii="Arial" w:hAnsi="Arial" w:cs="Arial"/>
          <w:sz w:val="24"/>
          <w:szCs w:val="24"/>
        </w:rPr>
      </w:pPr>
    </w:p>
    <w:p w:rsidR="00AC2DAC" w:rsidRDefault="00AC2DAC" w:rsidP="00AC2DAC">
      <w:pPr>
        <w:pStyle w:val="ListParagraph"/>
        <w:rPr>
          <w:rFonts w:ascii="Arial" w:hAnsi="Arial" w:cs="Arial"/>
          <w:sz w:val="24"/>
          <w:szCs w:val="24"/>
        </w:rPr>
      </w:pPr>
    </w:p>
    <w:p w:rsidR="008308D1" w:rsidRPr="00AF4ED7" w:rsidRDefault="008308D1" w:rsidP="008308D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F4ED7">
        <w:rPr>
          <w:rFonts w:ascii="Arial" w:hAnsi="Arial" w:cs="Arial"/>
          <w:sz w:val="24"/>
          <w:szCs w:val="24"/>
        </w:rPr>
        <w:t>Discuss the ethical issues (if any) raised by using EACH of those four classes of stem cells to treat human diseases.</w:t>
      </w:r>
    </w:p>
    <w:p w:rsidR="007E5E98" w:rsidRDefault="007E5E98" w:rsidP="00432779">
      <w:pPr>
        <w:ind w:left="720" w:hanging="720"/>
        <w:rPr>
          <w:rFonts w:ascii="Arial" w:hAnsi="Arial" w:cs="Arial"/>
          <w:sz w:val="28"/>
          <w:szCs w:val="28"/>
        </w:rPr>
      </w:pPr>
    </w:p>
    <w:p w:rsidR="00432779" w:rsidRDefault="00432779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60575A" w:rsidRDefault="0060575A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60575A" w:rsidRDefault="0060575A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60575A" w:rsidRDefault="0060575A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60575A" w:rsidRPr="00CF3A6C" w:rsidRDefault="0060575A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7E5E98" w:rsidRPr="00CF3A6C" w:rsidRDefault="007E5E98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7E5E98" w:rsidRPr="00CF3A6C" w:rsidRDefault="007E5E98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7E5E98" w:rsidRDefault="007E5E98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8308D1" w:rsidRDefault="008308D1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8308D1" w:rsidRDefault="008308D1" w:rsidP="00432779">
      <w:pPr>
        <w:ind w:left="720" w:hanging="720"/>
        <w:rPr>
          <w:rFonts w:ascii="Arial" w:hAnsi="Arial" w:cs="Arial"/>
          <w:sz w:val="20"/>
          <w:szCs w:val="20"/>
        </w:rPr>
      </w:pPr>
    </w:p>
    <w:p w:rsidR="008308D1" w:rsidRPr="00CF3A6C" w:rsidRDefault="008308D1" w:rsidP="0060575A">
      <w:pPr>
        <w:rPr>
          <w:rFonts w:ascii="Arial" w:hAnsi="Arial" w:cs="Arial"/>
          <w:sz w:val="20"/>
          <w:szCs w:val="20"/>
        </w:rPr>
      </w:pPr>
    </w:p>
    <w:p w:rsidR="007E5E98" w:rsidRPr="00CF3A6C" w:rsidRDefault="007E5E98" w:rsidP="00432779">
      <w:pPr>
        <w:ind w:left="720" w:hanging="72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67" w:type="dxa"/>
        <w:jc w:val="center"/>
        <w:tblLook w:val="04A0" w:firstRow="1" w:lastRow="0" w:firstColumn="1" w:lastColumn="0" w:noHBand="0" w:noVBand="1"/>
      </w:tblPr>
      <w:tblGrid>
        <w:gridCol w:w="3641"/>
        <w:gridCol w:w="3309"/>
        <w:gridCol w:w="3317"/>
      </w:tblGrid>
      <w:tr w:rsidR="00CF3A6C" w:rsidRPr="00CF3A6C" w:rsidTr="0060575A">
        <w:trPr>
          <w:jc w:val="center"/>
        </w:trPr>
        <w:tc>
          <w:tcPr>
            <w:tcW w:w="3641" w:type="dxa"/>
            <w:shd w:val="clear" w:color="auto" w:fill="BFBFBF" w:themeFill="background1" w:themeFillShade="BF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Section</w:t>
            </w:r>
          </w:p>
        </w:tc>
        <w:tc>
          <w:tcPr>
            <w:tcW w:w="3309" w:type="dxa"/>
            <w:shd w:val="clear" w:color="auto" w:fill="BFBFBF" w:themeFill="background1" w:themeFillShade="BF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Possible Mark</w:t>
            </w:r>
          </w:p>
        </w:tc>
        <w:tc>
          <w:tcPr>
            <w:tcW w:w="3317" w:type="dxa"/>
            <w:shd w:val="clear" w:color="auto" w:fill="BFBFBF" w:themeFill="background1" w:themeFillShade="BF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Mark achieved</w:t>
            </w:r>
          </w:p>
        </w:tc>
      </w:tr>
      <w:tr w:rsidR="00CF3A6C" w:rsidRPr="00CF3A6C" w:rsidTr="0060575A">
        <w:trPr>
          <w:jc w:val="center"/>
        </w:trPr>
        <w:tc>
          <w:tcPr>
            <w:tcW w:w="3641" w:type="dxa"/>
          </w:tcPr>
          <w:p w:rsidR="00CF3A6C" w:rsidRPr="00CF3A6C" w:rsidRDefault="00CF3A6C" w:rsidP="008308D1">
            <w:pPr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 xml:space="preserve">Research &amp; </w:t>
            </w:r>
            <w:r w:rsidR="008308D1">
              <w:rPr>
                <w:rFonts w:ascii="Arial" w:hAnsi="Arial" w:cs="Arial"/>
                <w:sz w:val="32"/>
                <w:szCs w:val="32"/>
              </w:rPr>
              <w:t>Questions</w:t>
            </w:r>
          </w:p>
        </w:tc>
        <w:tc>
          <w:tcPr>
            <w:tcW w:w="3309" w:type="dxa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  <w:r w:rsidR="008308D1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3317" w:type="dxa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F3A6C" w:rsidRPr="00CF3A6C" w:rsidTr="0060575A">
        <w:trPr>
          <w:jc w:val="center"/>
        </w:trPr>
        <w:tc>
          <w:tcPr>
            <w:tcW w:w="3641" w:type="dxa"/>
          </w:tcPr>
          <w:p w:rsidR="00CF3A6C" w:rsidRPr="00CF3A6C" w:rsidRDefault="00CF3A6C" w:rsidP="00432779">
            <w:pPr>
              <w:rPr>
                <w:rFonts w:ascii="Arial" w:hAnsi="Arial" w:cs="Arial"/>
                <w:sz w:val="32"/>
                <w:szCs w:val="32"/>
              </w:rPr>
            </w:pPr>
            <w:r w:rsidRPr="00CF3A6C">
              <w:rPr>
                <w:rFonts w:ascii="Arial" w:hAnsi="Arial" w:cs="Arial"/>
                <w:sz w:val="32"/>
                <w:szCs w:val="32"/>
              </w:rPr>
              <w:t>In class essay</w:t>
            </w:r>
          </w:p>
        </w:tc>
        <w:tc>
          <w:tcPr>
            <w:tcW w:w="3309" w:type="dxa"/>
          </w:tcPr>
          <w:p w:rsidR="00CF3A6C" w:rsidRPr="00CF3A6C" w:rsidRDefault="008308D1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</w:t>
            </w:r>
          </w:p>
        </w:tc>
        <w:tc>
          <w:tcPr>
            <w:tcW w:w="3317" w:type="dxa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F3A6C" w:rsidRPr="00CF3A6C" w:rsidTr="0060575A">
        <w:trPr>
          <w:jc w:val="center"/>
        </w:trPr>
        <w:tc>
          <w:tcPr>
            <w:tcW w:w="3641" w:type="dxa"/>
          </w:tcPr>
          <w:p w:rsidR="00CF3A6C" w:rsidRPr="00CF3A6C" w:rsidRDefault="00CF3A6C" w:rsidP="00CF3A6C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TOTAL</w:t>
            </w:r>
          </w:p>
        </w:tc>
        <w:tc>
          <w:tcPr>
            <w:tcW w:w="3309" w:type="dxa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50</w:t>
            </w:r>
          </w:p>
        </w:tc>
        <w:tc>
          <w:tcPr>
            <w:tcW w:w="3317" w:type="dxa"/>
          </w:tcPr>
          <w:p w:rsidR="00CF3A6C" w:rsidRPr="00CF3A6C" w:rsidRDefault="00CF3A6C" w:rsidP="00CF3A6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32779" w:rsidRDefault="00432779" w:rsidP="00432779"/>
    <w:sectPr w:rsidR="00432779" w:rsidSect="008308D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12B0"/>
    <w:multiLevelType w:val="multilevel"/>
    <w:tmpl w:val="381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4904"/>
    <w:multiLevelType w:val="multilevel"/>
    <w:tmpl w:val="E362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5FE"/>
    <w:multiLevelType w:val="hybridMultilevel"/>
    <w:tmpl w:val="1B667B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F34F54"/>
    <w:multiLevelType w:val="multilevel"/>
    <w:tmpl w:val="431E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38A7"/>
    <w:multiLevelType w:val="multilevel"/>
    <w:tmpl w:val="29C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660BA"/>
    <w:multiLevelType w:val="hybridMultilevel"/>
    <w:tmpl w:val="0A5A580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9" w15:restartNumberingAfterBreak="0">
    <w:nsid w:val="54230480"/>
    <w:multiLevelType w:val="multilevel"/>
    <w:tmpl w:val="95CE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79"/>
    <w:rsid w:val="00025F38"/>
    <w:rsid w:val="00220461"/>
    <w:rsid w:val="00385D23"/>
    <w:rsid w:val="00412F5C"/>
    <w:rsid w:val="00432779"/>
    <w:rsid w:val="0060575A"/>
    <w:rsid w:val="00794487"/>
    <w:rsid w:val="007E5E98"/>
    <w:rsid w:val="008308D1"/>
    <w:rsid w:val="00925DA1"/>
    <w:rsid w:val="00AC2DAC"/>
    <w:rsid w:val="00AF4ED7"/>
    <w:rsid w:val="00CF3A6C"/>
    <w:rsid w:val="00F3598D"/>
    <w:rsid w:val="00F4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29DEB6-CA17-4CB8-9CA5-0C7AB2F8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CF3A6C"/>
    <w:pPr>
      <w:numPr>
        <w:numId w:val="1"/>
      </w:numPr>
    </w:pPr>
    <w:rPr>
      <w:rFonts w:ascii="Arial" w:hAnsi="Arial" w:cs="Arial"/>
      <w:sz w:val="20"/>
      <w:szCs w:val="20"/>
      <w:lang w:val="en-US"/>
    </w:rPr>
  </w:style>
  <w:style w:type="paragraph" w:customStyle="1" w:styleId="csbullet">
    <w:name w:val="csbullet"/>
    <w:basedOn w:val="Normal"/>
    <w:uiPriority w:val="99"/>
    <w:rsid w:val="00CF3A6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table" w:styleId="TableGrid">
    <w:name w:val="Table Grid"/>
    <w:basedOn w:val="TableNormal"/>
    <w:rsid w:val="00CF3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8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85D23"/>
  </w:style>
  <w:style w:type="character" w:styleId="Hyperlink">
    <w:name w:val="Hyperlink"/>
    <w:basedOn w:val="DefaultParagraphFont"/>
    <w:uiPriority w:val="99"/>
    <w:semiHidden/>
    <w:unhideWhenUsed/>
    <w:rsid w:val="00385D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4E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98464D09-D6BA-44ED-BCE1-2EF52A389B7F}"/>
</file>

<file path=customXml/itemProps2.xml><?xml version="1.0" encoding="utf-8"?>
<ds:datastoreItem xmlns:ds="http://schemas.openxmlformats.org/officeDocument/2006/customXml" ds:itemID="{69F515BB-1D27-4C47-A28C-08A9622B68C2}"/>
</file>

<file path=customXml/itemProps3.xml><?xml version="1.0" encoding="utf-8"?>
<ds:datastoreItem xmlns:ds="http://schemas.openxmlformats.org/officeDocument/2006/customXml" ds:itemID="{F65ADF5A-3A46-4F6A-A99F-361C53C608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TINETTI Raymond</dc:creator>
  <cp:lastModifiedBy>Lyndall Andrews</cp:lastModifiedBy>
  <cp:revision>3</cp:revision>
  <dcterms:created xsi:type="dcterms:W3CDTF">2020-02-04T08:28:00Z</dcterms:created>
  <dcterms:modified xsi:type="dcterms:W3CDTF">2020-02-04T08:33:00Z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