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6031" w14:textId="7F1D1FE5" w:rsidR="001B2014" w:rsidRPr="00B948EF" w:rsidRDefault="001B2014" w:rsidP="00B948EF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48E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68B6692" w14:textId="3B20DEF5" w:rsidR="001B2014" w:rsidRPr="00B948EF" w:rsidRDefault="00490CAA" w:rsidP="00B948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sz w:val="24"/>
          <w:szCs w:val="24"/>
          <w:lang w:val="en-US"/>
        </w:rPr>
        <w:t>This investigation</w:t>
      </w:r>
      <w:r w:rsidR="008F4B0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focuses on the amount of exercise a</w:t>
      </w:r>
      <w:r w:rsidR="00AE4021">
        <w:rPr>
          <w:rFonts w:ascii="Times New Roman" w:hAnsi="Times New Roman" w:cs="Times New Roman"/>
          <w:sz w:val="24"/>
          <w:szCs w:val="24"/>
          <w:lang w:val="en-US"/>
        </w:rPr>
        <w:t xml:space="preserve"> teenager </w:t>
      </w:r>
      <w:r w:rsidR="008F4B0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does and if that affects their resting heart rate. The slower the individuals heart rate whilst resting, the healthier they are presumed to be. </w:t>
      </w:r>
      <w:r w:rsidRPr="00974E2E">
        <w:rPr>
          <w:rFonts w:ascii="Times New Roman" w:hAnsi="Times New Roman" w:cs="Times New Roman"/>
          <w:sz w:val="24"/>
          <w:szCs w:val="24"/>
          <w:lang w:val="en-US"/>
        </w:rPr>
        <w:t>This phenomenon</w:t>
      </w:r>
      <w:r w:rsidR="008F4B0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fact that the heart doesn’t need to work as hard in a state of </w:t>
      </w:r>
      <w:proofErr w:type="gramStart"/>
      <w:r w:rsidR="008F4B08" w:rsidRPr="00974E2E">
        <w:rPr>
          <w:rFonts w:ascii="Times New Roman" w:hAnsi="Times New Roman" w:cs="Times New Roman"/>
          <w:sz w:val="24"/>
          <w:szCs w:val="24"/>
          <w:lang w:val="en-US"/>
        </w:rPr>
        <w:t>rest, if</w:t>
      </w:r>
      <w:proofErr w:type="gramEnd"/>
      <w:r w:rsidR="008F4B0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that of a healthy person. </w:t>
      </w:r>
      <w:r w:rsidR="001D0BF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520A7" w:rsidRPr="00974E2E">
        <w:rPr>
          <w:rFonts w:ascii="Times New Roman" w:hAnsi="Times New Roman" w:cs="Times New Roman"/>
          <w:sz w:val="24"/>
          <w:szCs w:val="24"/>
          <w:lang w:val="en-US"/>
        </w:rPr>
        <w:t>intention</w:t>
      </w:r>
      <w:r w:rsidR="001D0BF8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of the experiment was to </w:t>
      </w:r>
      <w:r w:rsidR="00034413">
        <w:rPr>
          <w:rFonts w:ascii="Times New Roman" w:hAnsi="Times New Roman" w:cs="Times New Roman"/>
          <w:sz w:val="24"/>
          <w:szCs w:val="24"/>
          <w:lang w:val="en-US"/>
        </w:rPr>
        <w:t>identify if the above statement can be proven, thus stating that individuals who exercise rarely/not at all</w:t>
      </w:r>
      <w:r w:rsidR="002C2E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4413">
        <w:rPr>
          <w:rFonts w:ascii="Times New Roman" w:hAnsi="Times New Roman" w:cs="Times New Roman"/>
          <w:sz w:val="24"/>
          <w:szCs w:val="24"/>
          <w:lang w:val="en-US"/>
        </w:rPr>
        <w:t xml:space="preserve"> will have a </w:t>
      </w:r>
      <w:r w:rsidR="00CC37E8">
        <w:rPr>
          <w:rFonts w:ascii="Times New Roman" w:hAnsi="Times New Roman" w:cs="Times New Roman"/>
          <w:sz w:val="24"/>
          <w:szCs w:val="24"/>
          <w:lang w:val="en-US"/>
        </w:rPr>
        <w:t>higher resting heart rate than those who exercise for a minimum of two days per week</w:t>
      </w:r>
      <w:r w:rsidR="0044458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EF67E99" w14:textId="251E3716" w:rsidR="001B2014" w:rsidRPr="00974E2E" w:rsidRDefault="009F7C46" w:rsidP="009F7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</w:t>
      </w:r>
      <w:r w:rsidR="001B2014"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ackground research</w:t>
      </w:r>
      <w:r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639212" w14:textId="0F98177E" w:rsidR="001B2014" w:rsidRPr="00835CDD" w:rsidRDefault="002F7D10" w:rsidP="00DF06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The heart is a part of the circulatory system and is responsible for pumping blood through the body. </w:t>
      </w:r>
      <w:r w:rsidR="008D03B9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Maintaining a healthy lifestyle (diet and exercise) is vital to sustain </w:t>
      </w:r>
      <w:r w:rsidR="008A616D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heart health. </w:t>
      </w:r>
      <w:r w:rsidR="00490CAA" w:rsidRPr="00835CDD">
        <w:rPr>
          <w:rFonts w:ascii="Times New Roman" w:hAnsi="Times New Roman" w:cs="Times New Roman"/>
          <w:sz w:val="24"/>
          <w:szCs w:val="24"/>
          <w:lang w:val="en-US"/>
        </w:rPr>
        <w:t>Heart rate</w:t>
      </w:r>
      <w:r w:rsidR="00B54290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refers to the rate at which the heart pulses. </w:t>
      </w:r>
      <w:r w:rsidR="00554FCE" w:rsidRPr="00835CDD">
        <w:rPr>
          <w:rFonts w:ascii="Times New Roman" w:hAnsi="Times New Roman" w:cs="Times New Roman"/>
          <w:sz w:val="24"/>
          <w:szCs w:val="24"/>
          <w:lang w:val="en-US"/>
        </w:rPr>
        <w:t>In adults</w:t>
      </w:r>
      <w:r w:rsidR="001744AD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as well as teenagers</w:t>
      </w:r>
      <w:r w:rsidR="00554FCE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, the average resting heart rate </w:t>
      </w:r>
      <w:r w:rsidR="001744AD" w:rsidRPr="00835CDD">
        <w:rPr>
          <w:rFonts w:ascii="Times New Roman" w:hAnsi="Times New Roman" w:cs="Times New Roman"/>
          <w:sz w:val="24"/>
          <w:szCs w:val="24"/>
          <w:lang w:val="en-US"/>
        </w:rPr>
        <w:t>ranges</w:t>
      </w:r>
      <w:r w:rsidR="00554FCE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between 60-100 beats per minute (BPM). </w:t>
      </w:r>
      <w:r w:rsidR="0041484F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Depending on a person’s heart rate, it can determine if </w:t>
      </w:r>
      <w:r w:rsidR="009B78FA" w:rsidRPr="00835CDD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1484F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individual has a healthy heart. </w:t>
      </w:r>
      <w:r w:rsidR="00D46F69" w:rsidRPr="00835CDD">
        <w:rPr>
          <w:rFonts w:ascii="Times New Roman" w:hAnsi="Times New Roman" w:cs="Times New Roman"/>
          <w:sz w:val="24"/>
          <w:szCs w:val="24"/>
          <w:lang w:val="en-US"/>
        </w:rPr>
        <w:t>There are s</w:t>
      </w:r>
      <w:r w:rsidR="001744AD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everal </w:t>
      </w:r>
      <w:proofErr w:type="gramStart"/>
      <w:r w:rsidR="001744AD" w:rsidRPr="00835CDD">
        <w:rPr>
          <w:rFonts w:ascii="Times New Roman" w:hAnsi="Times New Roman" w:cs="Times New Roman"/>
          <w:sz w:val="24"/>
          <w:szCs w:val="24"/>
          <w:lang w:val="en-US"/>
        </w:rPr>
        <w:t>factors</w:t>
      </w:r>
      <w:proofErr w:type="gramEnd"/>
      <w:r w:rsidR="001744AD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individuals </w:t>
      </w:r>
      <w:r w:rsidR="00AC2E72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may experience </w:t>
      </w:r>
      <w:r w:rsidR="00D46F69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AC2E72" w:rsidRPr="00835CDD">
        <w:rPr>
          <w:rFonts w:ascii="Times New Roman" w:hAnsi="Times New Roman" w:cs="Times New Roman"/>
          <w:sz w:val="24"/>
          <w:szCs w:val="24"/>
          <w:lang w:val="en-US"/>
        </w:rPr>
        <w:t>can affect their heart rate</w:t>
      </w:r>
      <w:r w:rsidR="00D46F69" w:rsidRPr="00835CDD">
        <w:rPr>
          <w:rFonts w:ascii="Times New Roman" w:hAnsi="Times New Roman" w:cs="Times New Roman"/>
          <w:sz w:val="24"/>
          <w:szCs w:val="24"/>
          <w:lang w:val="en-US"/>
        </w:rPr>
        <w:t>; these can include age, fitness</w:t>
      </w:r>
      <w:r w:rsidR="00572F10" w:rsidRPr="00835CDD">
        <w:rPr>
          <w:rFonts w:ascii="Times New Roman" w:hAnsi="Times New Roman" w:cs="Times New Roman"/>
          <w:sz w:val="24"/>
          <w:szCs w:val="24"/>
          <w:lang w:val="en-US"/>
        </w:rPr>
        <w:t>, diet, existing diseases (</w:t>
      </w:r>
      <w:r w:rsidR="00490CAA" w:rsidRPr="00835CDD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572F10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C04" w:rsidRPr="00835CDD">
        <w:rPr>
          <w:rFonts w:ascii="Times New Roman" w:hAnsi="Times New Roman" w:cs="Times New Roman"/>
          <w:sz w:val="24"/>
          <w:szCs w:val="24"/>
          <w:lang w:val="en-US"/>
        </w:rPr>
        <w:t>diabetes), habits (</w:t>
      </w:r>
      <w:r w:rsidR="00490CAA" w:rsidRPr="00835CDD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74233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7C04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smoking) and many more. </w:t>
      </w:r>
      <w:r w:rsidR="003520A7" w:rsidRPr="00835CDD">
        <w:rPr>
          <w:rFonts w:ascii="Times New Roman" w:hAnsi="Times New Roman" w:cs="Times New Roman"/>
          <w:sz w:val="24"/>
          <w:szCs w:val="24"/>
          <w:lang w:val="en-US"/>
        </w:rPr>
        <w:t xml:space="preserve">Focusing on exercise, </w:t>
      </w:r>
      <w:r w:rsidR="00AE402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0E2E08">
        <w:rPr>
          <w:rFonts w:ascii="Times New Roman" w:hAnsi="Times New Roman" w:cs="Times New Roman"/>
          <w:sz w:val="24"/>
          <w:szCs w:val="24"/>
          <w:lang w:val="en-US"/>
        </w:rPr>
        <w:t>investigation looked into identifying cardiovascular health in teenagers</w:t>
      </w:r>
      <w:r w:rsidR="001F165E">
        <w:rPr>
          <w:rFonts w:ascii="Times New Roman" w:hAnsi="Times New Roman" w:cs="Times New Roman"/>
          <w:sz w:val="24"/>
          <w:szCs w:val="24"/>
          <w:lang w:val="en-US"/>
        </w:rPr>
        <w:t xml:space="preserve"> through the amount of exercise they do. </w:t>
      </w:r>
      <w:r w:rsidR="00BE1FA2">
        <w:rPr>
          <w:rFonts w:ascii="Times New Roman" w:hAnsi="Times New Roman" w:cs="Times New Roman"/>
          <w:sz w:val="24"/>
          <w:szCs w:val="24"/>
          <w:lang w:val="en-US"/>
        </w:rPr>
        <w:t>Long term e</w:t>
      </w:r>
      <w:r w:rsidR="001F165E">
        <w:rPr>
          <w:rFonts w:ascii="Times New Roman" w:hAnsi="Times New Roman" w:cs="Times New Roman"/>
          <w:sz w:val="24"/>
          <w:szCs w:val="24"/>
          <w:lang w:val="en-US"/>
        </w:rPr>
        <w:t>xercise</w:t>
      </w:r>
      <w:r w:rsidR="00C43D21">
        <w:rPr>
          <w:rFonts w:ascii="Times New Roman" w:hAnsi="Times New Roman" w:cs="Times New Roman"/>
          <w:sz w:val="24"/>
          <w:szCs w:val="24"/>
          <w:lang w:val="en-US"/>
        </w:rPr>
        <w:t xml:space="preserve">, specifically aerobic, </w:t>
      </w:r>
      <w:r w:rsidR="001F165E">
        <w:rPr>
          <w:rFonts w:ascii="Times New Roman" w:hAnsi="Times New Roman" w:cs="Times New Roman"/>
          <w:sz w:val="24"/>
          <w:szCs w:val="24"/>
          <w:lang w:val="en-US"/>
        </w:rPr>
        <w:t>is though</w:t>
      </w:r>
      <w:r w:rsidR="0073189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F165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8B7C87">
        <w:rPr>
          <w:rFonts w:ascii="Times New Roman" w:hAnsi="Times New Roman" w:cs="Times New Roman"/>
          <w:sz w:val="24"/>
          <w:szCs w:val="24"/>
          <w:lang w:val="en-US"/>
        </w:rPr>
        <w:t xml:space="preserve">affect the </w:t>
      </w:r>
      <w:r w:rsidR="008B7C87" w:rsidRPr="008B7C87">
        <w:rPr>
          <w:rFonts w:ascii="Times New Roman" w:hAnsi="Times New Roman" w:cs="Times New Roman"/>
          <w:sz w:val="24"/>
          <w:szCs w:val="24"/>
          <w:lang w:val="en-US"/>
        </w:rPr>
        <w:t>parasympathetic nerv</w:t>
      </w:r>
      <w:r w:rsidR="008B7C87">
        <w:rPr>
          <w:rFonts w:ascii="Times New Roman" w:hAnsi="Times New Roman" w:cs="Times New Roman"/>
          <w:sz w:val="24"/>
          <w:szCs w:val="24"/>
          <w:lang w:val="en-US"/>
        </w:rPr>
        <w:t>ous system</w:t>
      </w:r>
      <w:r w:rsidR="00BE1FA2">
        <w:rPr>
          <w:rFonts w:ascii="Times New Roman" w:hAnsi="Times New Roman" w:cs="Times New Roman"/>
          <w:sz w:val="24"/>
          <w:szCs w:val="24"/>
          <w:lang w:val="en-US"/>
        </w:rPr>
        <w:t xml:space="preserve">. This system </w:t>
      </w:r>
      <w:r w:rsidR="008D5EA2">
        <w:rPr>
          <w:rFonts w:ascii="Times New Roman" w:hAnsi="Times New Roman" w:cs="Times New Roman"/>
          <w:sz w:val="24"/>
          <w:szCs w:val="24"/>
          <w:lang w:val="en-US"/>
        </w:rPr>
        <w:t xml:space="preserve">is known for </w:t>
      </w:r>
      <w:r w:rsidR="00341385">
        <w:rPr>
          <w:rFonts w:ascii="Times New Roman" w:hAnsi="Times New Roman" w:cs="Times New Roman"/>
          <w:sz w:val="24"/>
          <w:szCs w:val="24"/>
          <w:lang w:val="en-US"/>
        </w:rPr>
        <w:t>the rest and digest response after a stressful or strenuous situation</w:t>
      </w:r>
      <w:r w:rsidR="0034766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1771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17719" w:rsidRPr="00C17719">
        <w:rPr>
          <w:rFonts w:ascii="Times New Roman" w:hAnsi="Times New Roman" w:cs="Times New Roman"/>
          <w:sz w:val="24"/>
          <w:szCs w:val="24"/>
          <w:lang w:val="en-US"/>
        </w:rPr>
        <w:t>parasympathetic nerv</w:t>
      </w:r>
      <w:r w:rsidR="00C17719">
        <w:rPr>
          <w:rFonts w:ascii="Times New Roman" w:hAnsi="Times New Roman" w:cs="Times New Roman"/>
          <w:sz w:val="24"/>
          <w:szCs w:val="24"/>
          <w:lang w:val="en-US"/>
        </w:rPr>
        <w:t>ous system relaxes an individual</w:t>
      </w:r>
      <w:r w:rsidR="00333603">
        <w:rPr>
          <w:rFonts w:ascii="Times New Roman" w:hAnsi="Times New Roman" w:cs="Times New Roman"/>
          <w:sz w:val="24"/>
          <w:szCs w:val="24"/>
          <w:lang w:val="en-US"/>
        </w:rPr>
        <w:t xml:space="preserve"> and one of its functions is to slow heart rate. Therefore, a person that maintains regular exercise </w:t>
      </w:r>
      <w:r w:rsidR="00267FF3">
        <w:rPr>
          <w:rFonts w:ascii="Times New Roman" w:hAnsi="Times New Roman" w:cs="Times New Roman"/>
          <w:sz w:val="24"/>
          <w:szCs w:val="24"/>
          <w:lang w:val="en-US"/>
        </w:rPr>
        <w:t xml:space="preserve">is more likely to have a lower resting heart rate. </w:t>
      </w:r>
    </w:p>
    <w:p w14:paraId="67964B95" w14:textId="19B0E09E" w:rsidR="00296E5A" w:rsidRPr="00974E2E" w:rsidRDefault="009F7C46" w:rsidP="003E744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</w:t>
      </w:r>
      <w:r w:rsidR="001B2014"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ypothesis </w:t>
      </w:r>
    </w:p>
    <w:p w14:paraId="0BDE8E04" w14:textId="4EBC6B6C" w:rsidR="00296E5A" w:rsidRPr="00E51BF4" w:rsidRDefault="002D7409" w:rsidP="00E51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sz w:val="24"/>
          <w:szCs w:val="24"/>
          <w:lang w:val="en-US"/>
        </w:rPr>
        <w:t>It is predicted that subjects who exercise 2 days or more will have a lower heart rate than subjects who exercise less.</w:t>
      </w:r>
    </w:p>
    <w:p w14:paraId="3684B910" w14:textId="2EAAC8CE" w:rsidR="001B2014" w:rsidRPr="00974E2E" w:rsidRDefault="00452C11" w:rsidP="009F7C4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</w:t>
      </w:r>
      <w:r w:rsidR="001B2014"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ariables </w:t>
      </w:r>
    </w:p>
    <w:p w14:paraId="34AE2672" w14:textId="5EA0674A" w:rsidR="00F31E65" w:rsidRPr="00974E2E" w:rsidRDefault="00F31E65" w:rsidP="009F7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Independent: </w:t>
      </w:r>
    </w:p>
    <w:p w14:paraId="4AA758CD" w14:textId="2E5E14C5" w:rsidR="0036003D" w:rsidRPr="00974E2E" w:rsidRDefault="0036003D" w:rsidP="0036003D">
      <w:pPr>
        <w:pStyle w:val="ListParagraph"/>
        <w:numPr>
          <w:ilvl w:val="0"/>
          <w:numId w:val="4"/>
        </w:numPr>
        <w:rPr>
          <w:lang w:val="en-US"/>
        </w:rPr>
      </w:pPr>
      <w:r w:rsidRPr="00974E2E">
        <w:rPr>
          <w:lang w:val="en-US"/>
        </w:rPr>
        <w:t xml:space="preserve">Days of exercise </w:t>
      </w:r>
    </w:p>
    <w:p w14:paraId="4CDD617C" w14:textId="77777777" w:rsidR="0036003D" w:rsidRPr="00974E2E" w:rsidRDefault="00F31E65" w:rsidP="009F7C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sz w:val="24"/>
          <w:szCs w:val="24"/>
          <w:lang w:val="en-US"/>
        </w:rPr>
        <w:t>Dependent:</w:t>
      </w:r>
      <w:r w:rsidR="0036003D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14E3F1" w14:textId="3F1FC480" w:rsidR="00F31E65" w:rsidRPr="00974E2E" w:rsidRDefault="0036003D" w:rsidP="0036003D">
      <w:pPr>
        <w:pStyle w:val="ListParagraph"/>
        <w:numPr>
          <w:ilvl w:val="0"/>
          <w:numId w:val="4"/>
        </w:numPr>
        <w:rPr>
          <w:lang w:val="en-US"/>
        </w:rPr>
      </w:pPr>
      <w:r w:rsidRPr="00974E2E">
        <w:rPr>
          <w:lang w:val="en-US"/>
        </w:rPr>
        <w:t>Heart rate</w:t>
      </w:r>
      <w:r w:rsidR="002C78A1" w:rsidRPr="00974E2E">
        <w:rPr>
          <w:lang w:val="en-US"/>
        </w:rPr>
        <w:t xml:space="preserve"> (BPM)</w:t>
      </w:r>
    </w:p>
    <w:p w14:paraId="3A63B8B4" w14:textId="77777777" w:rsidR="006D4D57" w:rsidRPr="00974E2E" w:rsidRDefault="00F31E65" w:rsidP="006D4D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sz w:val="24"/>
          <w:szCs w:val="24"/>
          <w:lang w:val="en-US"/>
        </w:rPr>
        <w:t>Controlled:</w:t>
      </w:r>
      <w:r w:rsidR="00506E31" w:rsidRPr="0097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CE3D43" w14:textId="68608196" w:rsidR="006D4D57" w:rsidRPr="00974E2E" w:rsidRDefault="00506E31" w:rsidP="006D4D57">
      <w:pPr>
        <w:pStyle w:val="ListParagraph"/>
        <w:numPr>
          <w:ilvl w:val="0"/>
          <w:numId w:val="4"/>
        </w:numPr>
        <w:rPr>
          <w:lang w:val="en-US"/>
        </w:rPr>
      </w:pPr>
      <w:r w:rsidRPr="00974E2E">
        <w:rPr>
          <w:lang w:val="en-US"/>
        </w:rPr>
        <w:t>Length of time to record heart rate (per minute)</w:t>
      </w:r>
    </w:p>
    <w:p w14:paraId="18902A9F" w14:textId="10D80ABC" w:rsidR="00E51BF4" w:rsidRPr="00E51BF4" w:rsidRDefault="00B62359" w:rsidP="00E51BF4">
      <w:pPr>
        <w:pStyle w:val="ListParagraph"/>
        <w:numPr>
          <w:ilvl w:val="0"/>
          <w:numId w:val="4"/>
        </w:numPr>
        <w:rPr>
          <w:lang w:val="en-US"/>
        </w:rPr>
      </w:pPr>
      <w:r w:rsidRPr="00974E2E">
        <w:rPr>
          <w:lang w:val="en-US"/>
        </w:rPr>
        <w:t>When</w:t>
      </w:r>
      <w:r w:rsidR="00301ED8" w:rsidRPr="00974E2E">
        <w:rPr>
          <w:lang w:val="en-US"/>
        </w:rPr>
        <w:t xml:space="preserve"> </w:t>
      </w:r>
      <w:r w:rsidRPr="00974E2E">
        <w:rPr>
          <w:lang w:val="en-US"/>
        </w:rPr>
        <w:t xml:space="preserve">the </w:t>
      </w:r>
      <w:r w:rsidR="00301ED8" w:rsidRPr="00974E2E">
        <w:rPr>
          <w:lang w:val="en-US"/>
        </w:rPr>
        <w:t xml:space="preserve">heart rate is </w:t>
      </w:r>
      <w:r w:rsidRPr="00974E2E">
        <w:rPr>
          <w:lang w:val="en-US"/>
        </w:rPr>
        <w:t xml:space="preserve">recorded </w:t>
      </w:r>
    </w:p>
    <w:p w14:paraId="3BBD3379" w14:textId="77777777" w:rsidR="00E51BF4" w:rsidRDefault="00E51BF4" w:rsidP="000E7A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C76B605" w14:textId="4B20933C" w:rsidR="00961C94" w:rsidRPr="00974E2E" w:rsidRDefault="00CD5EA4" w:rsidP="000E7A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Materials</w:t>
      </w:r>
    </w:p>
    <w:p w14:paraId="5AA086BD" w14:textId="5101F8A7" w:rsidR="00CD5EA4" w:rsidRPr="00974E2E" w:rsidRDefault="003371BE" w:rsidP="00CD5EA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4E2E">
        <w:rPr>
          <w:lang w:val="en-US"/>
        </w:rPr>
        <w:t>Participants</w:t>
      </w:r>
      <w:r w:rsidR="00AC663A" w:rsidRPr="00974E2E">
        <w:rPr>
          <w:lang w:val="en-US"/>
        </w:rPr>
        <w:t xml:space="preserve"> </w:t>
      </w:r>
      <w:r w:rsidR="00756A4B" w:rsidRPr="00974E2E">
        <w:rPr>
          <w:lang w:val="en-US"/>
        </w:rPr>
        <w:t>(20)</w:t>
      </w:r>
    </w:p>
    <w:p w14:paraId="1FCA28AB" w14:textId="356B2FD3" w:rsidR="003371BE" w:rsidRPr="00974E2E" w:rsidRDefault="00AC663A" w:rsidP="00CD5EA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4E2E">
        <w:rPr>
          <w:lang w:val="en-US"/>
        </w:rPr>
        <w:t xml:space="preserve">1 </w:t>
      </w:r>
      <w:r w:rsidR="003371BE" w:rsidRPr="00974E2E">
        <w:rPr>
          <w:lang w:val="en-US"/>
        </w:rPr>
        <w:t>Timer</w:t>
      </w:r>
    </w:p>
    <w:p w14:paraId="718D9123" w14:textId="387C2C3D" w:rsidR="003371BE" w:rsidRPr="00974E2E" w:rsidRDefault="00AC663A" w:rsidP="00CD5EA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974E2E">
        <w:rPr>
          <w:lang w:val="en-US"/>
        </w:rPr>
        <w:t xml:space="preserve">1 </w:t>
      </w:r>
      <w:r w:rsidR="00562674" w:rsidRPr="00974E2E">
        <w:rPr>
          <w:lang w:val="en-US"/>
        </w:rPr>
        <w:t>Laptop (to record results)</w:t>
      </w:r>
    </w:p>
    <w:p w14:paraId="02C598A1" w14:textId="6C86F185" w:rsidR="00562674" w:rsidRPr="00974E2E" w:rsidRDefault="00562674" w:rsidP="005626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EC5F59" w14:textId="2B9BB90D" w:rsidR="00562674" w:rsidRPr="00974E2E" w:rsidRDefault="00562674" w:rsidP="0056267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 xml:space="preserve">Method </w:t>
      </w:r>
    </w:p>
    <w:p w14:paraId="5116B01E" w14:textId="24493615" w:rsidR="00562674" w:rsidRPr="00974E2E" w:rsidRDefault="00E03844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 xml:space="preserve">Place </w:t>
      </w:r>
      <w:r w:rsidR="008E6131" w:rsidRPr="00974E2E">
        <w:rPr>
          <w:lang w:val="en-US"/>
        </w:rPr>
        <w:t>index and middle</w:t>
      </w:r>
      <w:r w:rsidRPr="00974E2E">
        <w:rPr>
          <w:lang w:val="en-US"/>
        </w:rPr>
        <w:t xml:space="preserve"> fingers on wrist</w:t>
      </w:r>
      <w:r w:rsidR="008E6131" w:rsidRPr="00974E2E">
        <w:rPr>
          <w:lang w:val="en-US"/>
        </w:rPr>
        <w:t xml:space="preserve"> (either left or right)</w:t>
      </w:r>
      <w:r w:rsidR="00C961AF" w:rsidRPr="00974E2E">
        <w:rPr>
          <w:lang w:val="en-US"/>
        </w:rPr>
        <w:t xml:space="preserve"> of </w:t>
      </w:r>
      <w:r w:rsidR="00490CAA" w:rsidRPr="00974E2E">
        <w:rPr>
          <w:lang w:val="en-US"/>
        </w:rPr>
        <w:t>participant,</w:t>
      </w:r>
      <w:r w:rsidR="008E6131" w:rsidRPr="00974E2E">
        <w:rPr>
          <w:lang w:val="en-US"/>
        </w:rPr>
        <w:t xml:space="preserve"> where pulse can be felt</w:t>
      </w:r>
      <w:r w:rsidR="00756A4B" w:rsidRPr="00974E2E">
        <w:rPr>
          <w:lang w:val="en-US"/>
        </w:rPr>
        <w:t>.</w:t>
      </w:r>
    </w:p>
    <w:p w14:paraId="5D8F5D91" w14:textId="4649AD08" w:rsidR="008E6131" w:rsidRPr="00974E2E" w:rsidRDefault="008E6131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>Set timer for 30 seconds</w:t>
      </w:r>
      <w:r w:rsidR="00756A4B" w:rsidRPr="00974E2E">
        <w:rPr>
          <w:lang w:val="en-US"/>
        </w:rPr>
        <w:t>.</w:t>
      </w:r>
    </w:p>
    <w:p w14:paraId="3BE1DAF4" w14:textId="0E154C1E" w:rsidR="008E6131" w:rsidRPr="00974E2E" w:rsidRDefault="00243EDF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>Press start on timer and begin to count how many beats are felt</w:t>
      </w:r>
      <w:r w:rsidR="00C961AF" w:rsidRPr="00974E2E">
        <w:rPr>
          <w:lang w:val="en-US"/>
        </w:rPr>
        <w:t>.</w:t>
      </w:r>
    </w:p>
    <w:p w14:paraId="3F0FA6B4" w14:textId="47E9F597" w:rsidR="00243EDF" w:rsidRPr="00974E2E" w:rsidRDefault="00165D28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>Multiple the number of beats counted</w:t>
      </w:r>
      <w:r w:rsidR="00351956" w:rsidRPr="00974E2E">
        <w:rPr>
          <w:lang w:val="en-US"/>
        </w:rPr>
        <w:t>,</w:t>
      </w:r>
      <w:r w:rsidRPr="00974E2E">
        <w:rPr>
          <w:lang w:val="en-US"/>
        </w:rPr>
        <w:t xml:space="preserve"> by two</w:t>
      </w:r>
      <w:r w:rsidR="00C961AF" w:rsidRPr="00974E2E">
        <w:rPr>
          <w:lang w:val="en-US"/>
        </w:rPr>
        <w:t>.</w:t>
      </w:r>
    </w:p>
    <w:p w14:paraId="133DF6F0" w14:textId="3596DA66" w:rsidR="00165D28" w:rsidRPr="00974E2E" w:rsidRDefault="00165D28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>Record result in designated table</w:t>
      </w:r>
      <w:r w:rsidR="00C961AF" w:rsidRPr="00974E2E">
        <w:rPr>
          <w:lang w:val="en-US"/>
        </w:rPr>
        <w:t>.</w:t>
      </w:r>
    </w:p>
    <w:p w14:paraId="1DC00215" w14:textId="18BEE22D" w:rsidR="00CD63C3" w:rsidRPr="00974E2E" w:rsidRDefault="00CD63C3" w:rsidP="00562674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74E2E">
        <w:rPr>
          <w:lang w:val="en-US"/>
        </w:rPr>
        <w:t>Repeat steps 1-</w:t>
      </w:r>
      <w:r w:rsidR="007C1509" w:rsidRPr="00974E2E">
        <w:rPr>
          <w:lang w:val="en-US"/>
        </w:rPr>
        <w:t>5</w:t>
      </w:r>
      <w:r w:rsidRPr="00974E2E">
        <w:rPr>
          <w:lang w:val="en-US"/>
        </w:rPr>
        <w:t xml:space="preserve"> twice more for trial two and </w:t>
      </w:r>
      <w:proofErr w:type="gramStart"/>
      <w:r w:rsidRPr="00974E2E">
        <w:rPr>
          <w:lang w:val="en-US"/>
        </w:rPr>
        <w:t>three</w:t>
      </w:r>
      <w:r w:rsidR="00C961AF" w:rsidRPr="00974E2E">
        <w:rPr>
          <w:lang w:val="en-US"/>
        </w:rPr>
        <w:t>, and</w:t>
      </w:r>
      <w:proofErr w:type="gramEnd"/>
      <w:r w:rsidR="00C961AF" w:rsidRPr="00974E2E">
        <w:rPr>
          <w:lang w:val="en-US"/>
        </w:rPr>
        <w:t xml:space="preserve"> do so for all participants.</w:t>
      </w:r>
    </w:p>
    <w:p w14:paraId="08145A2A" w14:textId="21CEF423" w:rsidR="00CD63C3" w:rsidRPr="00974E2E" w:rsidRDefault="00CD63C3" w:rsidP="00351956">
      <w:pPr>
        <w:pStyle w:val="ListParagraph"/>
        <w:jc w:val="both"/>
        <w:rPr>
          <w:lang w:val="en-US"/>
        </w:rPr>
      </w:pPr>
    </w:p>
    <w:p w14:paraId="7B2AA812" w14:textId="313A3980" w:rsidR="00AB472A" w:rsidRPr="00974E2E" w:rsidRDefault="00CD5EA4" w:rsidP="000E7A6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74E2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</w:t>
      </w:r>
    </w:p>
    <w:tbl>
      <w:tblPr>
        <w:tblStyle w:val="TableGrid"/>
        <w:tblW w:w="8026" w:type="dxa"/>
        <w:tblLook w:val="04A0" w:firstRow="1" w:lastRow="0" w:firstColumn="1" w:lastColumn="0" w:noHBand="0" w:noVBand="1"/>
      </w:tblPr>
      <w:tblGrid>
        <w:gridCol w:w="1247"/>
        <w:gridCol w:w="1205"/>
        <w:gridCol w:w="1249"/>
        <w:gridCol w:w="1340"/>
        <w:gridCol w:w="1382"/>
        <w:gridCol w:w="1603"/>
      </w:tblGrid>
      <w:tr w:rsidR="00587A8B" w:rsidRPr="00974E2E" w14:paraId="3382510C" w14:textId="77777777" w:rsidTr="00587A8B">
        <w:tc>
          <w:tcPr>
            <w:tcW w:w="1284" w:type="dxa"/>
          </w:tcPr>
          <w:p w14:paraId="3D53292D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3A5F7997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6" w:type="dxa"/>
            <w:gridSpan w:val="3"/>
          </w:tcPr>
          <w:p w14:paraId="7BC87250" w14:textId="7F7BF302" w:rsidR="00587A8B" w:rsidRPr="00974E2E" w:rsidRDefault="00615637" w:rsidP="004A56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Resting Heart</w:t>
            </w:r>
            <w:r w:rsidR="00587A8B"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 rate (beats/minute)</w:t>
            </w:r>
          </w:p>
        </w:tc>
        <w:tc>
          <w:tcPr>
            <w:tcW w:w="1322" w:type="dxa"/>
          </w:tcPr>
          <w:p w14:paraId="53D66CCF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A8B" w:rsidRPr="00974E2E" w14:paraId="28ACB8A9" w14:textId="77777777" w:rsidTr="00587A8B">
        <w:tc>
          <w:tcPr>
            <w:tcW w:w="1284" w:type="dxa"/>
          </w:tcPr>
          <w:p w14:paraId="296BF8D3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1224" w:type="dxa"/>
          </w:tcPr>
          <w:p w14:paraId="2E358AB9" w14:textId="0C9584F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Exercise</w:t>
            </w:r>
            <w:r w:rsidR="00DE5E36"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 (days per week)</w:t>
            </w:r>
          </w:p>
        </w:tc>
        <w:tc>
          <w:tcPr>
            <w:tcW w:w="1315" w:type="dxa"/>
          </w:tcPr>
          <w:p w14:paraId="5717AD67" w14:textId="413FA813" w:rsidR="00587A8B" w:rsidRPr="00974E2E" w:rsidRDefault="00DE5E36" w:rsidP="004A56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 w:rsidR="00587A8B"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2642C39" w14:textId="61F2D9F5" w:rsidR="00587A8B" w:rsidRPr="00974E2E" w:rsidRDefault="00DE5E36" w:rsidP="004A56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 w:rsidR="00587A8B"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4" w:type="dxa"/>
          </w:tcPr>
          <w:p w14:paraId="18015E73" w14:textId="271AC7F0" w:rsidR="00587A8B" w:rsidRPr="00974E2E" w:rsidRDefault="00DE5E36" w:rsidP="004A56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Trial </w:t>
            </w:r>
            <w:r w:rsidR="00587A8B" w:rsidRPr="00974E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2" w:type="dxa"/>
          </w:tcPr>
          <w:p w14:paraId="07913028" w14:textId="611C3420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  <w:r w:rsidR="00E123AF" w:rsidRPr="00974E2E">
              <w:rPr>
                <w:rFonts w:ascii="Times New Roman" w:hAnsi="Times New Roman" w:cs="Times New Roman"/>
                <w:sz w:val="24"/>
                <w:szCs w:val="24"/>
              </w:rPr>
              <w:t xml:space="preserve"> Resting Heart Rate (beats/minute)</w:t>
            </w:r>
          </w:p>
        </w:tc>
      </w:tr>
      <w:tr w:rsidR="00587A8B" w:rsidRPr="00974E2E" w14:paraId="3CEB86B4" w14:textId="77777777" w:rsidTr="00587A8B">
        <w:tc>
          <w:tcPr>
            <w:tcW w:w="1284" w:type="dxa"/>
          </w:tcPr>
          <w:p w14:paraId="0534E6AB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</w:tcPr>
          <w:p w14:paraId="5981D53C" w14:textId="5A3B192B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64DE3197" w14:textId="7DC9AAF2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14:paraId="3B21630B" w14:textId="2D5B7822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64" w:type="dxa"/>
          </w:tcPr>
          <w:p w14:paraId="0AE17A23" w14:textId="5B92327B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22" w:type="dxa"/>
          </w:tcPr>
          <w:p w14:paraId="07173BBA" w14:textId="52F5D389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48.0</w:t>
            </w:r>
          </w:p>
        </w:tc>
      </w:tr>
      <w:tr w:rsidR="00587A8B" w:rsidRPr="00974E2E" w14:paraId="115C3BFC" w14:textId="77777777" w:rsidTr="00587A8B">
        <w:tc>
          <w:tcPr>
            <w:tcW w:w="1284" w:type="dxa"/>
          </w:tcPr>
          <w:p w14:paraId="329B71A5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</w:tcPr>
          <w:p w14:paraId="1063A102" w14:textId="18E012FB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592489F0" w14:textId="0F40DBD0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417" w:type="dxa"/>
          </w:tcPr>
          <w:p w14:paraId="69CCAF93" w14:textId="216D1D94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64" w:type="dxa"/>
          </w:tcPr>
          <w:p w14:paraId="6C78901D" w14:textId="7B4A27B8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22" w:type="dxa"/>
          </w:tcPr>
          <w:p w14:paraId="683D9015" w14:textId="7A176178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52.0</w:t>
            </w:r>
          </w:p>
        </w:tc>
      </w:tr>
      <w:tr w:rsidR="00587A8B" w:rsidRPr="00974E2E" w14:paraId="570B1D49" w14:textId="77777777" w:rsidTr="00587A8B">
        <w:tc>
          <w:tcPr>
            <w:tcW w:w="1284" w:type="dxa"/>
          </w:tcPr>
          <w:p w14:paraId="1A75F05E" w14:textId="7777777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</w:tcPr>
          <w:p w14:paraId="3992F401" w14:textId="57BBF49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55A7AA7F" w14:textId="4C40ACA5" w:rsidR="00587A8B" w:rsidRPr="00974E2E" w:rsidRDefault="009E24EA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417" w:type="dxa"/>
          </w:tcPr>
          <w:p w14:paraId="1C44A5B4" w14:textId="14D1113E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464" w:type="dxa"/>
          </w:tcPr>
          <w:p w14:paraId="10959C85" w14:textId="6AF4BE65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322" w:type="dxa"/>
          </w:tcPr>
          <w:p w14:paraId="56A261A6" w14:textId="5CB46709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90.0</w:t>
            </w:r>
          </w:p>
        </w:tc>
      </w:tr>
      <w:tr w:rsidR="00587A8B" w:rsidRPr="00974E2E" w14:paraId="56BC06BA" w14:textId="77777777" w:rsidTr="00587A8B">
        <w:tc>
          <w:tcPr>
            <w:tcW w:w="1284" w:type="dxa"/>
          </w:tcPr>
          <w:p w14:paraId="606F5E4C" w14:textId="2D52D5E1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</w:tcPr>
          <w:p w14:paraId="2B816F37" w14:textId="60A3DC7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1F945026" w14:textId="5D674ABF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7" w:type="dxa"/>
          </w:tcPr>
          <w:p w14:paraId="17D37A01" w14:textId="731900BA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64" w:type="dxa"/>
          </w:tcPr>
          <w:p w14:paraId="26FC34AF" w14:textId="59941095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322" w:type="dxa"/>
          </w:tcPr>
          <w:p w14:paraId="347DD985" w14:textId="30263CCC" w:rsidR="00587A8B" w:rsidRPr="00974E2E" w:rsidRDefault="00F1241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</w:tr>
      <w:tr w:rsidR="00587A8B" w:rsidRPr="00974E2E" w14:paraId="0A0FA9DE" w14:textId="77777777" w:rsidTr="00587A8B">
        <w:tc>
          <w:tcPr>
            <w:tcW w:w="1284" w:type="dxa"/>
          </w:tcPr>
          <w:p w14:paraId="065ADFC5" w14:textId="5DE3DB59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</w:tcPr>
          <w:p w14:paraId="67474601" w14:textId="094E7CC2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14:paraId="34559278" w14:textId="21B9226B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14:paraId="51E0D3F8" w14:textId="4409CAE7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64" w:type="dxa"/>
          </w:tcPr>
          <w:p w14:paraId="3930AAC9" w14:textId="624B6000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22" w:type="dxa"/>
          </w:tcPr>
          <w:p w14:paraId="1B14A4C2" w14:textId="1A053708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</w:tr>
      <w:tr w:rsidR="00587A8B" w:rsidRPr="00974E2E" w14:paraId="26D43DB5" w14:textId="77777777" w:rsidTr="00587A8B">
        <w:tc>
          <w:tcPr>
            <w:tcW w:w="1284" w:type="dxa"/>
          </w:tcPr>
          <w:p w14:paraId="15F45616" w14:textId="0962D188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" w:type="dxa"/>
          </w:tcPr>
          <w:p w14:paraId="59974972" w14:textId="2314CDAF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1BE9859A" w14:textId="2D1F52F3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14:paraId="68B72562" w14:textId="70165FE0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64" w:type="dxa"/>
          </w:tcPr>
          <w:p w14:paraId="55220288" w14:textId="1DF2E770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22" w:type="dxa"/>
          </w:tcPr>
          <w:p w14:paraId="14C804C2" w14:textId="789E3AA9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70.0</w:t>
            </w:r>
          </w:p>
        </w:tc>
      </w:tr>
      <w:tr w:rsidR="00587A8B" w:rsidRPr="00974E2E" w14:paraId="095EA6F4" w14:textId="77777777" w:rsidTr="00587A8B">
        <w:tc>
          <w:tcPr>
            <w:tcW w:w="1284" w:type="dxa"/>
          </w:tcPr>
          <w:p w14:paraId="375017CE" w14:textId="2F0D0CF9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4" w:type="dxa"/>
          </w:tcPr>
          <w:p w14:paraId="16AE0584" w14:textId="702376AE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2D165DF7" w14:textId="0430E91B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17" w:type="dxa"/>
          </w:tcPr>
          <w:p w14:paraId="4E1F8B5F" w14:textId="48C3607B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464" w:type="dxa"/>
          </w:tcPr>
          <w:p w14:paraId="2B328FA8" w14:textId="56724767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22" w:type="dxa"/>
          </w:tcPr>
          <w:p w14:paraId="4DBDF932" w14:textId="1E42111D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72.0</w:t>
            </w:r>
          </w:p>
        </w:tc>
      </w:tr>
      <w:tr w:rsidR="00587A8B" w:rsidRPr="00974E2E" w14:paraId="7857533E" w14:textId="77777777" w:rsidTr="00587A8B">
        <w:tc>
          <w:tcPr>
            <w:tcW w:w="1284" w:type="dxa"/>
          </w:tcPr>
          <w:p w14:paraId="0F378322" w14:textId="22B779A3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</w:tcPr>
          <w:p w14:paraId="5FAE746F" w14:textId="1B8CF5B0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42B5B24C" w14:textId="280D4C0D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417" w:type="dxa"/>
          </w:tcPr>
          <w:p w14:paraId="4F85DDA2" w14:textId="1ACA7EF7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64" w:type="dxa"/>
          </w:tcPr>
          <w:p w14:paraId="5D946964" w14:textId="59CF29F5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322" w:type="dxa"/>
          </w:tcPr>
          <w:p w14:paraId="219BFD7E" w14:textId="0327A426" w:rsidR="00587A8B" w:rsidRPr="00974E2E" w:rsidRDefault="002C78A1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77.3</w:t>
            </w:r>
          </w:p>
        </w:tc>
      </w:tr>
      <w:tr w:rsidR="00587A8B" w:rsidRPr="00974E2E" w14:paraId="5127F805" w14:textId="77777777" w:rsidTr="00587A8B">
        <w:tc>
          <w:tcPr>
            <w:tcW w:w="1284" w:type="dxa"/>
          </w:tcPr>
          <w:p w14:paraId="492171BA" w14:textId="73C21922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24" w:type="dxa"/>
          </w:tcPr>
          <w:p w14:paraId="2314BE52" w14:textId="1F970046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</w:tcPr>
          <w:p w14:paraId="6DD609C8" w14:textId="146946C3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14:paraId="47422E20" w14:textId="6AF06B01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464" w:type="dxa"/>
          </w:tcPr>
          <w:p w14:paraId="50F04DD4" w14:textId="081CDEA8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2" w:type="dxa"/>
          </w:tcPr>
          <w:p w14:paraId="2DE68D71" w14:textId="6F5BE774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98.7</w:t>
            </w:r>
          </w:p>
        </w:tc>
      </w:tr>
      <w:tr w:rsidR="00587A8B" w:rsidRPr="00974E2E" w14:paraId="6C79AC17" w14:textId="77777777" w:rsidTr="00587A8B">
        <w:tc>
          <w:tcPr>
            <w:tcW w:w="1284" w:type="dxa"/>
          </w:tcPr>
          <w:p w14:paraId="0562BEB3" w14:textId="77F148D0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4" w:type="dxa"/>
          </w:tcPr>
          <w:p w14:paraId="383A80AA" w14:textId="2C6D846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</w:tcPr>
          <w:p w14:paraId="3766D6F8" w14:textId="2C893D66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14:paraId="7F51C06E" w14:textId="2BB82FCA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64" w:type="dxa"/>
          </w:tcPr>
          <w:p w14:paraId="7E504214" w14:textId="66CD053E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322" w:type="dxa"/>
          </w:tcPr>
          <w:p w14:paraId="6803FEDC" w14:textId="47D81462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55.7</w:t>
            </w:r>
          </w:p>
        </w:tc>
      </w:tr>
      <w:tr w:rsidR="00587A8B" w:rsidRPr="00974E2E" w14:paraId="6ED273F9" w14:textId="77777777" w:rsidTr="00587A8B">
        <w:tc>
          <w:tcPr>
            <w:tcW w:w="1284" w:type="dxa"/>
          </w:tcPr>
          <w:p w14:paraId="12CBD396" w14:textId="100BCE20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24" w:type="dxa"/>
          </w:tcPr>
          <w:p w14:paraId="3080E441" w14:textId="007D31DF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5BC16562" w14:textId="6DD8C663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7" w:type="dxa"/>
          </w:tcPr>
          <w:p w14:paraId="255B3D4A" w14:textId="3C598C88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464" w:type="dxa"/>
          </w:tcPr>
          <w:p w14:paraId="384B0DCF" w14:textId="5FE50AD7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22" w:type="dxa"/>
          </w:tcPr>
          <w:p w14:paraId="325D9471" w14:textId="45A38AEB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71.0</w:t>
            </w:r>
          </w:p>
        </w:tc>
      </w:tr>
      <w:tr w:rsidR="00587A8B" w:rsidRPr="00974E2E" w14:paraId="6EA774A4" w14:textId="77777777" w:rsidTr="00587A8B">
        <w:tc>
          <w:tcPr>
            <w:tcW w:w="1284" w:type="dxa"/>
          </w:tcPr>
          <w:p w14:paraId="1AB7FA11" w14:textId="0BAC179A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24" w:type="dxa"/>
          </w:tcPr>
          <w:p w14:paraId="1F011327" w14:textId="5DEEF24E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14:paraId="074882C2" w14:textId="17E2A821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17" w:type="dxa"/>
          </w:tcPr>
          <w:p w14:paraId="03CCF9D0" w14:textId="55BB52E5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464" w:type="dxa"/>
          </w:tcPr>
          <w:p w14:paraId="69984FEA" w14:textId="28403127" w:rsidR="00587A8B" w:rsidRPr="00974E2E" w:rsidRDefault="0007118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86D08" w:rsidRPr="00974E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22" w:type="dxa"/>
          </w:tcPr>
          <w:p w14:paraId="133EBC6C" w14:textId="5887A457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80.0</w:t>
            </w:r>
          </w:p>
        </w:tc>
      </w:tr>
      <w:tr w:rsidR="00587A8B" w:rsidRPr="00974E2E" w14:paraId="06212E8E" w14:textId="77777777" w:rsidTr="00587A8B">
        <w:tc>
          <w:tcPr>
            <w:tcW w:w="1284" w:type="dxa"/>
          </w:tcPr>
          <w:p w14:paraId="2932AB92" w14:textId="29F575E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24" w:type="dxa"/>
          </w:tcPr>
          <w:p w14:paraId="17ECBA69" w14:textId="32D28051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6FB814B9" w14:textId="7F371210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417" w:type="dxa"/>
          </w:tcPr>
          <w:p w14:paraId="04000176" w14:textId="49493660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464" w:type="dxa"/>
          </w:tcPr>
          <w:p w14:paraId="0F44AFE9" w14:textId="0EA78EB3" w:rsidR="00587A8B" w:rsidRPr="00974E2E" w:rsidRDefault="00386D0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22" w:type="dxa"/>
          </w:tcPr>
          <w:p w14:paraId="591D3F48" w14:textId="74AA145B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83.3</w:t>
            </w:r>
          </w:p>
        </w:tc>
      </w:tr>
      <w:tr w:rsidR="00587A8B" w:rsidRPr="00974E2E" w14:paraId="21FE904C" w14:textId="77777777" w:rsidTr="00587A8B">
        <w:tc>
          <w:tcPr>
            <w:tcW w:w="1284" w:type="dxa"/>
          </w:tcPr>
          <w:p w14:paraId="42039F87" w14:textId="13B1E1B4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24" w:type="dxa"/>
          </w:tcPr>
          <w:p w14:paraId="200BE2C0" w14:textId="50916A88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5" w:type="dxa"/>
          </w:tcPr>
          <w:p w14:paraId="03069806" w14:textId="2E6AFC91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417" w:type="dxa"/>
          </w:tcPr>
          <w:p w14:paraId="2F02E177" w14:textId="5F099EC4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64" w:type="dxa"/>
          </w:tcPr>
          <w:p w14:paraId="1C90706C" w14:textId="6A0E24B7" w:rsidR="00587A8B" w:rsidRPr="00974E2E" w:rsidRDefault="00386D0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22" w:type="dxa"/>
          </w:tcPr>
          <w:p w14:paraId="6C358FB6" w14:textId="5E910F4E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72.3</w:t>
            </w:r>
          </w:p>
        </w:tc>
      </w:tr>
      <w:tr w:rsidR="00587A8B" w:rsidRPr="00974E2E" w14:paraId="5FA31CD5" w14:textId="77777777" w:rsidTr="00587A8B">
        <w:tc>
          <w:tcPr>
            <w:tcW w:w="1284" w:type="dxa"/>
          </w:tcPr>
          <w:p w14:paraId="3DF280C9" w14:textId="0713E23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24" w:type="dxa"/>
          </w:tcPr>
          <w:p w14:paraId="1B437C4F" w14:textId="75B0CBB4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07049BA6" w14:textId="0A0D8121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417" w:type="dxa"/>
          </w:tcPr>
          <w:p w14:paraId="56D3E494" w14:textId="58C91243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64" w:type="dxa"/>
          </w:tcPr>
          <w:p w14:paraId="19F4E13A" w14:textId="24CBB158" w:rsidR="00587A8B" w:rsidRPr="00974E2E" w:rsidRDefault="00386D0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322" w:type="dxa"/>
          </w:tcPr>
          <w:p w14:paraId="62713147" w14:textId="42F4CBDF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66.7</w:t>
            </w:r>
          </w:p>
        </w:tc>
      </w:tr>
      <w:tr w:rsidR="00587A8B" w:rsidRPr="00974E2E" w14:paraId="4720F48C" w14:textId="77777777" w:rsidTr="00587A8B">
        <w:tc>
          <w:tcPr>
            <w:tcW w:w="1284" w:type="dxa"/>
          </w:tcPr>
          <w:p w14:paraId="0F960DEB" w14:textId="058F8447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24" w:type="dxa"/>
          </w:tcPr>
          <w:p w14:paraId="0AA0B17D" w14:textId="13D7A7A5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5" w:type="dxa"/>
          </w:tcPr>
          <w:p w14:paraId="51C5B5F7" w14:textId="2C1ED26B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417" w:type="dxa"/>
          </w:tcPr>
          <w:p w14:paraId="28E2AF5B" w14:textId="6E6E4BFE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464" w:type="dxa"/>
          </w:tcPr>
          <w:p w14:paraId="1B6DFBBF" w14:textId="5BD8D2EA" w:rsidR="00587A8B" w:rsidRPr="00974E2E" w:rsidRDefault="00386D08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322" w:type="dxa"/>
          </w:tcPr>
          <w:p w14:paraId="655F7F03" w14:textId="78633DAD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76.3</w:t>
            </w:r>
          </w:p>
        </w:tc>
      </w:tr>
      <w:tr w:rsidR="00587A8B" w:rsidRPr="00974E2E" w14:paraId="06A9BBC3" w14:textId="77777777" w:rsidTr="00587A8B">
        <w:tc>
          <w:tcPr>
            <w:tcW w:w="1284" w:type="dxa"/>
          </w:tcPr>
          <w:p w14:paraId="723EB6A8" w14:textId="0B2C4FDC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24" w:type="dxa"/>
          </w:tcPr>
          <w:p w14:paraId="6AF2452A" w14:textId="53472202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5" w:type="dxa"/>
          </w:tcPr>
          <w:p w14:paraId="6B54447B" w14:textId="3349EC2E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417" w:type="dxa"/>
          </w:tcPr>
          <w:p w14:paraId="1AD41600" w14:textId="2618431C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64" w:type="dxa"/>
          </w:tcPr>
          <w:p w14:paraId="555CC674" w14:textId="053927B7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322" w:type="dxa"/>
          </w:tcPr>
          <w:p w14:paraId="633642C7" w14:textId="2B5A7060" w:rsidR="00587A8B" w:rsidRPr="00974E2E" w:rsidRDefault="00AC5A12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91.3</w:t>
            </w:r>
          </w:p>
        </w:tc>
      </w:tr>
      <w:tr w:rsidR="00587A8B" w:rsidRPr="00974E2E" w14:paraId="1CA1623A" w14:textId="77777777" w:rsidTr="00587A8B">
        <w:tc>
          <w:tcPr>
            <w:tcW w:w="1284" w:type="dxa"/>
          </w:tcPr>
          <w:p w14:paraId="01259890" w14:textId="2F4EFF6F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24" w:type="dxa"/>
          </w:tcPr>
          <w:p w14:paraId="1A5A8D6E" w14:textId="6AF081FD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5" w:type="dxa"/>
          </w:tcPr>
          <w:p w14:paraId="1EF06285" w14:textId="48CE872A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417" w:type="dxa"/>
          </w:tcPr>
          <w:p w14:paraId="07005815" w14:textId="43D8864F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64" w:type="dxa"/>
          </w:tcPr>
          <w:p w14:paraId="333FCB99" w14:textId="6793BE08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322" w:type="dxa"/>
          </w:tcPr>
          <w:p w14:paraId="317283FD" w14:textId="018F8A4C" w:rsidR="00587A8B" w:rsidRPr="00974E2E" w:rsidRDefault="00546083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78.7</w:t>
            </w:r>
          </w:p>
        </w:tc>
      </w:tr>
      <w:tr w:rsidR="00587A8B" w:rsidRPr="00974E2E" w14:paraId="23D4E5C8" w14:textId="77777777" w:rsidTr="00587A8B">
        <w:tc>
          <w:tcPr>
            <w:tcW w:w="1284" w:type="dxa"/>
          </w:tcPr>
          <w:p w14:paraId="50E988CB" w14:textId="0CFBE5A0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24" w:type="dxa"/>
          </w:tcPr>
          <w:p w14:paraId="2A31B262" w14:textId="27B7A9E4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5" w:type="dxa"/>
          </w:tcPr>
          <w:p w14:paraId="4F951CE3" w14:textId="27F3C29F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17" w:type="dxa"/>
          </w:tcPr>
          <w:p w14:paraId="26820EA7" w14:textId="1062D691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464" w:type="dxa"/>
          </w:tcPr>
          <w:p w14:paraId="6678DC81" w14:textId="058B1720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322" w:type="dxa"/>
          </w:tcPr>
          <w:p w14:paraId="45B037C6" w14:textId="43AB57BA" w:rsidR="00587A8B" w:rsidRPr="00974E2E" w:rsidRDefault="00546083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77.7</w:t>
            </w:r>
          </w:p>
        </w:tc>
      </w:tr>
      <w:tr w:rsidR="00587A8B" w:rsidRPr="00974E2E" w14:paraId="40E2B9D8" w14:textId="77777777" w:rsidTr="00587A8B">
        <w:tc>
          <w:tcPr>
            <w:tcW w:w="1284" w:type="dxa"/>
          </w:tcPr>
          <w:p w14:paraId="192BAFCA" w14:textId="6C58DE7F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4" w:type="dxa"/>
          </w:tcPr>
          <w:p w14:paraId="3C039048" w14:textId="4BFD67B8" w:rsidR="00587A8B" w:rsidRPr="00974E2E" w:rsidRDefault="00587A8B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5" w:type="dxa"/>
          </w:tcPr>
          <w:p w14:paraId="6FC2E0F6" w14:textId="7B85B354" w:rsidR="00587A8B" w:rsidRPr="00974E2E" w:rsidRDefault="00D96850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17" w:type="dxa"/>
          </w:tcPr>
          <w:p w14:paraId="223D3029" w14:textId="1332DDD3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464" w:type="dxa"/>
          </w:tcPr>
          <w:p w14:paraId="206D52DD" w14:textId="39E6869B" w:rsidR="00587A8B" w:rsidRPr="00974E2E" w:rsidRDefault="00F25066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22" w:type="dxa"/>
          </w:tcPr>
          <w:p w14:paraId="1D10A415" w14:textId="5D747E91" w:rsidR="00587A8B" w:rsidRPr="00974E2E" w:rsidRDefault="00546083" w:rsidP="004A5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E2E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</w:tbl>
    <w:p w14:paraId="7F05FE82" w14:textId="71BA25DA" w:rsidR="00CC3A0C" w:rsidRPr="00F4218D" w:rsidRDefault="00F4218D" w:rsidP="00F421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4E2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1837CCC" wp14:editId="11E430F7">
            <wp:simplePos x="0" y="0"/>
            <wp:positionH relativeFrom="margin">
              <wp:align>left</wp:align>
            </wp:positionH>
            <wp:positionV relativeFrom="paragraph">
              <wp:posOffset>152566</wp:posOffset>
            </wp:positionV>
            <wp:extent cx="4559300" cy="2763520"/>
            <wp:effectExtent l="0" t="0" r="12700" b="1778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24CFF0-5B10-4FE7-9B44-643706B55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0136567" w14:textId="77777777" w:rsidR="00CC3A0C" w:rsidRDefault="00CC3A0C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4918ED" w14:textId="77777777" w:rsidR="00CC3A0C" w:rsidRDefault="00CC3A0C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A989FD" w14:textId="77777777" w:rsidR="00CC3A0C" w:rsidRDefault="00CC3A0C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5AD917" w14:textId="77777777" w:rsidR="00CC3A0C" w:rsidRDefault="00CC3A0C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C6E47E" w14:textId="62DC600A" w:rsidR="00F4218D" w:rsidRDefault="00F4218D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D386C" w14:textId="00643966" w:rsidR="00F4218D" w:rsidRDefault="00F4218D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FAB581" w14:textId="7011D939" w:rsidR="00F4218D" w:rsidRDefault="00F4218D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5A4B62" w14:textId="7A372E79" w:rsidR="00F4218D" w:rsidRDefault="00F4218D" w:rsidP="00F421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FEC162" w14:textId="77777777" w:rsidR="00F4218D" w:rsidRDefault="00F4218D" w:rsidP="00F4218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1512A0" w14:textId="77777777" w:rsidR="00F4218D" w:rsidRDefault="00F4218D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BAC2A" w14:textId="5082C4DB" w:rsidR="00DF06CA" w:rsidRPr="00020679" w:rsidRDefault="00DF06CA" w:rsidP="000206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0679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Sources</w:t>
      </w:r>
    </w:p>
    <w:p w14:paraId="41588C1E" w14:textId="60281C6A" w:rsidR="00DF06CA" w:rsidRPr="00974E2E" w:rsidRDefault="00DF06CA" w:rsidP="00DF06CA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974E2E">
        <w:rPr>
          <w:i/>
          <w:iCs/>
          <w:color w:val="000000"/>
        </w:rPr>
        <w:t>Heart health (cardiovascular)</w:t>
      </w:r>
      <w:r w:rsidRPr="00974E2E">
        <w:rPr>
          <w:color w:val="000000"/>
        </w:rPr>
        <w:t> 2022, Wa.gov.au, viewed 2</w:t>
      </w:r>
      <w:r w:rsidR="0056554F">
        <w:rPr>
          <w:color w:val="000000"/>
        </w:rPr>
        <w:t>0</w:t>
      </w:r>
      <w:r w:rsidRPr="00974E2E">
        <w:rPr>
          <w:color w:val="000000"/>
        </w:rPr>
        <w:t xml:space="preserve"> March 2022, &lt;https://www.healthywa.wa.gov.au/Health-conditions/Heart-health-cardiovascular#:~:text=The%20cardiovascular%20system%20relates%20to,important%20for%20your%20heart%20health.&gt;.</w:t>
      </w:r>
    </w:p>
    <w:p w14:paraId="7D0431F6" w14:textId="3AD5AD67" w:rsidR="00DF06CA" w:rsidRPr="00974E2E" w:rsidRDefault="00DF06CA" w:rsidP="00DF06CA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974E2E">
        <w:rPr>
          <w:color w:val="000000"/>
        </w:rPr>
        <w:t>‌</w:t>
      </w:r>
      <w:r w:rsidRPr="00974E2E">
        <w:rPr>
          <w:i/>
          <w:iCs/>
          <w:color w:val="000000"/>
        </w:rPr>
        <w:t>2 easy, accurate ways to measure your heart rate</w:t>
      </w:r>
      <w:r w:rsidRPr="00974E2E">
        <w:rPr>
          <w:color w:val="000000"/>
        </w:rPr>
        <w:t> 2020, Mayo Clinic, viewed 2</w:t>
      </w:r>
      <w:r w:rsidR="0056554F">
        <w:rPr>
          <w:color w:val="000000"/>
        </w:rPr>
        <w:t>0</w:t>
      </w:r>
      <w:r w:rsidRPr="00974E2E">
        <w:rPr>
          <w:color w:val="000000"/>
        </w:rPr>
        <w:t xml:space="preserve"> March 2022, &lt;https://www.mayoclinic.org/healthy-lifestyle/fitness/expert-answers/heart-rate/faq-20057979#:~:text=A%20normal%20resting%20heart%20rate%20for%20adults%20ranges%20from%2060,to%2040%20beats%20per%20minute.&gt;.</w:t>
      </w:r>
    </w:p>
    <w:p w14:paraId="24FDAD1E" w14:textId="528BA767" w:rsidR="00DF06CA" w:rsidRPr="00974E2E" w:rsidRDefault="00DF06CA" w:rsidP="00DF06CA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301ED8">
        <w:rPr>
          <w:color w:val="000000"/>
        </w:rPr>
        <w:t>‌</w:t>
      </w:r>
      <w:r w:rsidRPr="00974E2E">
        <w:rPr>
          <w:i/>
          <w:iCs/>
          <w:color w:val="000000"/>
        </w:rPr>
        <w:t>Can the Food We Eat Affect Our Heart Rate? | Livestrong.com</w:t>
      </w:r>
      <w:r w:rsidRPr="00974E2E">
        <w:rPr>
          <w:color w:val="000000"/>
        </w:rPr>
        <w:t> 2011, LIVESTRONG.COM, viewed 2</w:t>
      </w:r>
      <w:r w:rsidR="00E732C3">
        <w:rPr>
          <w:color w:val="000000"/>
        </w:rPr>
        <w:t>0</w:t>
      </w:r>
      <w:r w:rsidRPr="00974E2E">
        <w:rPr>
          <w:color w:val="000000"/>
        </w:rPr>
        <w:t xml:space="preserve"> March 2022, &lt;https://www.livestrong.com/article/479713-can-the-food-we-eat-affect-our-heart-rate/&gt;.</w:t>
      </w:r>
    </w:p>
    <w:p w14:paraId="5E856952" w14:textId="29BA31CB" w:rsidR="00DA34BD" w:rsidRPr="00DA34BD" w:rsidRDefault="00DA34BD" w:rsidP="00DA34BD">
      <w:pPr>
        <w:spacing w:after="24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DA34BD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Oh, D-J, Hong, H-O &amp; Lee, B-A 2016, ‘The effects of strenuous exercises on resting heart rate, blood pressure, and maximal oxygen uptake’, </w:t>
      </w:r>
      <w:r w:rsidRPr="00DA34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AU"/>
        </w:rPr>
        <w:t>Journal of Exercise Rehabilitation</w:t>
      </w:r>
      <w:r w:rsidRPr="00DA34BD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 vol. 12, no. 1, pp. 42–46, viewed 2</w:t>
      </w:r>
      <w:r w:rsidR="0056554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0</w:t>
      </w:r>
      <w:r w:rsidRPr="00DA34BD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March 2022, &lt;https://www.ncbi.nlm.nih.gov/pmc/articles/PMC4771152/&gt;.</w:t>
      </w:r>
    </w:p>
    <w:p w14:paraId="601E85D2" w14:textId="2AB6C15C" w:rsidR="0056554F" w:rsidRPr="0056554F" w:rsidRDefault="00DA34BD" w:rsidP="0056554F">
      <w:pPr>
        <w:pStyle w:val="NormalWeb"/>
        <w:spacing w:before="0" w:beforeAutospacing="0" w:after="240" w:afterAutospacing="0" w:line="360" w:lineRule="atLeast"/>
        <w:rPr>
          <w:color w:val="000000"/>
        </w:rPr>
      </w:pPr>
      <w:r w:rsidRPr="00DA34BD">
        <w:rPr>
          <w:color w:val="000000"/>
        </w:rPr>
        <w:t>‌</w:t>
      </w:r>
      <w:r w:rsidR="0056554F" w:rsidRPr="0056554F">
        <w:rPr>
          <w:i/>
          <w:iCs/>
          <w:color w:val="000000"/>
        </w:rPr>
        <w:t xml:space="preserve"> </w:t>
      </w:r>
      <w:r w:rsidR="0056554F" w:rsidRPr="0056554F">
        <w:rPr>
          <w:i/>
          <w:iCs/>
          <w:color w:val="000000"/>
        </w:rPr>
        <w:t>Parasympathetic Nervous System Functions | Simply Psychology</w:t>
      </w:r>
      <w:r w:rsidR="0056554F" w:rsidRPr="0056554F">
        <w:rPr>
          <w:color w:val="000000"/>
        </w:rPr>
        <w:t> 2021, Simplypsychology.org, viewed 2</w:t>
      </w:r>
      <w:r w:rsidR="0056554F">
        <w:rPr>
          <w:color w:val="000000"/>
        </w:rPr>
        <w:t>0</w:t>
      </w:r>
      <w:r w:rsidR="0056554F" w:rsidRPr="0056554F">
        <w:rPr>
          <w:color w:val="000000"/>
        </w:rPr>
        <w:t xml:space="preserve"> March 2022, &lt;https://www.simplypsychology.org/parasympathetic-nervous-system.html#:~:text=The%20parasympathetic%20nervous%20system%20is%20also%20referred%20to%20as%20the,system%20leads%20to%20decreased%20arousal.&gt;.</w:t>
      </w:r>
    </w:p>
    <w:p w14:paraId="0E00AFA5" w14:textId="77777777" w:rsidR="0056554F" w:rsidRPr="0056554F" w:rsidRDefault="0056554F" w:rsidP="005655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56554F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lastRenderedPageBreak/>
        <w:t>‌</w:t>
      </w:r>
    </w:p>
    <w:p w14:paraId="3F265D62" w14:textId="4B5F0510" w:rsidR="00DA34BD" w:rsidRPr="00DA34BD" w:rsidRDefault="00DA34BD" w:rsidP="00DA34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10056580" w14:textId="32E73064" w:rsidR="00C3345C" w:rsidRPr="00DF06CA" w:rsidRDefault="00C3345C" w:rsidP="00DF06CA">
      <w:pPr>
        <w:rPr>
          <w:rFonts w:ascii="Times New Roman" w:hAnsi="Times New Roman" w:cs="Times New Roman"/>
          <w:sz w:val="24"/>
          <w:szCs w:val="24"/>
        </w:rPr>
      </w:pPr>
    </w:p>
    <w:sectPr w:rsidR="00C3345C" w:rsidRPr="00DF06C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86DD" w14:textId="77777777" w:rsidR="00E34FD1" w:rsidRDefault="00E34FD1" w:rsidP="006F2C52">
      <w:pPr>
        <w:spacing w:after="0" w:line="240" w:lineRule="auto"/>
      </w:pPr>
      <w:r>
        <w:separator/>
      </w:r>
    </w:p>
  </w:endnote>
  <w:endnote w:type="continuationSeparator" w:id="0">
    <w:p w14:paraId="479135E7" w14:textId="77777777" w:rsidR="00E34FD1" w:rsidRDefault="00E34FD1" w:rsidP="006F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734DF" w14:textId="77777777" w:rsidR="00E34FD1" w:rsidRDefault="00E34FD1" w:rsidP="006F2C52">
      <w:pPr>
        <w:spacing w:after="0" w:line="240" w:lineRule="auto"/>
      </w:pPr>
      <w:r>
        <w:separator/>
      </w:r>
    </w:p>
  </w:footnote>
  <w:footnote w:type="continuationSeparator" w:id="0">
    <w:p w14:paraId="0614BB4D" w14:textId="77777777" w:rsidR="00E34FD1" w:rsidRDefault="00E34FD1" w:rsidP="006F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6521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67FD43" w14:textId="77777777" w:rsidR="0005161A" w:rsidRDefault="0005161A" w:rsidP="0005161A">
        <w:pPr>
          <w:pStyle w:val="Header"/>
        </w:pPr>
        <w:r>
          <w:t>TASK 1: CARDIOVASCULAR HEALTH IN TEENAGERS</w:t>
        </w:r>
      </w:p>
      <w:p w14:paraId="0568B5EF" w14:textId="456BB068" w:rsidR="0005161A" w:rsidRDefault="0005161A" w:rsidP="0005161A">
        <w:pPr>
          <w:pStyle w:val="Header"/>
          <w:tabs>
            <w:tab w:val="left" w:pos="2379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6161C" w14:textId="11304F8E" w:rsidR="0005161A" w:rsidRDefault="0005161A" w:rsidP="00051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275"/>
    <w:multiLevelType w:val="hybridMultilevel"/>
    <w:tmpl w:val="732E4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618C"/>
    <w:multiLevelType w:val="hybridMultilevel"/>
    <w:tmpl w:val="220C827E"/>
    <w:lvl w:ilvl="0" w:tplc="28640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45B7"/>
    <w:multiLevelType w:val="hybridMultilevel"/>
    <w:tmpl w:val="616606E0"/>
    <w:lvl w:ilvl="0" w:tplc="28640622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E224E59"/>
    <w:multiLevelType w:val="hybridMultilevel"/>
    <w:tmpl w:val="DAC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6F16"/>
    <w:multiLevelType w:val="hybridMultilevel"/>
    <w:tmpl w:val="D162498C"/>
    <w:lvl w:ilvl="0" w:tplc="0C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6E6E41A1"/>
    <w:multiLevelType w:val="hybridMultilevel"/>
    <w:tmpl w:val="EC4E32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14D14"/>
    <w:multiLevelType w:val="hybridMultilevel"/>
    <w:tmpl w:val="67A47C1C"/>
    <w:lvl w:ilvl="0" w:tplc="28640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2"/>
    <w:rsid w:val="0001562B"/>
    <w:rsid w:val="00020679"/>
    <w:rsid w:val="00034413"/>
    <w:rsid w:val="0005161A"/>
    <w:rsid w:val="00056922"/>
    <w:rsid w:val="000707AD"/>
    <w:rsid w:val="00071182"/>
    <w:rsid w:val="00081F8A"/>
    <w:rsid w:val="00084F6B"/>
    <w:rsid w:val="0008706E"/>
    <w:rsid w:val="000D5834"/>
    <w:rsid w:val="000E2E08"/>
    <w:rsid w:val="000E7A62"/>
    <w:rsid w:val="00114038"/>
    <w:rsid w:val="00165D28"/>
    <w:rsid w:val="00166C23"/>
    <w:rsid w:val="001744AD"/>
    <w:rsid w:val="001A3455"/>
    <w:rsid w:val="001B2014"/>
    <w:rsid w:val="001D0BF8"/>
    <w:rsid w:val="001D7565"/>
    <w:rsid w:val="001F165E"/>
    <w:rsid w:val="002408CB"/>
    <w:rsid w:val="00243EDF"/>
    <w:rsid w:val="002677CE"/>
    <w:rsid w:val="00267FF3"/>
    <w:rsid w:val="00296E5A"/>
    <w:rsid w:val="002C2E79"/>
    <w:rsid w:val="002C78A1"/>
    <w:rsid w:val="002D7409"/>
    <w:rsid w:val="002F7D10"/>
    <w:rsid w:val="00301ED8"/>
    <w:rsid w:val="00333603"/>
    <w:rsid w:val="003371BE"/>
    <w:rsid w:val="00341385"/>
    <w:rsid w:val="00347669"/>
    <w:rsid w:val="00351956"/>
    <w:rsid w:val="003520A7"/>
    <w:rsid w:val="00354C30"/>
    <w:rsid w:val="0036003D"/>
    <w:rsid w:val="00386D08"/>
    <w:rsid w:val="003A2170"/>
    <w:rsid w:val="003E7447"/>
    <w:rsid w:val="0041484F"/>
    <w:rsid w:val="0044458A"/>
    <w:rsid w:val="00452C11"/>
    <w:rsid w:val="00466223"/>
    <w:rsid w:val="00470405"/>
    <w:rsid w:val="00490CAA"/>
    <w:rsid w:val="004C43B2"/>
    <w:rsid w:val="004D1CFE"/>
    <w:rsid w:val="00506E31"/>
    <w:rsid w:val="00512FE8"/>
    <w:rsid w:val="00546083"/>
    <w:rsid w:val="00554FCE"/>
    <w:rsid w:val="00562674"/>
    <w:rsid w:val="0056554F"/>
    <w:rsid w:val="00572F10"/>
    <w:rsid w:val="00587A8B"/>
    <w:rsid w:val="005C7D5A"/>
    <w:rsid w:val="005D7970"/>
    <w:rsid w:val="005F61CD"/>
    <w:rsid w:val="00601A82"/>
    <w:rsid w:val="00615637"/>
    <w:rsid w:val="006D4D57"/>
    <w:rsid w:val="006F2C52"/>
    <w:rsid w:val="00731895"/>
    <w:rsid w:val="00756A4B"/>
    <w:rsid w:val="007810B0"/>
    <w:rsid w:val="007C1509"/>
    <w:rsid w:val="00835CDD"/>
    <w:rsid w:val="00874233"/>
    <w:rsid w:val="008A616D"/>
    <w:rsid w:val="008B7C87"/>
    <w:rsid w:val="008D03B9"/>
    <w:rsid w:val="008D5EA2"/>
    <w:rsid w:val="008E0070"/>
    <w:rsid w:val="008E6131"/>
    <w:rsid w:val="008F284A"/>
    <w:rsid w:val="008F4B08"/>
    <w:rsid w:val="0095718B"/>
    <w:rsid w:val="00961C94"/>
    <w:rsid w:val="00974E2E"/>
    <w:rsid w:val="009B44DE"/>
    <w:rsid w:val="009B78FA"/>
    <w:rsid w:val="009C6810"/>
    <w:rsid w:val="009E23E8"/>
    <w:rsid w:val="009E24EA"/>
    <w:rsid w:val="009F7C46"/>
    <w:rsid w:val="00A07DAD"/>
    <w:rsid w:val="00A24F5A"/>
    <w:rsid w:val="00AB472A"/>
    <w:rsid w:val="00AC2E72"/>
    <w:rsid w:val="00AC5A12"/>
    <w:rsid w:val="00AC663A"/>
    <w:rsid w:val="00AE4021"/>
    <w:rsid w:val="00B046CB"/>
    <w:rsid w:val="00B54290"/>
    <w:rsid w:val="00B62359"/>
    <w:rsid w:val="00B948EF"/>
    <w:rsid w:val="00BE1FA2"/>
    <w:rsid w:val="00C17719"/>
    <w:rsid w:val="00C3345C"/>
    <w:rsid w:val="00C43D21"/>
    <w:rsid w:val="00C906E8"/>
    <w:rsid w:val="00C961AF"/>
    <w:rsid w:val="00CC37E8"/>
    <w:rsid w:val="00CC3A0C"/>
    <w:rsid w:val="00CD5EA4"/>
    <w:rsid w:val="00CD63C3"/>
    <w:rsid w:val="00D03116"/>
    <w:rsid w:val="00D41277"/>
    <w:rsid w:val="00D46F69"/>
    <w:rsid w:val="00D66E87"/>
    <w:rsid w:val="00D83434"/>
    <w:rsid w:val="00D96850"/>
    <w:rsid w:val="00DA34BD"/>
    <w:rsid w:val="00DB2D4E"/>
    <w:rsid w:val="00DE5E36"/>
    <w:rsid w:val="00DF06CA"/>
    <w:rsid w:val="00E03844"/>
    <w:rsid w:val="00E123AF"/>
    <w:rsid w:val="00E157D7"/>
    <w:rsid w:val="00E34FD1"/>
    <w:rsid w:val="00E47C04"/>
    <w:rsid w:val="00E51BF4"/>
    <w:rsid w:val="00E732C3"/>
    <w:rsid w:val="00EC0A61"/>
    <w:rsid w:val="00ED00C7"/>
    <w:rsid w:val="00F12418"/>
    <w:rsid w:val="00F25066"/>
    <w:rsid w:val="00F31E65"/>
    <w:rsid w:val="00F4218D"/>
    <w:rsid w:val="00F9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BC11"/>
  <w15:chartTrackingRefBased/>
  <w15:docId w15:val="{689C2C0F-137E-42DD-B083-F8DAA409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C52"/>
  </w:style>
  <w:style w:type="paragraph" w:styleId="Footer">
    <w:name w:val="footer"/>
    <w:basedOn w:val="Normal"/>
    <w:link w:val="FooterChar"/>
    <w:uiPriority w:val="99"/>
    <w:unhideWhenUsed/>
    <w:rsid w:val="006F2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C52"/>
  </w:style>
  <w:style w:type="paragraph" w:styleId="ListParagraph">
    <w:name w:val="List Paragraph"/>
    <w:basedOn w:val="Normal"/>
    <w:uiPriority w:val="34"/>
    <w:qFormat/>
    <w:rsid w:val="001B20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AB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87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is\Downloads\Book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</a:t>
            </a:r>
            <a:r>
              <a:rPr lang="en-AU" baseline="0"/>
              <a:t> Heart Rate of Subjects and How Often They Exercise  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Average BPM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Sheet1!$E$2:$E$21</c:f>
              <c:numCache>
                <c:formatCode>0.0</c:formatCode>
                <c:ptCount val="20"/>
                <c:pt idx="0">
                  <c:v>48</c:v>
                </c:pt>
                <c:pt idx="1">
                  <c:v>52</c:v>
                </c:pt>
                <c:pt idx="2">
                  <c:v>90</c:v>
                </c:pt>
                <c:pt idx="3">
                  <c:v>66.666666666666671</c:v>
                </c:pt>
                <c:pt idx="4">
                  <c:v>72</c:v>
                </c:pt>
                <c:pt idx="5">
                  <c:v>70</c:v>
                </c:pt>
                <c:pt idx="6">
                  <c:v>72</c:v>
                </c:pt>
                <c:pt idx="7">
                  <c:v>77.333333333333329</c:v>
                </c:pt>
                <c:pt idx="8">
                  <c:v>98.666666666666671</c:v>
                </c:pt>
                <c:pt idx="9">
                  <c:v>55.666666666666664</c:v>
                </c:pt>
                <c:pt idx="10">
                  <c:v>71</c:v>
                </c:pt>
                <c:pt idx="11">
                  <c:v>80</c:v>
                </c:pt>
                <c:pt idx="12">
                  <c:v>83.333333333333329</c:v>
                </c:pt>
                <c:pt idx="13">
                  <c:v>72.333333333333329</c:v>
                </c:pt>
                <c:pt idx="14">
                  <c:v>66.666666666666671</c:v>
                </c:pt>
                <c:pt idx="15">
                  <c:v>76.333333333333329</c:v>
                </c:pt>
                <c:pt idx="16">
                  <c:v>91.333333333333329</c:v>
                </c:pt>
                <c:pt idx="17">
                  <c:v>78.666666666666671</c:v>
                </c:pt>
                <c:pt idx="18">
                  <c:v>77.666666666666671</c:v>
                </c:pt>
                <c:pt idx="19" formatCode="0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C0-47A3-89FA-9080ACA08A19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Days of exercise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Sheet1!$F$2:$F$21</c:f>
              <c:numCache>
                <c:formatCode>0</c:formatCode>
                <c:ptCount val="20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2</c:v>
                </c:pt>
                <c:pt idx="7">
                  <c:v>0</c:v>
                </c:pt>
                <c:pt idx="8">
                  <c:v>5</c:v>
                </c:pt>
                <c:pt idx="9">
                  <c:v>5</c:v>
                </c:pt>
                <c:pt idx="10">
                  <c:v>3</c:v>
                </c:pt>
                <c:pt idx="11">
                  <c:v>4</c:v>
                </c:pt>
                <c:pt idx="12">
                  <c:v>1</c:v>
                </c:pt>
                <c:pt idx="13">
                  <c:v>3</c:v>
                </c:pt>
                <c:pt idx="14">
                  <c:v>1</c:v>
                </c:pt>
                <c:pt idx="15">
                  <c:v>5</c:v>
                </c:pt>
                <c:pt idx="16">
                  <c:v>0</c:v>
                </c:pt>
                <c:pt idx="17">
                  <c:v>4</c:v>
                </c:pt>
                <c:pt idx="18">
                  <c:v>2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C0-47A3-89FA-9080ACA08A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071807"/>
        <c:axId val="346077631"/>
      </c:barChart>
      <c:catAx>
        <c:axId val="346071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Subjects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077631"/>
        <c:crosses val="autoZero"/>
        <c:auto val="1"/>
        <c:lblAlgn val="ctr"/>
        <c:lblOffset val="100"/>
        <c:noMultiLvlLbl val="0"/>
      </c:catAx>
      <c:valAx>
        <c:axId val="346077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Resting</a:t>
                </a:r>
                <a:r>
                  <a:rPr lang="en-AU" baseline="0"/>
                  <a:t> Heart Rate (beats/min)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07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0A5F0D-B6F8-453B-83E0-DB72FD0B5B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EEAD7-C85A-4F07-9529-BDC5FF2A1BA6}"/>
</file>

<file path=customXml/itemProps3.xml><?xml version="1.0" encoding="utf-8"?>
<ds:datastoreItem xmlns:ds="http://schemas.openxmlformats.org/officeDocument/2006/customXml" ds:itemID="{6133B3D5-2D89-484E-877B-28D6AC12C663}"/>
</file>

<file path=customXml/itemProps4.xml><?xml version="1.0" encoding="utf-8"?>
<ds:datastoreItem xmlns:ds="http://schemas.openxmlformats.org/officeDocument/2006/customXml" ds:itemID="{2FFDA5FC-4540-447F-9138-7A658A7257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Smith</dc:creator>
  <cp:keywords/>
  <dc:description/>
  <cp:lastModifiedBy>Aleisha Smith</cp:lastModifiedBy>
  <cp:revision>58</cp:revision>
  <dcterms:created xsi:type="dcterms:W3CDTF">2022-03-10T01:03:00Z</dcterms:created>
  <dcterms:modified xsi:type="dcterms:W3CDTF">2022-03-28T08:46:00Z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