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AB7A" w14:textId="0970B98F" w:rsidR="002525FE" w:rsidRDefault="008D7A00" w:rsidP="008D7A00">
      <w:pPr>
        <w:jc w:val="center"/>
        <w:rPr>
          <w:b/>
          <w:bCs/>
          <w:sz w:val="28"/>
          <w:u w:val="single"/>
        </w:rPr>
      </w:pPr>
      <w:r w:rsidRPr="008D7A00">
        <w:rPr>
          <w:b/>
          <w:bCs/>
          <w:sz w:val="28"/>
          <w:u w:val="single"/>
        </w:rPr>
        <w:t xml:space="preserve">Task 4: The </w:t>
      </w:r>
      <w:r>
        <w:rPr>
          <w:b/>
          <w:bCs/>
          <w:sz w:val="28"/>
          <w:u w:val="single"/>
        </w:rPr>
        <w:t>J</w:t>
      </w:r>
      <w:r w:rsidRPr="008D7A00">
        <w:rPr>
          <w:b/>
          <w:bCs/>
          <w:sz w:val="28"/>
          <w:u w:val="single"/>
        </w:rPr>
        <w:t xml:space="preserve">ourney of </w:t>
      </w:r>
      <w:r>
        <w:rPr>
          <w:b/>
          <w:bCs/>
          <w:sz w:val="28"/>
          <w:u w:val="single"/>
        </w:rPr>
        <w:t>F</w:t>
      </w:r>
      <w:r w:rsidRPr="008D7A00">
        <w:rPr>
          <w:b/>
          <w:bCs/>
          <w:sz w:val="28"/>
          <w:u w:val="single"/>
        </w:rPr>
        <w:t xml:space="preserve">ood </w:t>
      </w:r>
      <w:r>
        <w:rPr>
          <w:b/>
          <w:bCs/>
          <w:sz w:val="28"/>
          <w:u w:val="single"/>
        </w:rPr>
        <w:t>R</w:t>
      </w:r>
      <w:r w:rsidRPr="008D7A00">
        <w:rPr>
          <w:b/>
          <w:bCs/>
          <w:sz w:val="28"/>
          <w:u w:val="single"/>
        </w:rPr>
        <w:t>eport</w:t>
      </w:r>
      <w:r w:rsidR="00357A62">
        <w:rPr>
          <w:b/>
          <w:bCs/>
          <w:sz w:val="28"/>
          <w:u w:val="single"/>
        </w:rPr>
        <w:t xml:space="preserve"> (Chicken Breast)</w:t>
      </w:r>
    </w:p>
    <w:p w14:paraId="694A092E" w14:textId="54DCBA39" w:rsidR="008D7A00" w:rsidRDefault="008D7A00" w:rsidP="008D7A00">
      <w:pPr>
        <w:jc w:val="center"/>
        <w:rPr>
          <w:b/>
          <w:bCs/>
          <w:sz w:val="28"/>
          <w:u w:val="single"/>
        </w:rPr>
      </w:pPr>
      <w:r>
        <w:rPr>
          <w:b/>
          <w:bCs/>
          <w:sz w:val="28"/>
          <w:u w:val="single"/>
        </w:rPr>
        <w:t>By Nicole Whittle</w:t>
      </w:r>
    </w:p>
    <w:p w14:paraId="18448743" w14:textId="32E0FE7D" w:rsidR="008D7A00" w:rsidRDefault="005F1237" w:rsidP="004A27FC">
      <w:pPr>
        <w:jc w:val="both"/>
        <w:rPr>
          <w:b/>
          <w:bCs/>
          <w:sz w:val="28"/>
          <w:u w:val="single"/>
        </w:rPr>
      </w:pPr>
      <w:r>
        <w:rPr>
          <w:noProof/>
          <w:sz w:val="28"/>
        </w:rPr>
        <w:drawing>
          <wp:anchor distT="0" distB="0" distL="114300" distR="114300" simplePos="0" relativeHeight="251658752" behindDoc="0" locked="0" layoutInCell="1" allowOverlap="1" wp14:anchorId="3C81DF5F" wp14:editId="7C8FDCD2">
            <wp:simplePos x="0" y="0"/>
            <wp:positionH relativeFrom="page">
              <wp:align>right</wp:align>
            </wp:positionH>
            <wp:positionV relativeFrom="paragraph">
              <wp:posOffset>3621</wp:posOffset>
            </wp:positionV>
            <wp:extent cx="2303780" cy="2458085"/>
            <wp:effectExtent l="0" t="0" r="1270" b="0"/>
            <wp:wrapSquare wrapText="bothSides"/>
            <wp:docPr id="172891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3780" cy="2458085"/>
                    </a:xfrm>
                    <a:prstGeom prst="rect">
                      <a:avLst/>
                    </a:prstGeom>
                    <a:noFill/>
                  </pic:spPr>
                </pic:pic>
              </a:graphicData>
            </a:graphic>
            <wp14:sizeRelH relativeFrom="page">
              <wp14:pctWidth>0</wp14:pctWidth>
            </wp14:sizeRelH>
            <wp14:sizeRelV relativeFrom="page">
              <wp14:pctHeight>0</wp14:pctHeight>
            </wp14:sizeRelV>
          </wp:anchor>
        </w:drawing>
      </w:r>
      <w:r w:rsidR="004A27FC" w:rsidRPr="004A27FC">
        <w:rPr>
          <w:b/>
          <w:bCs/>
          <w:sz w:val="28"/>
          <w:u w:val="single"/>
        </w:rPr>
        <w:t>Mouth and Oesophagus</w:t>
      </w:r>
      <w:r w:rsidR="004A27FC">
        <w:rPr>
          <w:b/>
          <w:bCs/>
          <w:sz w:val="28"/>
          <w:u w:val="single"/>
        </w:rPr>
        <w:t>:</w:t>
      </w:r>
    </w:p>
    <w:p w14:paraId="5E204E1B" w14:textId="4A51D9C4" w:rsidR="004A27FC" w:rsidRDefault="0017649E" w:rsidP="004A27FC">
      <w:pPr>
        <w:jc w:val="both"/>
        <w:rPr>
          <w:sz w:val="28"/>
        </w:rPr>
      </w:pPr>
      <w:r w:rsidRPr="0017649E">
        <w:rPr>
          <w:sz w:val="28"/>
        </w:rPr>
        <w:t xml:space="preserve">Firstly, the chicken enters the </w:t>
      </w:r>
      <w:r w:rsidR="005F1237">
        <w:rPr>
          <w:sz w:val="28"/>
        </w:rPr>
        <w:t>oral cavity</w:t>
      </w:r>
      <w:r w:rsidRPr="0017649E">
        <w:rPr>
          <w:sz w:val="28"/>
        </w:rPr>
        <w:t xml:space="preserve"> where the teeth and salivary glands are located.</w:t>
      </w:r>
      <w:r>
        <w:rPr>
          <w:sz w:val="28"/>
        </w:rPr>
        <w:t xml:space="preserve"> The teeth mainly used when </w:t>
      </w:r>
      <w:r w:rsidR="00740CBC">
        <w:rPr>
          <w:sz w:val="28"/>
        </w:rPr>
        <w:t>pulling</w:t>
      </w:r>
      <w:r>
        <w:rPr>
          <w:sz w:val="28"/>
        </w:rPr>
        <w:t xml:space="preserve"> apart protein, are the canines</w:t>
      </w:r>
      <w:r w:rsidR="005F1237">
        <w:rPr>
          <w:sz w:val="28"/>
        </w:rPr>
        <w:t xml:space="preserve"> and molars</w:t>
      </w:r>
      <w:r>
        <w:rPr>
          <w:sz w:val="28"/>
        </w:rPr>
        <w:t>.</w:t>
      </w:r>
      <w:r w:rsidR="005F1237">
        <w:rPr>
          <w:sz w:val="28"/>
        </w:rPr>
        <w:t xml:space="preserve"> These 2 types of teeth focus on tearing and crushing the food into smaller, digestible parts. </w:t>
      </w:r>
      <w:r w:rsidR="00DA18AE">
        <w:rPr>
          <w:sz w:val="28"/>
        </w:rPr>
        <w:t xml:space="preserve">This is a display of mechanical digestion, </w:t>
      </w:r>
      <w:r w:rsidR="00F23528">
        <w:rPr>
          <w:sz w:val="28"/>
        </w:rPr>
        <w:t>the physical movement which assists with the breakdown of substances.</w:t>
      </w:r>
      <w:r w:rsidR="00677242">
        <w:rPr>
          <w:sz w:val="28"/>
        </w:rPr>
        <w:t xml:space="preserve"> </w:t>
      </w:r>
    </w:p>
    <w:p w14:paraId="2D32F9B4" w14:textId="1B82B9FC" w:rsidR="00677242" w:rsidRDefault="009233E4" w:rsidP="004A27FC">
      <w:pPr>
        <w:jc w:val="both"/>
        <w:rPr>
          <w:sz w:val="28"/>
        </w:rPr>
      </w:pPr>
      <w:r w:rsidRPr="002D51B5">
        <w:rPr>
          <w:noProof/>
          <w:sz w:val="28"/>
        </w:rPr>
        <mc:AlternateContent>
          <mc:Choice Requires="wps">
            <w:drawing>
              <wp:anchor distT="45720" distB="45720" distL="114300" distR="114300" simplePos="0" relativeHeight="251648512" behindDoc="0" locked="0" layoutInCell="1" allowOverlap="1" wp14:anchorId="6A25149B" wp14:editId="1BD31A32">
                <wp:simplePos x="0" y="0"/>
                <wp:positionH relativeFrom="page">
                  <wp:posOffset>5274310</wp:posOffset>
                </wp:positionH>
                <wp:positionV relativeFrom="paragraph">
                  <wp:posOffset>391160</wp:posOffset>
                </wp:positionV>
                <wp:extent cx="2271395" cy="694690"/>
                <wp:effectExtent l="0" t="0" r="1460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694690"/>
                        </a:xfrm>
                        <a:prstGeom prst="rect">
                          <a:avLst/>
                        </a:prstGeom>
                        <a:noFill/>
                        <a:ln w="9525">
                          <a:solidFill>
                            <a:srgbClr val="000000"/>
                          </a:solidFill>
                          <a:miter lim="800000"/>
                          <a:headEnd/>
                          <a:tailEnd/>
                        </a:ln>
                      </wps:spPr>
                      <wps:txbx>
                        <w:txbxContent>
                          <w:p w14:paraId="6D137E34" w14:textId="20EAD076" w:rsidR="002D51B5" w:rsidRDefault="009233E4" w:rsidP="002D51B5">
                            <w:pPr>
                              <w:pStyle w:val="NormalWeb"/>
                              <w:spacing w:before="0" w:beforeAutospacing="0" w:after="0" w:afterAutospacing="0" w:line="480" w:lineRule="auto"/>
                              <w:ind w:left="720" w:hanging="720"/>
                            </w:pPr>
                            <w:r>
                              <w:t>Diagram displaying oral cavity (</w:t>
                            </w:r>
                            <w:r w:rsidR="002D51B5">
                              <w:t>Papers, I. 2013, June 22)</w:t>
                            </w:r>
                          </w:p>
                          <w:p w14:paraId="360DF584" w14:textId="41F5EF09" w:rsidR="002D51B5" w:rsidRDefault="002D51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5149B" id="_x0000_t202" coordsize="21600,21600" o:spt="202" path="m,l,21600r21600,l21600,xe">
                <v:stroke joinstyle="miter"/>
                <v:path gradientshapeok="t" o:connecttype="rect"/>
              </v:shapetype>
              <v:shape id="Text Box 2" o:spid="_x0000_s1026" type="#_x0000_t202" style="position:absolute;left:0;text-align:left;margin-left:415.3pt;margin-top:30.8pt;width:178.85pt;height:54.7pt;z-index:2516485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" filled="f">
                <v:textbox>
                  <w:txbxContent>
                    <w:p w14:paraId="6D137E34" w14:textId="20EAD076" w:rsidR="002D51B5" w:rsidRDefault="009233E4" w:rsidP="002D51B5">
                      <w:pPr>
                        <w:pStyle w:val="NormalWeb"/>
                        <w:spacing w:before="0" w:beforeAutospacing="0" w:after="0" w:afterAutospacing="0" w:line="480" w:lineRule="auto"/>
                        <w:ind w:left="720" w:hanging="720"/>
                      </w:pPr>
                      <w:r>
                        <w:t>Diagram displaying oral cavity (</w:t>
                      </w:r>
                      <w:r w:rsidR="002D51B5">
                        <w:t>Papers, I. 2013, June 22)</w:t>
                      </w:r>
                    </w:p>
                    <w:p w14:paraId="360DF584" w14:textId="41F5EF09" w:rsidR="002D51B5" w:rsidRDefault="002D51B5"/>
                  </w:txbxContent>
                </v:textbox>
                <w10:wrap type="square" anchorx="page"/>
              </v:shape>
            </w:pict>
          </mc:Fallback>
        </mc:AlternateContent>
      </w:r>
      <w:r w:rsidR="006601BE">
        <w:rPr>
          <w:sz w:val="28"/>
        </w:rPr>
        <w:t>Chemical digestion also occurs during the process, due to the salivary glands</w:t>
      </w:r>
      <w:r w:rsidR="00374B0A">
        <w:rPr>
          <w:sz w:val="28"/>
        </w:rPr>
        <w:t>. These glands begin secreting saliva, which is made up of digestive enzymes, water, and other chemical components. Specifically, the Parotoid glands release Am</w:t>
      </w:r>
      <w:r w:rsidR="0033502B">
        <w:rPr>
          <w:sz w:val="28"/>
        </w:rPr>
        <w:t>ylase, a protein which helps break down starch</w:t>
      </w:r>
      <w:r w:rsidR="00731F49">
        <w:rPr>
          <w:sz w:val="28"/>
        </w:rPr>
        <w:t xml:space="preserve"> and complex carbohydrates</w:t>
      </w:r>
      <w:r w:rsidR="0033502B">
        <w:rPr>
          <w:sz w:val="28"/>
        </w:rPr>
        <w:t xml:space="preserve">.  </w:t>
      </w:r>
    </w:p>
    <w:p w14:paraId="5D3C5BB8" w14:textId="64D72C35" w:rsidR="00731F49" w:rsidRDefault="00731F49" w:rsidP="004A27FC">
      <w:pPr>
        <w:jc w:val="both"/>
        <w:rPr>
          <w:sz w:val="28"/>
        </w:rPr>
      </w:pPr>
      <w:r>
        <w:rPr>
          <w:sz w:val="28"/>
        </w:rPr>
        <w:t xml:space="preserve">The mastication of chicken is repeated until it’s formed into bolus, a small round mass composed of food and saliva. </w:t>
      </w:r>
      <w:r w:rsidR="00576DC5">
        <w:rPr>
          <w:sz w:val="28"/>
        </w:rPr>
        <w:t>It then travels through the pharynx</w:t>
      </w:r>
      <w:r w:rsidR="002D51B5">
        <w:rPr>
          <w:sz w:val="28"/>
        </w:rPr>
        <w:t xml:space="preserve"> and</w:t>
      </w:r>
      <w:r w:rsidR="00576DC5">
        <w:rPr>
          <w:sz w:val="28"/>
        </w:rPr>
        <w:t xml:space="preserve"> the epiglottis, a flap of cartilage which prevents food from entering the lungs.  Then the bolus enters the oesophagus, a muscular tube which runs from the mouth into the stomach. Peristalsis, the contraction and relaxation of the muscles found in the oesophagus, form waves which assist with moving the bolus down the tube. </w:t>
      </w:r>
    </w:p>
    <w:p w14:paraId="381C6A82" w14:textId="6BE0A557" w:rsidR="00576DC5" w:rsidRDefault="00576DC5" w:rsidP="004A27FC">
      <w:pPr>
        <w:jc w:val="both"/>
        <w:rPr>
          <w:sz w:val="28"/>
        </w:rPr>
      </w:pPr>
    </w:p>
    <w:p w14:paraId="60709F2F" w14:textId="745DA071" w:rsidR="00576DC5" w:rsidRPr="00576DC5" w:rsidRDefault="00576DC5" w:rsidP="004A27FC">
      <w:pPr>
        <w:jc w:val="both"/>
        <w:rPr>
          <w:b/>
          <w:bCs/>
          <w:sz w:val="28"/>
          <w:u w:val="single"/>
        </w:rPr>
      </w:pPr>
      <w:r w:rsidRPr="00576DC5">
        <w:rPr>
          <w:b/>
          <w:bCs/>
          <w:sz w:val="28"/>
          <w:u w:val="single"/>
        </w:rPr>
        <w:t>Stomach</w:t>
      </w:r>
    </w:p>
    <w:p w14:paraId="30F1CD40" w14:textId="36444D00" w:rsidR="007F034F" w:rsidRPr="000B21F1" w:rsidRDefault="000B21F1" w:rsidP="004A27FC">
      <w:pPr>
        <w:jc w:val="both"/>
        <w:rPr>
          <w:sz w:val="28"/>
        </w:rPr>
      </w:pPr>
      <w:r w:rsidRPr="000B21F1">
        <w:rPr>
          <w:sz w:val="28"/>
        </w:rPr>
        <w:t xml:space="preserve">For </w:t>
      </w:r>
      <w:r>
        <w:rPr>
          <w:sz w:val="28"/>
        </w:rPr>
        <w:t>t</w:t>
      </w:r>
      <w:r w:rsidRPr="000B21F1">
        <w:rPr>
          <w:sz w:val="28"/>
        </w:rPr>
        <w:t>he chicken breast to be digested thoroughly, it relies mostly on the mechanical and chemical processes which occur in the stomach</w:t>
      </w:r>
      <w:r w:rsidR="00CF60F0" w:rsidRPr="000B21F1">
        <w:rPr>
          <w:sz w:val="28"/>
        </w:rPr>
        <w:t xml:space="preserve">. </w:t>
      </w:r>
      <w:r w:rsidR="00D574E6" w:rsidRPr="000B21F1">
        <w:rPr>
          <w:sz w:val="28"/>
        </w:rPr>
        <w:t xml:space="preserve">Mechanical digestion occurs in the stomach via </w:t>
      </w:r>
      <w:r w:rsidR="00BA04C2" w:rsidRPr="000B21F1">
        <w:rPr>
          <w:sz w:val="28"/>
        </w:rPr>
        <w:t xml:space="preserve">vigorous </w:t>
      </w:r>
      <w:r w:rsidR="00402501" w:rsidRPr="000B21F1">
        <w:rPr>
          <w:sz w:val="28"/>
        </w:rPr>
        <w:t xml:space="preserve">peristaltic </w:t>
      </w:r>
      <w:r w:rsidR="00BA04C2" w:rsidRPr="000B21F1">
        <w:rPr>
          <w:sz w:val="28"/>
        </w:rPr>
        <w:t>contractions</w:t>
      </w:r>
      <w:r w:rsidR="005F1632" w:rsidRPr="000B21F1">
        <w:rPr>
          <w:sz w:val="28"/>
        </w:rPr>
        <w:t xml:space="preserve"> of the smooth muscles</w:t>
      </w:r>
      <w:r>
        <w:rPr>
          <w:sz w:val="28"/>
        </w:rPr>
        <w:t xml:space="preserve"> (Institute for Quality and Efficiency in Health Care, 2016).</w:t>
      </w:r>
      <w:r w:rsidR="005F1632" w:rsidRPr="000B21F1">
        <w:rPr>
          <w:sz w:val="28"/>
        </w:rPr>
        <w:t xml:space="preserve"> This</w:t>
      </w:r>
      <w:r w:rsidR="00BA04C2" w:rsidRPr="000B21F1">
        <w:rPr>
          <w:sz w:val="28"/>
        </w:rPr>
        <w:t xml:space="preserve"> </w:t>
      </w:r>
      <w:r w:rsidR="005F1632" w:rsidRPr="000B21F1">
        <w:rPr>
          <w:sz w:val="28"/>
        </w:rPr>
        <w:t>promotes</w:t>
      </w:r>
      <w:r w:rsidR="00476C1D" w:rsidRPr="000B21F1">
        <w:rPr>
          <w:sz w:val="28"/>
        </w:rPr>
        <w:t xml:space="preserve"> a movement known as</w:t>
      </w:r>
      <w:r w:rsidR="00BA04C2" w:rsidRPr="000B21F1">
        <w:rPr>
          <w:sz w:val="28"/>
        </w:rPr>
        <w:t xml:space="preserve"> churn</w:t>
      </w:r>
      <w:r w:rsidR="005F1632" w:rsidRPr="000B21F1">
        <w:rPr>
          <w:sz w:val="28"/>
        </w:rPr>
        <w:t>ing</w:t>
      </w:r>
      <w:r w:rsidR="00476C1D" w:rsidRPr="000B21F1">
        <w:rPr>
          <w:sz w:val="28"/>
        </w:rPr>
        <w:t xml:space="preserve">. As a result of the churning, </w:t>
      </w:r>
      <w:r w:rsidR="00BA04C2" w:rsidRPr="000B21F1">
        <w:rPr>
          <w:sz w:val="28"/>
        </w:rPr>
        <w:t xml:space="preserve">the </w:t>
      </w:r>
      <w:r w:rsidR="0060538D" w:rsidRPr="000B21F1">
        <w:rPr>
          <w:sz w:val="28"/>
        </w:rPr>
        <w:t>bolus</w:t>
      </w:r>
      <w:r w:rsidR="00BA04C2" w:rsidRPr="000B21F1">
        <w:rPr>
          <w:sz w:val="28"/>
        </w:rPr>
        <w:t xml:space="preserve"> </w:t>
      </w:r>
      <w:r w:rsidR="00476C1D" w:rsidRPr="000B21F1">
        <w:rPr>
          <w:sz w:val="28"/>
        </w:rPr>
        <w:t>turns into</w:t>
      </w:r>
      <w:r w:rsidR="00BA04C2" w:rsidRPr="000B21F1">
        <w:rPr>
          <w:sz w:val="28"/>
        </w:rPr>
        <w:t xml:space="preserve"> </w:t>
      </w:r>
      <w:r w:rsidR="00C96F3A" w:rsidRPr="000B21F1">
        <w:rPr>
          <w:sz w:val="28"/>
        </w:rPr>
        <w:t xml:space="preserve">chyme, a mixture consisting of gastric juices and partially digested chicken. </w:t>
      </w:r>
      <w:r w:rsidR="00102BF1" w:rsidRPr="000B21F1">
        <w:rPr>
          <w:sz w:val="28"/>
        </w:rPr>
        <w:t xml:space="preserve">This process usually takes </w:t>
      </w:r>
      <w:r w:rsidR="00BE0C1A" w:rsidRPr="000B21F1">
        <w:rPr>
          <w:sz w:val="28"/>
        </w:rPr>
        <w:t xml:space="preserve">around 2-4 hours before the chyme can be passed through to the small intestines </w:t>
      </w:r>
      <w:r w:rsidR="00331E14" w:rsidRPr="000B21F1">
        <w:rPr>
          <w:sz w:val="28"/>
        </w:rPr>
        <w:t>(</w:t>
      </w:r>
      <w:r w:rsidR="00711A50">
        <w:rPr>
          <w:sz w:val="28"/>
        </w:rPr>
        <w:t>VidaFuel, 2022)</w:t>
      </w:r>
      <w:r w:rsidR="00C26872" w:rsidRPr="000B21F1">
        <w:rPr>
          <w:sz w:val="28"/>
        </w:rPr>
        <w:t>.</w:t>
      </w:r>
    </w:p>
    <w:p w14:paraId="2B72BFE7" w14:textId="7515469F" w:rsidR="00650ECF" w:rsidRDefault="00476C1D" w:rsidP="004A27FC">
      <w:pPr>
        <w:jc w:val="both"/>
        <w:rPr>
          <w:sz w:val="28"/>
        </w:rPr>
      </w:pPr>
      <w:r>
        <w:rPr>
          <w:sz w:val="28"/>
        </w:rPr>
        <w:lastRenderedPageBreak/>
        <w:t>Additionally, g</w:t>
      </w:r>
      <w:r w:rsidR="00FD64F7">
        <w:rPr>
          <w:sz w:val="28"/>
        </w:rPr>
        <w:t xml:space="preserve">lands found in the stomach lining help produce </w:t>
      </w:r>
      <w:r>
        <w:rPr>
          <w:sz w:val="28"/>
        </w:rPr>
        <w:t xml:space="preserve">the </w:t>
      </w:r>
      <w:r w:rsidR="00FD64F7">
        <w:rPr>
          <w:sz w:val="28"/>
        </w:rPr>
        <w:t>gastric acid which is made up of hydrochloric acid and digestive enzymes</w:t>
      </w:r>
      <w:r w:rsidR="00650ECF">
        <w:rPr>
          <w:sz w:val="28"/>
        </w:rPr>
        <w:t xml:space="preserve">. </w:t>
      </w:r>
      <w:r w:rsidR="00FD64F7">
        <w:rPr>
          <w:sz w:val="28"/>
        </w:rPr>
        <w:t>Th</w:t>
      </w:r>
      <w:r>
        <w:rPr>
          <w:sz w:val="28"/>
        </w:rPr>
        <w:t>is</w:t>
      </w:r>
      <w:r w:rsidR="00FD64F7">
        <w:rPr>
          <w:sz w:val="28"/>
        </w:rPr>
        <w:t xml:space="preserve"> gastric acid assists with the chemical breakdown of protein found in chicken. Specifically, stomach enzymes such as Pepsin serve to break down protein into </w:t>
      </w:r>
      <w:r w:rsidR="00FE40C3">
        <w:rPr>
          <w:sz w:val="28"/>
        </w:rPr>
        <w:t xml:space="preserve">smaller peptides and amino acids. </w:t>
      </w:r>
    </w:p>
    <w:p w14:paraId="3DA04654" w14:textId="3DB0BAF5" w:rsidR="007F034F" w:rsidRDefault="00C07FBA" w:rsidP="004A27FC">
      <w:pPr>
        <w:jc w:val="both"/>
        <w:rPr>
          <w:sz w:val="28"/>
        </w:rPr>
      </w:pPr>
      <w:r>
        <w:rPr>
          <w:noProof/>
        </w:rPr>
        <w:drawing>
          <wp:anchor distT="0" distB="0" distL="114300" distR="114300" simplePos="0" relativeHeight="251654656" behindDoc="0" locked="0" layoutInCell="1" allowOverlap="1" wp14:anchorId="58F160BC" wp14:editId="307DAEB6">
            <wp:simplePos x="0" y="0"/>
            <wp:positionH relativeFrom="page">
              <wp:posOffset>4169988</wp:posOffset>
            </wp:positionH>
            <wp:positionV relativeFrom="paragraph">
              <wp:posOffset>257877</wp:posOffset>
            </wp:positionV>
            <wp:extent cx="3384540" cy="2093495"/>
            <wp:effectExtent l="0" t="0" r="6985" b="2540"/>
            <wp:wrapSquare wrapText="bothSides"/>
            <wp:docPr id="284612381" name="Picture 1" descr="Small intestine bacteria key in fat uptake, suggests mous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intestine bacteria key in fat uptake, suggests mouse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4596" cy="2093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45F17" w14:textId="07509B14" w:rsidR="00FE40C3" w:rsidRPr="00FE40C3" w:rsidRDefault="00FE40C3" w:rsidP="004A27FC">
      <w:pPr>
        <w:jc w:val="both"/>
        <w:rPr>
          <w:b/>
          <w:bCs/>
          <w:sz w:val="28"/>
          <w:u w:val="single"/>
        </w:rPr>
      </w:pPr>
      <w:r w:rsidRPr="00FE40C3">
        <w:rPr>
          <w:b/>
          <w:bCs/>
          <w:sz w:val="28"/>
          <w:u w:val="single"/>
        </w:rPr>
        <w:t>Small Intestines</w:t>
      </w:r>
    </w:p>
    <w:p w14:paraId="55A27AAB" w14:textId="73DC6D72" w:rsidR="00FE40C3" w:rsidRPr="00FE40C3" w:rsidRDefault="00FE40C3" w:rsidP="004A27FC">
      <w:pPr>
        <w:jc w:val="both"/>
        <w:rPr>
          <w:sz w:val="28"/>
          <w:u w:val="single"/>
        </w:rPr>
      </w:pPr>
      <w:r w:rsidRPr="00FE40C3">
        <w:rPr>
          <w:sz w:val="28"/>
          <w:u w:val="single"/>
        </w:rPr>
        <w:t>Breakdown</w:t>
      </w:r>
    </w:p>
    <w:p w14:paraId="171E7C3F" w14:textId="3E4FAF93" w:rsidR="00C07FBA" w:rsidRDefault="00C07FBA" w:rsidP="004A27FC">
      <w:pPr>
        <w:jc w:val="both"/>
        <w:rPr>
          <w:sz w:val="28"/>
        </w:rPr>
      </w:pPr>
      <w:r>
        <w:rPr>
          <w:noProof/>
        </w:rPr>
        <mc:AlternateContent>
          <mc:Choice Requires="wps">
            <w:drawing>
              <wp:anchor distT="45720" distB="45720" distL="114300" distR="114300" simplePos="0" relativeHeight="251662848" behindDoc="0" locked="0" layoutInCell="1" allowOverlap="1" wp14:anchorId="095EA2E4" wp14:editId="3870BE3A">
                <wp:simplePos x="0" y="0"/>
                <wp:positionH relativeFrom="column">
                  <wp:posOffset>4169581</wp:posOffset>
                </wp:positionH>
                <wp:positionV relativeFrom="paragraph">
                  <wp:posOffset>1345394</wp:posOffset>
                </wp:positionV>
                <wp:extent cx="2463800" cy="503555"/>
                <wp:effectExtent l="0" t="0" r="12700" b="10795"/>
                <wp:wrapSquare wrapText="bothSides"/>
                <wp:docPr id="1793386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0" cy="503555"/>
                        </a:xfrm>
                        <a:prstGeom prst="rect">
                          <a:avLst/>
                        </a:prstGeom>
                        <a:noFill/>
                        <a:ln w="9525">
                          <a:solidFill>
                            <a:srgbClr val="000000"/>
                          </a:solidFill>
                          <a:miter lim="800000"/>
                          <a:headEnd/>
                          <a:tailEnd/>
                        </a:ln>
                      </wps:spPr>
                      <wps:txbx>
                        <w:txbxContent>
                          <w:p w14:paraId="1B0D39B2" w14:textId="7046BB07" w:rsidR="00C07FBA" w:rsidRDefault="00C07FBA">
                            <w:r>
                              <w:t>Diagram of the small and large intestines. (Cutcliffe,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EA2E4" id="_x0000_s1027" type="#_x0000_t202" style="position:absolute;left:0;text-align:left;margin-left:328.3pt;margin-top:105.95pt;width:194pt;height:39.6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" filled="f">
                <v:textbox>
                  <w:txbxContent>
                    <w:p w14:paraId="1B0D39B2" w14:textId="7046BB07" w:rsidR="00C07FBA" w:rsidRDefault="00C07FBA">
                      <w:r>
                        <w:t>Diagram of the small and large intestines. (Cutcliffe, 2018)</w:t>
                      </w:r>
                    </w:p>
                  </w:txbxContent>
                </v:textbox>
                <w10:wrap type="square"/>
              </v:shape>
            </w:pict>
          </mc:Fallback>
        </mc:AlternateContent>
      </w:r>
      <w:r w:rsidR="0026780C">
        <w:rPr>
          <w:sz w:val="28"/>
        </w:rPr>
        <w:t>The role of the small intestine is to help further break down the partially digested food in the chyme. This is also where the body absorbs the necessary nutrients, while</w:t>
      </w:r>
      <w:r w:rsidR="00DA3055">
        <w:rPr>
          <w:sz w:val="28"/>
        </w:rPr>
        <w:t xml:space="preserve"> also</w:t>
      </w:r>
      <w:r w:rsidR="0026780C">
        <w:rPr>
          <w:sz w:val="28"/>
        </w:rPr>
        <w:t xml:space="preserve"> removing any unnecessary components </w:t>
      </w:r>
      <w:r w:rsidR="007E1F63">
        <w:rPr>
          <w:sz w:val="28"/>
        </w:rPr>
        <w:t>(Collins, 2022</w:t>
      </w:r>
      <w:r w:rsidR="0026780C">
        <w:rPr>
          <w:sz w:val="28"/>
        </w:rPr>
        <w:t>)</w:t>
      </w:r>
      <w:r w:rsidR="009C76EA">
        <w:rPr>
          <w:sz w:val="28"/>
        </w:rPr>
        <w:t xml:space="preserve">. The cells which </w:t>
      </w:r>
    </w:p>
    <w:p w14:paraId="3A5029D2" w14:textId="4BF3801B" w:rsidR="00DA3055" w:rsidRDefault="009C76EA" w:rsidP="004A27FC">
      <w:pPr>
        <w:jc w:val="both"/>
        <w:rPr>
          <w:sz w:val="28"/>
        </w:rPr>
      </w:pPr>
      <w:r>
        <w:rPr>
          <w:sz w:val="28"/>
        </w:rPr>
        <w:t>line the small intestines secrete additional enzymes, which finally break down the small segments of protein into individual chains of amino acids. However, most of the chemical breakdown is done by the pancreas</w:t>
      </w:r>
      <w:r w:rsidR="00DA3055">
        <w:rPr>
          <w:sz w:val="28"/>
        </w:rPr>
        <w:t>, which produce a liquid known as pancreatic juice</w:t>
      </w:r>
      <w:r>
        <w:rPr>
          <w:sz w:val="28"/>
        </w:rPr>
        <w:t xml:space="preserve">. </w:t>
      </w:r>
      <w:r w:rsidR="00DA3055">
        <w:rPr>
          <w:sz w:val="28"/>
        </w:rPr>
        <w:t>Pancreatic juice</w:t>
      </w:r>
      <w:r w:rsidR="008433C8">
        <w:rPr>
          <w:sz w:val="28"/>
        </w:rPr>
        <w:t xml:space="preserve"> contains a large amount of </w:t>
      </w:r>
      <w:r w:rsidR="00933AEA">
        <w:rPr>
          <w:sz w:val="28"/>
        </w:rPr>
        <w:t>pancreatic (digestive) enzymes</w:t>
      </w:r>
      <w:r w:rsidR="00DA3055">
        <w:rPr>
          <w:sz w:val="28"/>
        </w:rPr>
        <w:t xml:space="preserve"> that are only activated when they enter the duodenum, the first part of the small intestines</w:t>
      </w:r>
      <w:r w:rsidR="007E1F63">
        <w:rPr>
          <w:sz w:val="28"/>
        </w:rPr>
        <w:t xml:space="preserve"> (Department of Health &amp; Human Services, n.d</w:t>
      </w:r>
      <w:r w:rsidR="00DA3055">
        <w:rPr>
          <w:sz w:val="28"/>
        </w:rPr>
        <w:t xml:space="preserve">). </w:t>
      </w:r>
    </w:p>
    <w:p w14:paraId="1BD2C9DE" w14:textId="558C20FD" w:rsidR="001B147B" w:rsidRDefault="00DA3055" w:rsidP="004A27FC">
      <w:pPr>
        <w:jc w:val="both"/>
        <w:rPr>
          <w:sz w:val="28"/>
        </w:rPr>
      </w:pPr>
      <w:r>
        <w:rPr>
          <w:sz w:val="28"/>
        </w:rPr>
        <w:t xml:space="preserve">Due to chicken breast also containing a small amount of fat, the liver and gall bladder </w:t>
      </w:r>
      <w:r w:rsidR="007C3C3A">
        <w:rPr>
          <w:sz w:val="28"/>
        </w:rPr>
        <w:t xml:space="preserve">are also involved </w:t>
      </w:r>
      <w:r>
        <w:rPr>
          <w:sz w:val="28"/>
        </w:rPr>
        <w:t>in the process of digestion.</w:t>
      </w:r>
      <w:r w:rsidR="001B147B">
        <w:rPr>
          <w:sz w:val="28"/>
        </w:rPr>
        <w:t xml:space="preserve"> The liver produces a liquid known as bile, which is stored and released from the gall bladder</w:t>
      </w:r>
      <w:r w:rsidR="007E1F63">
        <w:rPr>
          <w:sz w:val="28"/>
        </w:rPr>
        <w:t xml:space="preserve"> </w:t>
      </w:r>
      <w:r w:rsidR="001B147B">
        <w:rPr>
          <w:sz w:val="28"/>
        </w:rPr>
        <w:t>(</w:t>
      </w:r>
      <w:r w:rsidR="007E1F63">
        <w:rPr>
          <w:sz w:val="28"/>
        </w:rPr>
        <w:t>Bile, n.d</w:t>
      </w:r>
      <w:r w:rsidR="001B147B">
        <w:rPr>
          <w:sz w:val="28"/>
        </w:rPr>
        <w:t xml:space="preserve">). The primary purpose of bile is to aid with fat digestion. This liquid breaks down fat into fatty acids, increasing their surface area making it easier for enzymes to act on </w:t>
      </w:r>
      <w:r w:rsidR="00F1653C">
        <w:rPr>
          <w:sz w:val="28"/>
        </w:rPr>
        <w:t>(Villines, 2021</w:t>
      </w:r>
      <w:r w:rsidR="001B147B">
        <w:rPr>
          <w:sz w:val="28"/>
        </w:rPr>
        <w:t>).</w:t>
      </w:r>
    </w:p>
    <w:p w14:paraId="5592EC27" w14:textId="7F7857EC" w:rsidR="001B147B" w:rsidRDefault="001B147B" w:rsidP="004A27FC">
      <w:pPr>
        <w:jc w:val="both"/>
        <w:rPr>
          <w:sz w:val="28"/>
        </w:rPr>
      </w:pPr>
    </w:p>
    <w:p w14:paraId="214EAB9D" w14:textId="7423EA2D" w:rsidR="001B147B" w:rsidRDefault="001B147B" w:rsidP="004A27FC">
      <w:pPr>
        <w:jc w:val="both"/>
        <w:rPr>
          <w:sz w:val="28"/>
          <w:u w:val="single"/>
        </w:rPr>
      </w:pPr>
      <w:r w:rsidRPr="001B147B">
        <w:rPr>
          <w:sz w:val="28"/>
          <w:u w:val="single"/>
        </w:rPr>
        <w:t>Absorption</w:t>
      </w:r>
    </w:p>
    <w:p w14:paraId="69C43A42" w14:textId="7D35FB52" w:rsidR="00F63F91" w:rsidRPr="002643E2" w:rsidRDefault="002643E2" w:rsidP="004A27FC">
      <w:pPr>
        <w:jc w:val="both"/>
        <w:rPr>
          <w:sz w:val="28"/>
        </w:rPr>
      </w:pPr>
      <w:r w:rsidRPr="002643E2">
        <w:rPr>
          <w:sz w:val="28"/>
        </w:rPr>
        <w:t xml:space="preserve">The small intestines </w:t>
      </w:r>
      <w:r w:rsidR="00094751">
        <w:rPr>
          <w:sz w:val="28"/>
        </w:rPr>
        <w:t>are</w:t>
      </w:r>
      <w:r w:rsidRPr="002643E2">
        <w:rPr>
          <w:sz w:val="28"/>
        </w:rPr>
        <w:t xml:space="preserve"> the site where </w:t>
      </w:r>
      <w:r w:rsidR="00225941">
        <w:rPr>
          <w:sz w:val="28"/>
        </w:rPr>
        <w:t>nutrient</w:t>
      </w:r>
      <w:r w:rsidRPr="002643E2">
        <w:rPr>
          <w:sz w:val="28"/>
        </w:rPr>
        <w:t xml:space="preserve"> absorption occurs.</w:t>
      </w:r>
      <w:r w:rsidR="009E710E">
        <w:rPr>
          <w:sz w:val="28"/>
        </w:rPr>
        <w:t xml:space="preserve"> </w:t>
      </w:r>
      <w:r w:rsidR="00ED5D11">
        <w:rPr>
          <w:sz w:val="28"/>
        </w:rPr>
        <w:t xml:space="preserve">The inner lining of the small intestines, the mucous, </w:t>
      </w:r>
      <w:r w:rsidR="00414F67">
        <w:rPr>
          <w:sz w:val="28"/>
        </w:rPr>
        <w:t xml:space="preserve">is covered in microscopic finger-like </w:t>
      </w:r>
      <w:r w:rsidR="00B85DF1">
        <w:rPr>
          <w:noProof/>
        </w:rPr>
        <w:drawing>
          <wp:anchor distT="0" distB="0" distL="114300" distR="114300" simplePos="0" relativeHeight="251668992" behindDoc="0" locked="0" layoutInCell="1" allowOverlap="1" wp14:anchorId="30516B97" wp14:editId="7E371E0B">
            <wp:simplePos x="0" y="0"/>
            <wp:positionH relativeFrom="margin">
              <wp:posOffset>2931350</wp:posOffset>
            </wp:positionH>
            <wp:positionV relativeFrom="paragraph">
              <wp:posOffset>0</wp:posOffset>
            </wp:positionV>
            <wp:extent cx="3707174" cy="2026118"/>
            <wp:effectExtent l="0" t="0" r="7620" b="0"/>
            <wp:wrapSquare wrapText="bothSides"/>
            <wp:docPr id="588330403" name="Picture 2" descr="What is the purpose of the microvilli of the small intestine? | Socr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purpose of the microvilli of the small intestine? | Socrat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7174" cy="20261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F67">
        <w:rPr>
          <w:sz w:val="28"/>
        </w:rPr>
        <w:t xml:space="preserve">pieces of tissue called villi, which also project into microvilli </w:t>
      </w:r>
      <w:r w:rsidR="00CA5F3A">
        <w:rPr>
          <w:sz w:val="28"/>
        </w:rPr>
        <w:t>(Libretexts, 2023</w:t>
      </w:r>
      <w:r w:rsidR="00414F67">
        <w:rPr>
          <w:sz w:val="28"/>
        </w:rPr>
        <w:t>). Both structures are responsible for increasing the surface area, which enhances nutrient absorption. Furthermore, microvilli are also responsible for secretion</w:t>
      </w:r>
      <w:r w:rsidR="00225941">
        <w:rPr>
          <w:sz w:val="28"/>
        </w:rPr>
        <w:t xml:space="preserve"> of nutrients into </w:t>
      </w:r>
      <w:r w:rsidR="00094751">
        <w:rPr>
          <w:sz w:val="28"/>
        </w:rPr>
        <w:t>nearby</w:t>
      </w:r>
      <w:r w:rsidR="00225941">
        <w:rPr>
          <w:sz w:val="28"/>
        </w:rPr>
        <w:t xml:space="preserve"> capillaries </w:t>
      </w:r>
      <w:r w:rsidR="00CA5F3A">
        <w:rPr>
          <w:sz w:val="28"/>
        </w:rPr>
        <w:t>(Lakna, 2020</w:t>
      </w:r>
      <w:r w:rsidR="00225941">
        <w:rPr>
          <w:sz w:val="28"/>
        </w:rPr>
        <w:t xml:space="preserve">). </w:t>
      </w:r>
      <w:r w:rsidR="00CA5F3A">
        <w:rPr>
          <w:sz w:val="28"/>
        </w:rPr>
        <w:t xml:space="preserve"> </w:t>
      </w:r>
      <w:r w:rsidR="00B85DF1">
        <w:rPr>
          <w:noProof/>
        </w:rPr>
        <mc:AlternateContent>
          <mc:Choice Requires="wps">
            <w:drawing>
              <wp:anchor distT="45720" distB="45720" distL="114300" distR="114300" simplePos="0" relativeHeight="251676160" behindDoc="0" locked="0" layoutInCell="1" allowOverlap="1" wp14:anchorId="06790443" wp14:editId="3DB3B146">
                <wp:simplePos x="0" y="0"/>
                <wp:positionH relativeFrom="column">
                  <wp:posOffset>3305810</wp:posOffset>
                </wp:positionH>
                <wp:positionV relativeFrom="paragraph">
                  <wp:posOffset>2073910</wp:posOffset>
                </wp:positionV>
                <wp:extent cx="3154680" cy="1404620"/>
                <wp:effectExtent l="0" t="0" r="26670" b="14605"/>
                <wp:wrapSquare wrapText="bothSides"/>
                <wp:docPr id="178633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4620"/>
                        </a:xfrm>
                        <a:prstGeom prst="rect">
                          <a:avLst/>
                        </a:prstGeom>
                        <a:noFill/>
                        <a:ln w="9525">
                          <a:solidFill>
                            <a:srgbClr val="000000"/>
                          </a:solidFill>
                          <a:miter lim="800000"/>
                          <a:headEnd/>
                          <a:tailEnd/>
                        </a:ln>
                      </wps:spPr>
                      <wps:txbx>
                        <w:txbxContent>
                          <w:p w14:paraId="30E283E3" w14:textId="672C7BF4" w:rsidR="00B85DF1" w:rsidRDefault="00B85DF1">
                            <w:r>
                              <w:t>Diagram of microvilli located in the small intestines (Socratic, 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790443" id="_x0000_s1028" type="#_x0000_t202" style="position:absolute;left:0;text-align:left;margin-left:260.3pt;margin-top:163.3pt;width:248.4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" filled="f">
                <v:textbox style="mso-fit-shape-to-text:t">
                  <w:txbxContent>
                    <w:p w14:paraId="30E283E3" w14:textId="672C7BF4" w:rsidR="00B85DF1" w:rsidRDefault="00B85DF1">
                      <w:r>
                        <w:t>Diagram of microvilli located in the small intestines (Socratic, n.d)</w:t>
                      </w:r>
                    </w:p>
                  </w:txbxContent>
                </v:textbox>
                <w10:wrap type="square"/>
              </v:shape>
            </w:pict>
          </mc:Fallback>
        </mc:AlternateContent>
      </w:r>
      <w:r w:rsidR="00D75F02">
        <w:rPr>
          <w:sz w:val="28"/>
        </w:rPr>
        <w:t>They</w:t>
      </w:r>
      <w:r w:rsidR="00225941">
        <w:rPr>
          <w:sz w:val="28"/>
        </w:rPr>
        <w:t xml:space="preserve"> are also covered in digestive enzymes, hence enhancing nutrient absorption</w:t>
      </w:r>
      <w:r w:rsidR="00094751">
        <w:rPr>
          <w:sz w:val="28"/>
        </w:rPr>
        <w:t>/breakdown</w:t>
      </w:r>
      <w:r w:rsidR="00225941">
        <w:rPr>
          <w:sz w:val="28"/>
        </w:rPr>
        <w:t>.</w:t>
      </w:r>
      <w:r w:rsidR="00D75F02">
        <w:rPr>
          <w:sz w:val="28"/>
        </w:rPr>
        <w:t xml:space="preserve"> Each villus contains a lacteal which is surrounded by nearby blood vessels </w:t>
      </w:r>
      <w:r w:rsidR="00471FA0">
        <w:rPr>
          <w:sz w:val="28"/>
        </w:rPr>
        <w:t>(Toppr, 2022</w:t>
      </w:r>
      <w:r w:rsidR="00D75F02">
        <w:rPr>
          <w:sz w:val="28"/>
        </w:rPr>
        <w:t>).  In</w:t>
      </w:r>
      <w:r w:rsidR="00225941">
        <w:rPr>
          <w:sz w:val="28"/>
        </w:rPr>
        <w:t xml:space="preserve"> reference to protein (chicken breast), </w:t>
      </w:r>
      <w:r w:rsidR="00D75F02">
        <w:rPr>
          <w:sz w:val="28"/>
        </w:rPr>
        <w:t>the broken-down fatty acids and glycerol from the low amount of fat found in chicken would be absorbed by the lacteal part of the villi. Meanwhile, the amino acids would be absorbed by the network of capillaries by the process of diffusion transportation (</w:t>
      </w:r>
      <w:r w:rsidR="00471FA0">
        <w:rPr>
          <w:sz w:val="28"/>
        </w:rPr>
        <w:t>Vedantu, n.d</w:t>
      </w:r>
      <w:r w:rsidR="00D75F02">
        <w:rPr>
          <w:sz w:val="28"/>
        </w:rPr>
        <w:t>)</w:t>
      </w:r>
      <w:r w:rsidR="000765DC">
        <w:rPr>
          <w:sz w:val="28"/>
        </w:rPr>
        <w:t>.</w:t>
      </w:r>
    </w:p>
    <w:p w14:paraId="059F5B32" w14:textId="78A918F9" w:rsidR="001B147B" w:rsidRDefault="001B147B" w:rsidP="004A27FC">
      <w:pPr>
        <w:jc w:val="both"/>
        <w:rPr>
          <w:sz w:val="28"/>
        </w:rPr>
      </w:pPr>
    </w:p>
    <w:p w14:paraId="53BD7A1C" w14:textId="6D2321E9" w:rsidR="00D75F02" w:rsidRDefault="00D75F02" w:rsidP="004A27FC">
      <w:pPr>
        <w:jc w:val="both"/>
        <w:rPr>
          <w:b/>
          <w:bCs/>
          <w:sz w:val="28"/>
          <w:u w:val="single"/>
        </w:rPr>
      </w:pPr>
      <w:r w:rsidRPr="00D75F02">
        <w:rPr>
          <w:b/>
          <w:bCs/>
          <w:sz w:val="28"/>
          <w:u w:val="single"/>
        </w:rPr>
        <w:t>Material Breakdown and Use</w:t>
      </w:r>
    </w:p>
    <w:p w14:paraId="6FDD226F" w14:textId="19C431F4" w:rsidR="00D75F02" w:rsidRDefault="007E28EF" w:rsidP="004A27FC">
      <w:pPr>
        <w:jc w:val="both"/>
        <w:rPr>
          <w:sz w:val="28"/>
        </w:rPr>
      </w:pPr>
      <w:r w:rsidRPr="007E28EF">
        <w:rPr>
          <w:sz w:val="28"/>
        </w:rPr>
        <w:t xml:space="preserve">Chicken is a high source of </w:t>
      </w:r>
      <w:proofErr w:type="gramStart"/>
      <w:r w:rsidRPr="007E28EF">
        <w:rPr>
          <w:sz w:val="28"/>
        </w:rPr>
        <w:t>protein,</w:t>
      </w:r>
      <w:proofErr w:type="gramEnd"/>
      <w:r w:rsidRPr="007E28EF">
        <w:rPr>
          <w:sz w:val="28"/>
        </w:rPr>
        <w:t xml:space="preserve"> however it does contain small amounts of fats which can also be absorbed by the body for use. </w:t>
      </w:r>
      <w:r>
        <w:rPr>
          <w:sz w:val="28"/>
        </w:rPr>
        <w:t xml:space="preserve">Through digestion, protein is first broken down into peptides, by the pepsin enzymes located in the stomach. </w:t>
      </w:r>
      <w:r w:rsidR="00292083">
        <w:rPr>
          <w:sz w:val="28"/>
        </w:rPr>
        <w:t xml:space="preserve">Lastly, the peptides are broken into individual chains of amino acids, by proteases secreted by the pancreas </w:t>
      </w:r>
      <w:r w:rsidR="00BB7039">
        <w:rPr>
          <w:sz w:val="28"/>
        </w:rPr>
        <w:t>(Bsn, 2019</w:t>
      </w:r>
      <w:r w:rsidR="00292083">
        <w:rPr>
          <w:sz w:val="28"/>
        </w:rPr>
        <w:t xml:space="preserve">). This allows the small intestines to easily absorb the amino acids into the bloodstream. </w:t>
      </w:r>
      <w:r w:rsidR="0027669B">
        <w:rPr>
          <w:sz w:val="28"/>
        </w:rPr>
        <w:t xml:space="preserve">The body uses proteins for a number of factors such as building and repairing muscles/bones, as well as the production of hormones and enzymes </w:t>
      </w:r>
      <w:r w:rsidR="00BB7039">
        <w:rPr>
          <w:sz w:val="28"/>
        </w:rPr>
        <w:t>(Department of Health &amp; Human Services, n.d</w:t>
      </w:r>
      <w:r w:rsidR="0027669B">
        <w:rPr>
          <w:sz w:val="28"/>
        </w:rPr>
        <w:t>)</w:t>
      </w:r>
      <w:r w:rsidR="00BB7039">
        <w:rPr>
          <w:sz w:val="28"/>
        </w:rPr>
        <w:t>.</w:t>
      </w:r>
    </w:p>
    <w:p w14:paraId="38758C4F" w14:textId="00F7A6D7" w:rsidR="0027669B" w:rsidRDefault="0027669B" w:rsidP="004A27FC">
      <w:pPr>
        <w:jc w:val="both"/>
        <w:rPr>
          <w:sz w:val="28"/>
        </w:rPr>
      </w:pPr>
    </w:p>
    <w:p w14:paraId="2E8CDF83" w14:textId="18BC851A" w:rsidR="0027669B" w:rsidRPr="007E28EF" w:rsidRDefault="00B44BFE" w:rsidP="004A27FC">
      <w:pPr>
        <w:jc w:val="both"/>
        <w:rPr>
          <w:sz w:val="28"/>
        </w:rPr>
      </w:pPr>
      <w:r>
        <w:rPr>
          <w:sz w:val="28"/>
        </w:rPr>
        <w:t xml:space="preserve">Meanwhile, the fats are broken down into fatty acids, which can then be absorbed into the blood through the lacteal </w:t>
      </w:r>
      <w:r w:rsidR="00ED12D9">
        <w:rPr>
          <w:sz w:val="28"/>
        </w:rPr>
        <w:t xml:space="preserve">(Nemours KidsHealth, n.d). </w:t>
      </w:r>
      <w:r>
        <w:rPr>
          <w:sz w:val="28"/>
        </w:rPr>
        <w:t xml:space="preserve">These fatty acids are then used to store energy, body </w:t>
      </w:r>
      <w:r w:rsidR="00ED12D9">
        <w:rPr>
          <w:sz w:val="28"/>
        </w:rPr>
        <w:t>insulation,</w:t>
      </w:r>
      <w:r>
        <w:rPr>
          <w:sz w:val="28"/>
        </w:rPr>
        <w:t xml:space="preserve"> and start chemical reactions which influence growth, immune function, </w:t>
      </w:r>
      <w:r w:rsidR="00ED12D9">
        <w:rPr>
          <w:sz w:val="28"/>
        </w:rPr>
        <w:t xml:space="preserve">metabolism, </w:t>
      </w:r>
      <w:r>
        <w:rPr>
          <w:sz w:val="28"/>
        </w:rPr>
        <w:t xml:space="preserve">and reproduction </w:t>
      </w:r>
      <w:r w:rsidR="00ED12D9">
        <w:rPr>
          <w:sz w:val="28"/>
        </w:rPr>
        <w:t>(National Institute of General Medical Science, n.d</w:t>
      </w:r>
      <w:r>
        <w:rPr>
          <w:sz w:val="28"/>
        </w:rPr>
        <w:t>)</w:t>
      </w:r>
      <w:r w:rsidRPr="00B44BFE">
        <w:rPr>
          <w:sz w:val="28"/>
        </w:rPr>
        <w:t>.</w:t>
      </w:r>
      <w:r>
        <w:rPr>
          <w:sz w:val="28"/>
        </w:rPr>
        <w:t xml:space="preserve"> </w:t>
      </w:r>
      <w:r w:rsidR="00ED12D9">
        <w:rPr>
          <w:sz w:val="28"/>
        </w:rPr>
        <w:t xml:space="preserve"> </w:t>
      </w:r>
      <w:r>
        <w:rPr>
          <w:sz w:val="28"/>
        </w:rPr>
        <w:t xml:space="preserve">In cases where glucose isn’t available, the body can alternatively use stored fatty acids </w:t>
      </w:r>
      <w:r w:rsidR="001C0F10">
        <w:rPr>
          <w:sz w:val="28"/>
        </w:rPr>
        <w:t xml:space="preserve">to conduct cellular activity. </w:t>
      </w:r>
    </w:p>
    <w:p w14:paraId="29DA3B38" w14:textId="7685CFBF" w:rsidR="00FE40C3" w:rsidRDefault="00DA3055" w:rsidP="004A27FC">
      <w:pPr>
        <w:jc w:val="both"/>
        <w:rPr>
          <w:sz w:val="28"/>
        </w:rPr>
      </w:pPr>
      <w:r>
        <w:rPr>
          <w:sz w:val="28"/>
        </w:rPr>
        <w:t xml:space="preserve"> </w:t>
      </w:r>
    </w:p>
    <w:p w14:paraId="021467D6" w14:textId="2DD060EB" w:rsidR="001C0F10" w:rsidRDefault="001C0F10" w:rsidP="004A27FC">
      <w:pPr>
        <w:jc w:val="both"/>
        <w:rPr>
          <w:b/>
          <w:bCs/>
          <w:sz w:val="28"/>
          <w:u w:val="single"/>
        </w:rPr>
      </w:pPr>
      <w:r w:rsidRPr="001C0F10">
        <w:rPr>
          <w:b/>
          <w:bCs/>
          <w:sz w:val="28"/>
          <w:u w:val="single"/>
        </w:rPr>
        <w:t>Large Intestine</w:t>
      </w:r>
    </w:p>
    <w:p w14:paraId="44006B56" w14:textId="4A589B07" w:rsidR="005D0DB4" w:rsidRDefault="00B85DF1" w:rsidP="004A27FC">
      <w:pPr>
        <w:jc w:val="both"/>
        <w:rPr>
          <w:sz w:val="28"/>
        </w:rPr>
      </w:pPr>
      <w:r>
        <w:rPr>
          <w:noProof/>
        </w:rPr>
        <w:drawing>
          <wp:anchor distT="0" distB="0" distL="114300" distR="114300" simplePos="0" relativeHeight="251678208" behindDoc="0" locked="0" layoutInCell="1" allowOverlap="1" wp14:anchorId="18BC6FF8" wp14:editId="444049EA">
            <wp:simplePos x="0" y="0"/>
            <wp:positionH relativeFrom="page">
              <wp:align>right</wp:align>
            </wp:positionH>
            <wp:positionV relativeFrom="paragraph">
              <wp:posOffset>1325937</wp:posOffset>
            </wp:positionV>
            <wp:extent cx="3093720" cy="2167255"/>
            <wp:effectExtent l="0" t="0" r="0" b="4445"/>
            <wp:wrapSquare wrapText="bothSides"/>
            <wp:docPr id="1932914223" name="Picture 3" descr="Absorption and Elimination | Digestive 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sorption and Elimination | Digestive Anatom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3720" cy="2167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B78">
        <w:rPr>
          <w:sz w:val="28"/>
        </w:rPr>
        <w:t xml:space="preserve">By the time chyme reaches the large intestine, all the </w:t>
      </w:r>
      <w:r w:rsidR="005D0DB4">
        <w:rPr>
          <w:sz w:val="28"/>
        </w:rPr>
        <w:t>protein, fat</w:t>
      </w:r>
      <w:r w:rsidR="00251B78">
        <w:rPr>
          <w:sz w:val="28"/>
        </w:rPr>
        <w:t xml:space="preserve"> absorption and digestion would have been completed. </w:t>
      </w:r>
      <w:r w:rsidR="00B8388D" w:rsidRPr="00B8388D">
        <w:rPr>
          <w:sz w:val="28"/>
        </w:rPr>
        <w:t xml:space="preserve">The </w:t>
      </w:r>
      <w:r w:rsidR="00251B78">
        <w:rPr>
          <w:sz w:val="28"/>
        </w:rPr>
        <w:t xml:space="preserve">main </w:t>
      </w:r>
      <w:r w:rsidR="00B8388D" w:rsidRPr="00B8388D">
        <w:rPr>
          <w:sz w:val="28"/>
        </w:rPr>
        <w:t>purpose of the large intestine</w:t>
      </w:r>
      <w:r w:rsidR="00B8388D">
        <w:rPr>
          <w:sz w:val="28"/>
        </w:rPr>
        <w:t xml:space="preserve"> is to absorb any water or salts which have not been digested as food (</w:t>
      </w:r>
      <w:r w:rsidR="005542EB">
        <w:rPr>
          <w:sz w:val="28"/>
        </w:rPr>
        <w:t>UPMC, 2020</w:t>
      </w:r>
      <w:r w:rsidR="00B8388D">
        <w:rPr>
          <w:sz w:val="28"/>
        </w:rPr>
        <w:t>)</w:t>
      </w:r>
      <w:r w:rsidR="00251B78">
        <w:rPr>
          <w:sz w:val="28"/>
        </w:rPr>
        <w:t xml:space="preserve"> It also turns the waste products from digestion into stool which can be excreted</w:t>
      </w:r>
      <w:r w:rsidR="00F366C9">
        <w:rPr>
          <w:sz w:val="28"/>
        </w:rPr>
        <w:t xml:space="preserve"> through the rectum with the use of peristalsis movements. </w:t>
      </w:r>
      <w:r w:rsidR="00065D2A">
        <w:rPr>
          <w:sz w:val="28"/>
        </w:rPr>
        <w:t xml:space="preserve">The large intestines (colon) is also home to many types of bacteria, which are crucial for human health. Specifically, bacteria in the ascending part of the colon are experts in breaking down carbohydrates, because they produce large amounts of enzymes </w:t>
      </w:r>
      <w:r w:rsidR="005542EB">
        <w:rPr>
          <w:sz w:val="28"/>
        </w:rPr>
        <w:t>(Creative, 2016</w:t>
      </w:r>
      <w:r w:rsidR="00065D2A">
        <w:rPr>
          <w:sz w:val="28"/>
        </w:rPr>
        <w:t xml:space="preserve">) Bacteria also </w:t>
      </w:r>
      <w:r w:rsidR="005D0DB4">
        <w:rPr>
          <w:sz w:val="28"/>
        </w:rPr>
        <w:t xml:space="preserve">helps neutralise harmful by-products, absorb nutrients, and produce vitamins such as Vitamin K, which is essential for blood clotting </w:t>
      </w:r>
      <w:r w:rsidR="005542EB">
        <w:rPr>
          <w:sz w:val="28"/>
        </w:rPr>
        <w:t>(Creative, 2016</w:t>
      </w:r>
      <w:r w:rsidR="005D0DB4">
        <w:rPr>
          <w:sz w:val="28"/>
        </w:rPr>
        <w:t xml:space="preserve">) </w:t>
      </w:r>
    </w:p>
    <w:p w14:paraId="6129DD21" w14:textId="04996E84" w:rsidR="0026780C" w:rsidRDefault="00B85DF1" w:rsidP="004A27FC">
      <w:pPr>
        <w:jc w:val="both"/>
        <w:rPr>
          <w:sz w:val="28"/>
        </w:rPr>
      </w:pPr>
      <w:r>
        <w:rPr>
          <w:noProof/>
        </w:rPr>
        <mc:AlternateContent>
          <mc:Choice Requires="wps">
            <w:drawing>
              <wp:anchor distT="45720" distB="45720" distL="114300" distR="114300" simplePos="0" relativeHeight="251682304" behindDoc="0" locked="0" layoutInCell="1" allowOverlap="1" wp14:anchorId="09129BA2" wp14:editId="4F53B1D7">
                <wp:simplePos x="0" y="0"/>
                <wp:positionH relativeFrom="page">
                  <wp:posOffset>4525645</wp:posOffset>
                </wp:positionH>
                <wp:positionV relativeFrom="paragraph">
                  <wp:posOffset>6350</wp:posOffset>
                </wp:positionV>
                <wp:extent cx="2976880" cy="466090"/>
                <wp:effectExtent l="0" t="0" r="13970" b="10160"/>
                <wp:wrapSquare wrapText="bothSides"/>
                <wp:docPr id="1773811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466090"/>
                        </a:xfrm>
                        <a:prstGeom prst="rect">
                          <a:avLst/>
                        </a:prstGeom>
                        <a:noFill/>
                        <a:ln w="9525">
                          <a:solidFill>
                            <a:srgbClr val="000000"/>
                          </a:solidFill>
                          <a:miter lim="800000"/>
                          <a:headEnd/>
                          <a:tailEnd/>
                        </a:ln>
                      </wps:spPr>
                      <wps:txbx>
                        <w:txbxContent>
                          <w:p w14:paraId="3DDB4828" w14:textId="0B636905" w:rsidR="00B85DF1" w:rsidRDefault="00B85DF1">
                            <w:r>
                              <w:t>Diagram of the large intestines and process of elimination. (Body, 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29BA2" id="_x0000_s1029" type="#_x0000_t202" style="position:absolute;left:0;text-align:left;margin-left:356.35pt;margin-top:.5pt;width:234.4pt;height:36.7pt;z-index:2516823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" filled="f">
                <v:textbox>
                  <w:txbxContent>
                    <w:p w14:paraId="3DDB4828" w14:textId="0B636905" w:rsidR="00B85DF1" w:rsidRDefault="00B85DF1">
                      <w:r>
                        <w:t>Diagram of the large intestines and process of elimination. (Body, n.d)</w:t>
                      </w:r>
                    </w:p>
                  </w:txbxContent>
                </v:textbox>
                <w10:wrap type="square" anchorx="page"/>
              </v:shape>
            </w:pict>
          </mc:Fallback>
        </mc:AlternateContent>
      </w:r>
    </w:p>
    <w:p w14:paraId="039E9088" w14:textId="154405E5" w:rsidR="005D7AC0" w:rsidRDefault="005D0DB4" w:rsidP="004A27FC">
      <w:pPr>
        <w:jc w:val="both"/>
        <w:rPr>
          <w:b/>
          <w:bCs/>
          <w:sz w:val="28"/>
          <w:u w:val="single"/>
        </w:rPr>
      </w:pPr>
      <w:r w:rsidRPr="005D0DB4">
        <w:rPr>
          <w:b/>
          <w:bCs/>
          <w:sz w:val="28"/>
          <w:u w:val="single"/>
        </w:rPr>
        <w:t>Elimination and Faeces</w:t>
      </w:r>
    </w:p>
    <w:p w14:paraId="3809B50D" w14:textId="119DF3F5" w:rsidR="005D0DB4" w:rsidRPr="005F1199" w:rsidRDefault="005F1199" w:rsidP="004A27FC">
      <w:pPr>
        <w:jc w:val="both"/>
        <w:rPr>
          <w:sz w:val="28"/>
        </w:rPr>
      </w:pPr>
      <w:r w:rsidRPr="005F1199">
        <w:rPr>
          <w:sz w:val="28"/>
        </w:rPr>
        <w:t>Def</w:t>
      </w:r>
      <w:r>
        <w:rPr>
          <w:sz w:val="28"/>
        </w:rPr>
        <w:t>e</w:t>
      </w:r>
      <w:r w:rsidRPr="005F1199">
        <w:rPr>
          <w:sz w:val="28"/>
        </w:rPr>
        <w:t>c</w:t>
      </w:r>
      <w:r>
        <w:rPr>
          <w:sz w:val="28"/>
        </w:rPr>
        <w:t>a</w:t>
      </w:r>
      <w:r w:rsidRPr="005F1199">
        <w:rPr>
          <w:sz w:val="28"/>
        </w:rPr>
        <w:t>tion</w:t>
      </w:r>
      <w:r>
        <w:rPr>
          <w:sz w:val="28"/>
        </w:rPr>
        <w:t xml:space="preserve"> refers to the elimination of solid or semisolid materials (faeces) from the digestive tract. This process involves the contraction of the rectal muscles and relaxation of the internal anal sphincter, an involuntary smooth muscle located near the anus </w:t>
      </w:r>
      <w:r w:rsidR="00C07FBA">
        <w:rPr>
          <w:sz w:val="28"/>
        </w:rPr>
        <w:t>(Body, n.d</w:t>
      </w:r>
      <w:r>
        <w:rPr>
          <w:sz w:val="28"/>
        </w:rPr>
        <w:t xml:space="preserve">). </w:t>
      </w:r>
      <w:r w:rsidR="00D125F6">
        <w:rPr>
          <w:sz w:val="28"/>
        </w:rPr>
        <w:t xml:space="preserve">Faeces are made up of unabsorbed water, dead bacteria, undigested food, and bile pigments.  </w:t>
      </w:r>
    </w:p>
    <w:p w14:paraId="02715DE8" w14:textId="75E09664" w:rsidR="00740CBC" w:rsidRDefault="00740CBC" w:rsidP="004A27FC">
      <w:pPr>
        <w:jc w:val="both"/>
        <w:rPr>
          <w:sz w:val="28"/>
        </w:rPr>
      </w:pPr>
    </w:p>
    <w:p w14:paraId="06474975" w14:textId="2B676E10" w:rsidR="00740CBC" w:rsidRDefault="00740CBC" w:rsidP="004A27FC">
      <w:pPr>
        <w:jc w:val="both"/>
        <w:rPr>
          <w:sz w:val="28"/>
        </w:rPr>
      </w:pPr>
    </w:p>
    <w:p w14:paraId="77C1AF5F" w14:textId="79571C2C" w:rsidR="00740CBC" w:rsidRDefault="00740CBC" w:rsidP="004A27FC">
      <w:pPr>
        <w:jc w:val="both"/>
        <w:rPr>
          <w:sz w:val="28"/>
        </w:rPr>
      </w:pPr>
    </w:p>
    <w:p w14:paraId="11E79783" w14:textId="39620528" w:rsidR="00740CBC" w:rsidRDefault="00740CBC" w:rsidP="004A27FC">
      <w:pPr>
        <w:jc w:val="both"/>
        <w:rPr>
          <w:sz w:val="28"/>
        </w:rPr>
      </w:pPr>
    </w:p>
    <w:p w14:paraId="748BF00B" w14:textId="7BDFB368" w:rsidR="00740CBC" w:rsidRDefault="00740CBC" w:rsidP="004A27FC">
      <w:pPr>
        <w:jc w:val="both"/>
        <w:rPr>
          <w:sz w:val="28"/>
        </w:rPr>
      </w:pPr>
    </w:p>
    <w:p w14:paraId="7BD9F8C1" w14:textId="13F04BD2" w:rsidR="00740CBC" w:rsidRDefault="00740CBC" w:rsidP="004A27FC">
      <w:pPr>
        <w:jc w:val="both"/>
        <w:rPr>
          <w:sz w:val="28"/>
        </w:rPr>
      </w:pPr>
    </w:p>
    <w:p w14:paraId="5F90991B" w14:textId="2B92F861" w:rsidR="00D125F6" w:rsidRDefault="00D125F6" w:rsidP="004A27FC">
      <w:pPr>
        <w:jc w:val="both"/>
        <w:rPr>
          <w:sz w:val="28"/>
        </w:rPr>
      </w:pPr>
    </w:p>
    <w:p w14:paraId="583F0A67" w14:textId="4AE8CAC2" w:rsidR="002D51B5" w:rsidRDefault="007E1F63" w:rsidP="004A27FC">
      <w:pPr>
        <w:jc w:val="both"/>
        <w:rPr>
          <w:sz w:val="28"/>
        </w:rPr>
      </w:pPr>
      <w:r>
        <w:rPr>
          <w:sz w:val="28"/>
        </w:rPr>
        <w:t>Bibliography</w:t>
      </w:r>
    </w:p>
    <w:p w14:paraId="6C6339C5" w14:textId="7DEEB24B" w:rsidR="002D51B5" w:rsidRDefault="002D51B5" w:rsidP="002D51B5">
      <w:pPr>
        <w:pStyle w:val="NormalWeb"/>
        <w:spacing w:before="0" w:beforeAutospacing="0" w:after="0" w:afterAutospacing="0" w:line="480" w:lineRule="auto"/>
        <w:ind w:left="720" w:hanging="720"/>
      </w:pPr>
      <w:r>
        <w:t xml:space="preserve">Papers, I. (2013, June 22). </w:t>
      </w:r>
      <w:r>
        <w:rPr>
          <w:i/>
          <w:iCs/>
        </w:rPr>
        <w:t>HugeDomains.com</w:t>
      </w:r>
      <w:r>
        <w:t xml:space="preserve">. Pinterest. </w:t>
      </w:r>
      <w:hyperlink r:id="rId11" w:history="1">
        <w:r w:rsidR="000B21F1" w:rsidRPr="00092881">
          <w:rPr>
            <w:rStyle w:val="Hyperlink"/>
          </w:rPr>
          <w:t>https://www.pinterest.co.kr/pin/353462270725232456/</w:t>
        </w:r>
      </w:hyperlink>
    </w:p>
    <w:p w14:paraId="67EAD21A" w14:textId="6DC40736" w:rsidR="00C07FBA" w:rsidRDefault="00C07FBA" w:rsidP="00C07FBA">
      <w:pPr>
        <w:pStyle w:val="NormalWeb"/>
        <w:spacing w:before="0" w:beforeAutospacing="0" w:after="0" w:afterAutospacing="0" w:line="480" w:lineRule="auto"/>
        <w:ind w:left="720" w:hanging="720"/>
      </w:pPr>
      <w:r>
        <w:t>Cutcliffe, T.</w:t>
      </w:r>
      <w:r>
        <w:t xml:space="preserve"> (2018, April 16). </w:t>
      </w:r>
      <w:r>
        <w:rPr>
          <w:i/>
          <w:iCs/>
        </w:rPr>
        <w:t>Small intestine bacteria key in fat uptake, suggests mouse data</w:t>
      </w:r>
      <w:r>
        <w:t xml:space="preserve">. </w:t>
      </w:r>
      <w:hyperlink r:id="rId12" w:history="1">
        <w:r w:rsidRPr="00092881">
          <w:rPr>
            <w:rStyle w:val="Hyperlink"/>
          </w:rPr>
          <w:t>https://www.nutraingredients.com/Article/2018/04/16/Small-intestine-bacteria-key-in-fat-uptake-suggests-mouse-data</w:t>
        </w:r>
      </w:hyperlink>
    </w:p>
    <w:p w14:paraId="21BCA89F" w14:textId="3A960C97" w:rsidR="00B85DF1" w:rsidRDefault="00B85DF1" w:rsidP="00B85DF1">
      <w:pPr>
        <w:pStyle w:val="NormalWeb"/>
        <w:spacing w:before="0" w:beforeAutospacing="0" w:after="0" w:afterAutospacing="0" w:line="480" w:lineRule="auto"/>
        <w:ind w:left="720" w:hanging="720"/>
      </w:pPr>
      <w:r>
        <w:rPr>
          <w:i/>
          <w:iCs/>
        </w:rPr>
        <w:t>What is the purpose of the microvilli of the small intestine? | Socratic</w:t>
      </w:r>
      <w:r>
        <w:t xml:space="preserve">. (n.d.). Socratic.org. </w:t>
      </w:r>
      <w:hyperlink r:id="rId13" w:history="1">
        <w:r w:rsidRPr="00092881">
          <w:rPr>
            <w:rStyle w:val="Hyperlink"/>
          </w:rPr>
          <w:t>https://socratic.org/questions/what-is-the-purpose-of-the-microvilli-of-the-small-intestine</w:t>
        </w:r>
      </w:hyperlink>
    </w:p>
    <w:p w14:paraId="70D03D52" w14:textId="53342740" w:rsidR="00B85DF1" w:rsidRDefault="00B85DF1" w:rsidP="00B85DF1">
      <w:pPr>
        <w:pStyle w:val="NormalWeb"/>
        <w:spacing w:before="0" w:beforeAutospacing="0" w:after="0" w:afterAutospacing="0" w:line="480" w:lineRule="auto"/>
        <w:ind w:left="720" w:hanging="720"/>
      </w:pPr>
      <w:r>
        <w:t xml:space="preserve">Body, V. (n.d.-b). </w:t>
      </w:r>
      <w:r>
        <w:rPr>
          <w:i/>
          <w:iCs/>
        </w:rPr>
        <w:t>Absorption and Elimination | Digestive Anatomy</w:t>
      </w:r>
      <w:r>
        <w:t xml:space="preserve">. </w:t>
      </w:r>
      <w:hyperlink r:id="rId14" w:history="1">
        <w:r w:rsidRPr="00092881">
          <w:rPr>
            <w:rStyle w:val="Hyperlink"/>
          </w:rPr>
          <w:t>https://www.visiblebody.com/learn/digestive/digestive-absorption-and-elimination</w:t>
        </w:r>
      </w:hyperlink>
    </w:p>
    <w:p w14:paraId="315FA83A" w14:textId="66977C7F" w:rsidR="00B85DF1" w:rsidRDefault="00B85DF1" w:rsidP="00B85DF1">
      <w:pPr>
        <w:pStyle w:val="NormalWeb"/>
        <w:spacing w:before="0" w:beforeAutospacing="0" w:after="0" w:afterAutospacing="0" w:line="480" w:lineRule="auto"/>
        <w:ind w:left="720" w:hanging="720"/>
      </w:pPr>
    </w:p>
    <w:p w14:paraId="736DC4F3" w14:textId="1965C01A" w:rsidR="000B21F1" w:rsidRDefault="000B21F1" w:rsidP="00B85DF1">
      <w:pPr>
        <w:pStyle w:val="NormalWeb"/>
        <w:spacing w:before="0" w:beforeAutospacing="0" w:after="0" w:afterAutospacing="0" w:line="480" w:lineRule="auto"/>
      </w:pPr>
      <w:r>
        <w:t>Institute for Quality and Efficiency in Health Care (</w:t>
      </w:r>
      <w:proofErr w:type="spellStart"/>
      <w:r>
        <w:t>IQWiG</w:t>
      </w:r>
      <w:proofErr w:type="spellEnd"/>
      <w:r>
        <w:t xml:space="preserve">). (2016, August 21). </w:t>
      </w:r>
      <w:r>
        <w:rPr>
          <w:i/>
          <w:iCs/>
        </w:rPr>
        <w:t>How does the stomach work?</w:t>
      </w:r>
      <w:r>
        <w:t xml:space="preserve"> InformedHealth.org - NCBI Bookshelf. </w:t>
      </w:r>
      <w:hyperlink r:id="rId15" w:history="1">
        <w:r w:rsidRPr="00092881">
          <w:rPr>
            <w:rStyle w:val="Hyperlink"/>
          </w:rPr>
          <w:t>https://www.ncbi.nlm.nih.gov/books/NBK279304/</w:t>
        </w:r>
      </w:hyperlink>
    </w:p>
    <w:p w14:paraId="0EC461DA" w14:textId="0A3230B2" w:rsidR="00711A50" w:rsidRDefault="00711A50" w:rsidP="00711A50">
      <w:pPr>
        <w:pStyle w:val="NormalWeb"/>
        <w:spacing w:before="0" w:beforeAutospacing="0" w:after="0" w:afterAutospacing="0" w:line="480" w:lineRule="auto"/>
        <w:ind w:left="720" w:hanging="720"/>
      </w:pPr>
      <w:r>
        <w:t xml:space="preserve">VidaFuel, T. (2022). Fast and Slow Proteins: The Difference and Role of Each. </w:t>
      </w:r>
      <w:r>
        <w:rPr>
          <w:i/>
          <w:iCs/>
        </w:rPr>
        <w:t>Vida-Fuel</w:t>
      </w:r>
      <w:r>
        <w:t xml:space="preserve">. </w:t>
      </w:r>
      <w:hyperlink r:id="rId16" w:history="1">
        <w:r w:rsidRPr="00092881">
          <w:rPr>
            <w:rStyle w:val="Hyperlink"/>
          </w:rPr>
          <w:t>https://vidafuel.com/blogs/nutrition-wellness/fast-and-slow-proteins</w:t>
        </w:r>
      </w:hyperlink>
    </w:p>
    <w:p w14:paraId="235D7933" w14:textId="663627A6" w:rsidR="0098281E" w:rsidRDefault="0098281E" w:rsidP="0098281E">
      <w:pPr>
        <w:pStyle w:val="NormalWeb"/>
        <w:spacing w:before="0" w:beforeAutospacing="0" w:after="0" w:afterAutospacing="0" w:line="480" w:lineRule="auto"/>
        <w:ind w:left="720" w:hanging="720"/>
      </w:pPr>
      <w:r>
        <w:t xml:space="preserve">Collins, J. T. (2022, August 8). </w:t>
      </w:r>
      <w:r>
        <w:rPr>
          <w:i/>
          <w:iCs/>
        </w:rPr>
        <w:t>Anatomy, Abdomen and Pelvis, Small Intestine</w:t>
      </w:r>
      <w:r>
        <w:t xml:space="preserve">. </w:t>
      </w:r>
      <w:proofErr w:type="spellStart"/>
      <w:r>
        <w:t>StatPearls</w:t>
      </w:r>
      <w:proofErr w:type="spellEnd"/>
      <w:r>
        <w:t xml:space="preserve"> - NCBI Bookshelf. </w:t>
      </w:r>
      <w:hyperlink r:id="rId17" w:history="1">
        <w:r w:rsidRPr="00092881">
          <w:rPr>
            <w:rStyle w:val="Hyperlink"/>
          </w:rPr>
          <w:t>https://www.ncbi.nlm.nih.gov/books/NBK459366/</w:t>
        </w:r>
      </w:hyperlink>
    </w:p>
    <w:p w14:paraId="36FB4E31" w14:textId="63437C3D" w:rsidR="007E1F63" w:rsidRDefault="007E1F63" w:rsidP="007E1F63">
      <w:pPr>
        <w:pStyle w:val="NormalWeb"/>
        <w:spacing w:before="0" w:beforeAutospacing="0" w:after="0" w:afterAutospacing="0" w:line="480" w:lineRule="auto"/>
        <w:ind w:left="720" w:hanging="720"/>
      </w:pPr>
      <w:r>
        <w:t xml:space="preserve">Department of Health &amp; Human Services. (n.d.). </w:t>
      </w:r>
      <w:r>
        <w:rPr>
          <w:i/>
          <w:iCs/>
        </w:rPr>
        <w:t>Pancreas</w:t>
      </w:r>
      <w:r>
        <w:t xml:space="preserve">. Better Health Channel. </w:t>
      </w:r>
      <w:hyperlink r:id="rId18" w:history="1">
        <w:r w:rsidRPr="00092881">
          <w:rPr>
            <w:rStyle w:val="Hyperlink"/>
          </w:rPr>
          <w:t>https://www.betterhealth.vic.gov.au/health/conditionsandtreatments/pancreas</w:t>
        </w:r>
      </w:hyperlink>
    </w:p>
    <w:p w14:paraId="2E43802C" w14:textId="15EF0A28" w:rsidR="007E1F63" w:rsidRDefault="007E1F63" w:rsidP="007E1F63">
      <w:pPr>
        <w:pStyle w:val="NormalWeb"/>
        <w:spacing w:before="0" w:beforeAutospacing="0" w:after="0" w:afterAutospacing="0" w:line="480" w:lineRule="auto"/>
        <w:ind w:left="720" w:hanging="720"/>
      </w:pPr>
      <w:r>
        <w:rPr>
          <w:i/>
          <w:iCs/>
        </w:rPr>
        <w:t>Bile</w:t>
      </w:r>
      <w:r>
        <w:t xml:space="preserve">. (n.d.). Mount Sinai Health System. </w:t>
      </w:r>
      <w:hyperlink r:id="rId19" w:history="1">
        <w:r w:rsidRPr="00092881">
          <w:rPr>
            <w:rStyle w:val="Hyperlink"/>
          </w:rPr>
          <w:t>https://www.mountsinai.org/health-library/special-topic/bile</w:t>
        </w:r>
      </w:hyperlink>
    </w:p>
    <w:p w14:paraId="10719903" w14:textId="232654E0" w:rsidR="00F1653C" w:rsidRDefault="00F1653C" w:rsidP="00F1653C">
      <w:pPr>
        <w:pStyle w:val="NormalWeb"/>
        <w:spacing w:before="0" w:beforeAutospacing="0" w:after="0" w:afterAutospacing="0" w:line="480" w:lineRule="auto"/>
        <w:ind w:left="720" w:hanging="720"/>
      </w:pPr>
      <w:r>
        <w:t xml:space="preserve">Villines, Z. (2021, January 28). </w:t>
      </w:r>
      <w:r>
        <w:rPr>
          <w:i/>
          <w:iCs/>
        </w:rPr>
        <w:t>How does the body digest fat?</w:t>
      </w:r>
      <w:r>
        <w:t xml:space="preserve"> </w:t>
      </w:r>
      <w:hyperlink r:id="rId20" w:history="1">
        <w:r w:rsidRPr="00092881">
          <w:rPr>
            <w:rStyle w:val="Hyperlink"/>
          </w:rPr>
          <w:t>https://www.medicalnewstoday.com/articles/fat-digestion#fat-digestion</w:t>
        </w:r>
      </w:hyperlink>
    </w:p>
    <w:p w14:paraId="641BFA45" w14:textId="6801BE50" w:rsidR="00CA5F3A" w:rsidRDefault="00CA5F3A" w:rsidP="00CA5F3A">
      <w:pPr>
        <w:pStyle w:val="NormalWeb"/>
        <w:spacing w:before="0" w:beforeAutospacing="0" w:after="0" w:afterAutospacing="0" w:line="480" w:lineRule="auto"/>
        <w:ind w:left="720" w:hanging="720"/>
      </w:pPr>
      <w:r>
        <w:t xml:space="preserve">Libretexts. (2023). 22.13A: Absorption in the Small Intestine. </w:t>
      </w:r>
      <w:r>
        <w:rPr>
          <w:i/>
          <w:iCs/>
        </w:rPr>
        <w:t xml:space="preserve">Medicine </w:t>
      </w:r>
      <w:proofErr w:type="spellStart"/>
      <w:r>
        <w:rPr>
          <w:i/>
          <w:iCs/>
        </w:rPr>
        <w:t>LibreTexts</w:t>
      </w:r>
      <w:proofErr w:type="spellEnd"/>
      <w:r>
        <w:t xml:space="preserve">. </w:t>
      </w:r>
      <w:hyperlink r:id="rId21" w:history="1">
        <w:r w:rsidRPr="00092881">
          <w:rPr>
            <w:rStyle w:val="Hyperlink"/>
          </w:rPr>
          <w:t>https://med.libretexts.org/Bookshelves/Anatomy_and_Physiology/Anatomy_and_Physiology_(Boundless)/22%3A_Digestive_System/22.13%3A_Absorption/22.13A%3A_Absorption_in_the_Small_Intestine</w:t>
        </w:r>
      </w:hyperlink>
    </w:p>
    <w:p w14:paraId="7B8076CA" w14:textId="1E17C477" w:rsidR="00CA5F3A" w:rsidRDefault="00CA5F3A" w:rsidP="00CA5F3A">
      <w:pPr>
        <w:pStyle w:val="NormalWeb"/>
        <w:spacing w:before="0" w:beforeAutospacing="0" w:after="0" w:afterAutospacing="0" w:line="480" w:lineRule="auto"/>
        <w:ind w:left="720" w:hanging="720"/>
      </w:pPr>
      <w:r>
        <w:t xml:space="preserve">Lakna. (2020). What is the Difference Between Villi and Microvilli. </w:t>
      </w:r>
      <w:r>
        <w:rPr>
          <w:i/>
          <w:iCs/>
        </w:rPr>
        <w:t>Pediaa.Com</w:t>
      </w:r>
      <w:r>
        <w:t xml:space="preserve">. </w:t>
      </w:r>
      <w:hyperlink r:id="rId22" w:history="1">
        <w:r w:rsidRPr="00092881">
          <w:rPr>
            <w:rStyle w:val="Hyperlink"/>
          </w:rPr>
          <w:t>https://pediaa.com/what-is-the-difference-between-villi-and-microvilli/</w:t>
        </w:r>
      </w:hyperlink>
      <w:r>
        <w:t>).</w:t>
      </w:r>
    </w:p>
    <w:p w14:paraId="5107F0B0" w14:textId="052A5E38" w:rsidR="00CA5F3A" w:rsidRDefault="00CA5F3A" w:rsidP="00CA5F3A">
      <w:pPr>
        <w:pStyle w:val="NormalWeb"/>
        <w:spacing w:before="0" w:beforeAutospacing="0" w:after="0" w:afterAutospacing="0" w:line="480" w:lineRule="auto"/>
        <w:ind w:left="720" w:hanging="720"/>
      </w:pPr>
      <w:r>
        <w:t xml:space="preserve">Toppr. (2022). Explain the role of villi in absorption. </w:t>
      </w:r>
      <w:r>
        <w:rPr>
          <w:i/>
          <w:iCs/>
        </w:rPr>
        <w:t>Toppr Ask</w:t>
      </w:r>
      <w:r>
        <w:t xml:space="preserve">. </w:t>
      </w:r>
      <w:hyperlink r:id="rId23" w:history="1">
        <w:r w:rsidRPr="00092881">
          <w:rPr>
            <w:rStyle w:val="Hyperlink"/>
          </w:rPr>
          <w:t>https://www.toppr.com/ask/question/explain-the-role-of-villi-in-absorption/</w:t>
        </w:r>
      </w:hyperlink>
    </w:p>
    <w:p w14:paraId="3A273581" w14:textId="02E14285" w:rsidR="00471FA0" w:rsidRDefault="00471FA0" w:rsidP="00471FA0">
      <w:pPr>
        <w:pStyle w:val="NormalWeb"/>
        <w:spacing w:before="0" w:beforeAutospacing="0" w:after="0" w:afterAutospacing="0" w:line="480" w:lineRule="auto"/>
        <w:ind w:left="720" w:hanging="720"/>
      </w:pPr>
      <w:r>
        <w:rPr>
          <w:i/>
          <w:iCs/>
        </w:rPr>
        <w:t xml:space="preserve">Amino acids are absorbed </w:t>
      </w:r>
      <w:proofErr w:type="spellStart"/>
      <w:r>
        <w:rPr>
          <w:i/>
          <w:iCs/>
        </w:rPr>
        <w:t>inA</w:t>
      </w:r>
      <w:proofErr w:type="spellEnd"/>
      <w:r>
        <w:rPr>
          <w:i/>
          <w:iCs/>
        </w:rPr>
        <w:t xml:space="preserve">. Blood capillaries of </w:t>
      </w:r>
      <w:proofErr w:type="spellStart"/>
      <w:r>
        <w:rPr>
          <w:i/>
          <w:iCs/>
        </w:rPr>
        <w:t>villiB</w:t>
      </w:r>
      <w:proofErr w:type="spellEnd"/>
      <w:r>
        <w:rPr>
          <w:i/>
          <w:iCs/>
        </w:rPr>
        <w:t xml:space="preserve">. Wall of the </w:t>
      </w:r>
      <w:proofErr w:type="spellStart"/>
      <w:r>
        <w:rPr>
          <w:i/>
          <w:iCs/>
        </w:rPr>
        <w:t>rectumC</w:t>
      </w:r>
      <w:proofErr w:type="spellEnd"/>
      <w:r>
        <w:rPr>
          <w:i/>
          <w:iCs/>
        </w:rPr>
        <w:t xml:space="preserve">. Lacteals and blood capillaries of </w:t>
      </w:r>
      <w:proofErr w:type="spellStart"/>
      <w:r>
        <w:rPr>
          <w:i/>
          <w:iCs/>
        </w:rPr>
        <w:t>villiD</w:t>
      </w:r>
      <w:proofErr w:type="spellEnd"/>
      <w:r>
        <w:rPr>
          <w:i/>
          <w:iCs/>
        </w:rPr>
        <w:t>. Lacteals of villi</w:t>
      </w:r>
      <w:r>
        <w:t xml:space="preserve">. (n.d.). </w:t>
      </w:r>
      <w:hyperlink r:id="rId24" w:history="1">
        <w:r w:rsidRPr="00092881">
          <w:rPr>
            <w:rStyle w:val="Hyperlink"/>
          </w:rPr>
          <w:t>https://www.vedantu.com/question-answer/amino-acids-are-absorbed-in-a-blood-capillaries-class-11-biology-cbse-5fc75a522b01962f7a42131e</w:t>
        </w:r>
      </w:hyperlink>
    </w:p>
    <w:p w14:paraId="465F0C3B" w14:textId="20EA2CA1" w:rsidR="00BB7039" w:rsidRDefault="00BB7039" w:rsidP="00BB7039">
      <w:pPr>
        <w:pStyle w:val="NormalWeb"/>
        <w:spacing w:before="0" w:beforeAutospacing="0" w:after="0" w:afterAutospacing="0" w:line="480" w:lineRule="auto"/>
        <w:ind w:left="720" w:hanging="720"/>
      </w:pPr>
      <w:r>
        <w:t xml:space="preserve">Bsn, M. D. R. (2018, February 23). </w:t>
      </w:r>
      <w:r>
        <w:rPr>
          <w:i/>
          <w:iCs/>
        </w:rPr>
        <w:t>How Is Protein Digested?</w:t>
      </w:r>
      <w:r>
        <w:t xml:space="preserve"> Healthline. </w:t>
      </w:r>
      <w:hyperlink r:id="rId25" w:history="1">
        <w:r w:rsidRPr="00092881">
          <w:rPr>
            <w:rStyle w:val="Hyperlink"/>
          </w:rPr>
          <w:t>https://www.healthline.com/health/protein-digestion#enzymes</w:t>
        </w:r>
      </w:hyperlink>
    </w:p>
    <w:p w14:paraId="1ECAC745" w14:textId="3CE878B4" w:rsidR="00BB7039" w:rsidRDefault="00BB7039" w:rsidP="00BB7039">
      <w:pPr>
        <w:pStyle w:val="NormalWeb"/>
        <w:spacing w:before="0" w:beforeAutospacing="0" w:after="0" w:afterAutospacing="0" w:line="480" w:lineRule="auto"/>
        <w:ind w:left="720" w:hanging="720"/>
      </w:pPr>
      <w:r>
        <w:t xml:space="preserve">Department of Health &amp; Human Services. (n.d.-b). </w:t>
      </w:r>
      <w:r>
        <w:rPr>
          <w:i/>
          <w:iCs/>
        </w:rPr>
        <w:t>Protein</w:t>
      </w:r>
      <w:r>
        <w:t xml:space="preserve">. Better Health Channel. </w:t>
      </w:r>
      <w:hyperlink r:id="rId26" w:history="1">
        <w:r w:rsidRPr="00092881">
          <w:rPr>
            <w:rStyle w:val="Hyperlink"/>
          </w:rPr>
          <w:t>https://www.betterhealth.vic.gov.au/health/healthyliving/protein</w:t>
        </w:r>
      </w:hyperlink>
    </w:p>
    <w:p w14:paraId="203651D8" w14:textId="3E733C11" w:rsidR="00BB7039" w:rsidRDefault="00ED12D9" w:rsidP="00BB7039">
      <w:pPr>
        <w:pStyle w:val="NormalWeb"/>
        <w:spacing w:before="0" w:beforeAutospacing="0" w:after="0" w:afterAutospacing="0" w:line="480" w:lineRule="auto"/>
        <w:ind w:left="720" w:hanging="720"/>
      </w:pPr>
      <w:r w:rsidRPr="00ED12D9">
        <w:t xml:space="preserve">Fatty Acids (for Parents) - Nemours KidsHealth. (n.d.). Kidshealth.org. </w:t>
      </w:r>
      <w:hyperlink r:id="rId27" w:anchor=":~:text=During%20digestion%2C%20the%20body%20breaks" w:tgtFrame="_blank" w:tooltip="https://kidshealth.org/en/parents/fatty-acids.html#:~:text=During%20digestion%2C%20the%20body%20breaks" w:history="1">
        <w:r w:rsidRPr="00ED12D9">
          <w:rPr>
            <w:rStyle w:val="Hyperlink"/>
            <w:color w:val="auto"/>
            <w:bdr w:val="none" w:sz="0" w:space="0" w:color="auto" w:frame="1"/>
          </w:rPr>
          <w:t>https://kidshealth.org/en/parents/fatty-acids.html#:~:text=During%20digestion%2C%20the%20body%20breaks</w:t>
        </w:r>
      </w:hyperlink>
    </w:p>
    <w:p w14:paraId="7F289E09" w14:textId="43899728" w:rsidR="00ED12D9" w:rsidRDefault="00ED12D9" w:rsidP="00ED12D9">
      <w:pPr>
        <w:pStyle w:val="NormalWeb"/>
        <w:spacing w:before="0" w:beforeAutospacing="0" w:after="0" w:afterAutospacing="0" w:line="480" w:lineRule="auto"/>
        <w:ind w:left="720" w:hanging="720"/>
      </w:pPr>
      <w:r>
        <w:rPr>
          <w:i/>
          <w:iCs/>
        </w:rPr>
        <w:t>National Institute of General Medical Sciences</w:t>
      </w:r>
      <w:r>
        <w:t xml:space="preserve">. (n.d.). National Institute of General Medical Sciences (NIGMS). </w:t>
      </w:r>
      <w:hyperlink r:id="rId28" w:history="1">
        <w:r w:rsidRPr="00092881">
          <w:rPr>
            <w:rStyle w:val="Hyperlink"/>
          </w:rPr>
          <w:t>https://www.nigms.nih.gov/education/Inside-Life-Science/Pages/what-do-fats-do-in-the-body.aspx#:~:text=Triglycerides%2C%20cholesterol%20and%20other%20essential,helping%20proteins%20do%20their%20jobs</w:t>
        </w:r>
      </w:hyperlink>
    </w:p>
    <w:p w14:paraId="15D596E4" w14:textId="7030A8D2" w:rsidR="005542EB" w:rsidRDefault="005542EB" w:rsidP="00ED12D9">
      <w:pPr>
        <w:pStyle w:val="NormalWeb"/>
        <w:spacing w:before="0" w:beforeAutospacing="0" w:after="0" w:afterAutospacing="0" w:line="480" w:lineRule="auto"/>
        <w:ind w:left="720" w:hanging="720"/>
      </w:pPr>
      <w:r w:rsidRPr="005542EB">
        <w:t xml:space="preserve">UPMC. (2020). Differences in Small &amp; Large Intestines | Children’s Pittsburgh. Children’s Hospital of Pittsburgh. </w:t>
      </w:r>
      <w:hyperlink r:id="rId29" w:anchor=":~:text=The%20purpose%20of%20the%20large" w:tgtFrame="_blank" w:tooltip="https://www.chp.edu/our-services/transplant/intestine/education/about-small-large-intestines#:~:text=The%20purpose%20of%20the%20large" w:history="1">
        <w:r w:rsidRPr="005542EB">
          <w:rPr>
            <w:rStyle w:val="Hyperlink"/>
            <w:color w:val="auto"/>
            <w:bdr w:val="none" w:sz="0" w:space="0" w:color="auto" w:frame="1"/>
          </w:rPr>
          <w:t>https://www.chp.edu/our-services/transplant/intestine/education/about-small-large-intestines#:~:text=The%20purpose%20of%20the%20large</w:t>
        </w:r>
      </w:hyperlink>
    </w:p>
    <w:p w14:paraId="1D887BC0" w14:textId="35A68F02" w:rsidR="005542EB" w:rsidRDefault="005542EB" w:rsidP="005542EB">
      <w:pPr>
        <w:pStyle w:val="NormalWeb"/>
        <w:spacing w:before="0" w:beforeAutospacing="0" w:after="0" w:afterAutospacing="0" w:line="480" w:lineRule="auto"/>
        <w:ind w:left="720" w:hanging="720"/>
      </w:pPr>
      <w:r>
        <w:t xml:space="preserve">Creative, K. (2016, August 11). </w:t>
      </w:r>
      <w:r>
        <w:rPr>
          <w:i/>
          <w:iCs/>
        </w:rPr>
        <w:t>Bacteria and the large intestine - Love Your Gut</w:t>
      </w:r>
      <w:r>
        <w:t xml:space="preserve">. Love Your Gut. </w:t>
      </w:r>
      <w:hyperlink r:id="rId30" w:history="1">
        <w:r w:rsidRPr="00092881">
          <w:rPr>
            <w:rStyle w:val="Hyperlink"/>
          </w:rPr>
          <w:t>https://loveyourgut.com/all-entries/bacteria-and-the-large-intestine/</w:t>
        </w:r>
      </w:hyperlink>
    </w:p>
    <w:p w14:paraId="1771B1E9" w14:textId="2FE10931" w:rsidR="00C07FBA" w:rsidRDefault="00C07FBA" w:rsidP="00C07FBA">
      <w:pPr>
        <w:pStyle w:val="NormalWeb"/>
        <w:spacing w:before="0" w:beforeAutospacing="0" w:after="0" w:afterAutospacing="0" w:line="480" w:lineRule="auto"/>
        <w:ind w:left="720" w:hanging="720"/>
      </w:pPr>
      <w:r>
        <w:t xml:space="preserve">Body, V. (n.d.). </w:t>
      </w:r>
      <w:r>
        <w:rPr>
          <w:i/>
          <w:iCs/>
        </w:rPr>
        <w:t>Absorption and Elimination | Digestive Anatomy</w:t>
      </w:r>
      <w:r>
        <w:t xml:space="preserve">. </w:t>
      </w:r>
      <w:hyperlink r:id="rId31" w:history="1">
        <w:r w:rsidRPr="00092881">
          <w:rPr>
            <w:rStyle w:val="Hyperlink"/>
          </w:rPr>
          <w:t>https://www.visiblebody.com/learn/digestive/digestive-absorption-and-elimination#:~:text=Defecation%20Eliminates%20Waste%20From%20the,of%20the%20external%20anal%20sphincter</w:t>
        </w:r>
      </w:hyperlink>
    </w:p>
    <w:p w14:paraId="1C91F74D" w14:textId="77777777" w:rsidR="00C07FBA" w:rsidRDefault="00C07FBA" w:rsidP="00C07FBA">
      <w:pPr>
        <w:pStyle w:val="NormalWeb"/>
        <w:spacing w:before="0" w:beforeAutospacing="0" w:after="0" w:afterAutospacing="0" w:line="480" w:lineRule="auto"/>
        <w:ind w:left="720" w:hanging="720"/>
      </w:pPr>
    </w:p>
    <w:p w14:paraId="351FA58C" w14:textId="54ECA292" w:rsidR="005F1199" w:rsidRDefault="005F1199" w:rsidP="004A27FC">
      <w:pPr>
        <w:jc w:val="both"/>
        <w:rPr>
          <w:sz w:val="28"/>
        </w:rPr>
      </w:pPr>
    </w:p>
    <w:p w14:paraId="3C22B592" w14:textId="77777777" w:rsidR="00740CBC" w:rsidRDefault="00740CBC" w:rsidP="004A27FC">
      <w:pPr>
        <w:jc w:val="both"/>
        <w:rPr>
          <w:sz w:val="28"/>
        </w:rPr>
      </w:pPr>
    </w:p>
    <w:p w14:paraId="7F12C660" w14:textId="77777777" w:rsidR="00740CBC" w:rsidRDefault="00740CBC" w:rsidP="004A27FC">
      <w:pPr>
        <w:jc w:val="both"/>
        <w:rPr>
          <w:sz w:val="28"/>
        </w:rPr>
      </w:pPr>
    </w:p>
    <w:p w14:paraId="5E44992B" w14:textId="77777777" w:rsidR="00740CBC" w:rsidRDefault="00740CBC" w:rsidP="004A27FC">
      <w:pPr>
        <w:jc w:val="both"/>
        <w:rPr>
          <w:sz w:val="28"/>
        </w:rPr>
      </w:pPr>
    </w:p>
    <w:p w14:paraId="2244104D" w14:textId="77777777" w:rsidR="00740CBC" w:rsidRDefault="00740CBC" w:rsidP="004A27FC">
      <w:pPr>
        <w:jc w:val="both"/>
        <w:rPr>
          <w:sz w:val="28"/>
        </w:rPr>
      </w:pPr>
    </w:p>
    <w:p w14:paraId="2884A98A" w14:textId="77777777" w:rsidR="00740CBC" w:rsidRDefault="00740CBC" w:rsidP="004A27FC">
      <w:pPr>
        <w:jc w:val="both"/>
        <w:rPr>
          <w:sz w:val="28"/>
        </w:rPr>
      </w:pPr>
    </w:p>
    <w:p w14:paraId="44D9E659" w14:textId="77777777" w:rsidR="00740CBC" w:rsidRDefault="00740CBC" w:rsidP="004A27FC">
      <w:pPr>
        <w:jc w:val="both"/>
        <w:rPr>
          <w:sz w:val="28"/>
        </w:rPr>
      </w:pPr>
    </w:p>
    <w:p w14:paraId="60E1F567" w14:textId="77777777" w:rsidR="00740CBC" w:rsidRDefault="00740CBC" w:rsidP="004A27FC">
      <w:pPr>
        <w:jc w:val="both"/>
        <w:rPr>
          <w:sz w:val="28"/>
        </w:rPr>
      </w:pPr>
    </w:p>
    <w:p w14:paraId="568BCB7E" w14:textId="77777777" w:rsidR="00740CBC" w:rsidRDefault="00740CBC" w:rsidP="004A27FC">
      <w:pPr>
        <w:jc w:val="both"/>
        <w:rPr>
          <w:sz w:val="28"/>
        </w:rPr>
      </w:pPr>
    </w:p>
    <w:p w14:paraId="486DB1F3" w14:textId="77777777" w:rsidR="00740CBC" w:rsidRPr="0017649E" w:rsidRDefault="00740CBC" w:rsidP="004A27FC">
      <w:pPr>
        <w:jc w:val="both"/>
        <w:rPr>
          <w:sz w:val="28"/>
        </w:rPr>
      </w:pPr>
    </w:p>
    <w:sectPr w:rsidR="00740CBC" w:rsidRPr="00176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00"/>
    <w:rsid w:val="000465E5"/>
    <w:rsid w:val="00065D2A"/>
    <w:rsid w:val="000765DC"/>
    <w:rsid w:val="00094751"/>
    <w:rsid w:val="00094A40"/>
    <w:rsid w:val="000B21F1"/>
    <w:rsid w:val="000B530D"/>
    <w:rsid w:val="00102BF1"/>
    <w:rsid w:val="0017649E"/>
    <w:rsid w:val="001778A5"/>
    <w:rsid w:val="001B147B"/>
    <w:rsid w:val="001C0F10"/>
    <w:rsid w:val="00225941"/>
    <w:rsid w:val="00251B78"/>
    <w:rsid w:val="002525FE"/>
    <w:rsid w:val="002643E2"/>
    <w:rsid w:val="0026780C"/>
    <w:rsid w:val="0027669B"/>
    <w:rsid w:val="00292083"/>
    <w:rsid w:val="002D51B5"/>
    <w:rsid w:val="00331E14"/>
    <w:rsid w:val="0033502B"/>
    <w:rsid w:val="00357A62"/>
    <w:rsid w:val="00374B0A"/>
    <w:rsid w:val="003A1C80"/>
    <w:rsid w:val="003A479E"/>
    <w:rsid w:val="00402501"/>
    <w:rsid w:val="00414F67"/>
    <w:rsid w:val="00471FA0"/>
    <w:rsid w:val="00476C1D"/>
    <w:rsid w:val="0049515C"/>
    <w:rsid w:val="004A27FC"/>
    <w:rsid w:val="005108D7"/>
    <w:rsid w:val="005542EB"/>
    <w:rsid w:val="00576DC5"/>
    <w:rsid w:val="005D0DB4"/>
    <w:rsid w:val="005D14C5"/>
    <w:rsid w:val="005D7AC0"/>
    <w:rsid w:val="005F1199"/>
    <w:rsid w:val="005F1237"/>
    <w:rsid w:val="005F1632"/>
    <w:rsid w:val="0060538D"/>
    <w:rsid w:val="00650ECF"/>
    <w:rsid w:val="006601BE"/>
    <w:rsid w:val="00677242"/>
    <w:rsid w:val="006840E2"/>
    <w:rsid w:val="00711A50"/>
    <w:rsid w:val="00731F49"/>
    <w:rsid w:val="00740CBC"/>
    <w:rsid w:val="00745AE0"/>
    <w:rsid w:val="007C3C3A"/>
    <w:rsid w:val="007E1F63"/>
    <w:rsid w:val="007E28EF"/>
    <w:rsid w:val="007F034F"/>
    <w:rsid w:val="008433C8"/>
    <w:rsid w:val="008532E8"/>
    <w:rsid w:val="00872B8A"/>
    <w:rsid w:val="008D7A00"/>
    <w:rsid w:val="009233E4"/>
    <w:rsid w:val="00933AEA"/>
    <w:rsid w:val="0098281E"/>
    <w:rsid w:val="009C76EA"/>
    <w:rsid w:val="009E710E"/>
    <w:rsid w:val="00A47CD5"/>
    <w:rsid w:val="00A727A9"/>
    <w:rsid w:val="00A74323"/>
    <w:rsid w:val="00A9263C"/>
    <w:rsid w:val="00B44BFE"/>
    <w:rsid w:val="00B8388D"/>
    <w:rsid w:val="00B85DF1"/>
    <w:rsid w:val="00BA04C2"/>
    <w:rsid w:val="00BB7039"/>
    <w:rsid w:val="00BE0C1A"/>
    <w:rsid w:val="00C07FBA"/>
    <w:rsid w:val="00C26872"/>
    <w:rsid w:val="00C56A21"/>
    <w:rsid w:val="00C96F3A"/>
    <w:rsid w:val="00CA5F3A"/>
    <w:rsid w:val="00CF60F0"/>
    <w:rsid w:val="00D125F6"/>
    <w:rsid w:val="00D574E6"/>
    <w:rsid w:val="00D75F02"/>
    <w:rsid w:val="00DA18AE"/>
    <w:rsid w:val="00DA3055"/>
    <w:rsid w:val="00ED12D9"/>
    <w:rsid w:val="00ED5D11"/>
    <w:rsid w:val="00EE0A8C"/>
    <w:rsid w:val="00F1653C"/>
    <w:rsid w:val="00F23528"/>
    <w:rsid w:val="00F366C9"/>
    <w:rsid w:val="00F4782E"/>
    <w:rsid w:val="00F63F91"/>
    <w:rsid w:val="00FD64F7"/>
    <w:rsid w:val="00FE40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769A"/>
  <w15:chartTrackingRefBased/>
  <w15:docId w15:val="{209ED1F1-FB90-423C-AA0D-C0A2A19D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A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CBC"/>
    <w:rPr>
      <w:color w:val="0563C1" w:themeColor="hyperlink"/>
      <w:u w:val="single"/>
    </w:rPr>
  </w:style>
  <w:style w:type="character" w:styleId="UnresolvedMention">
    <w:name w:val="Unresolved Mention"/>
    <w:basedOn w:val="DefaultParagraphFont"/>
    <w:uiPriority w:val="99"/>
    <w:semiHidden/>
    <w:unhideWhenUsed/>
    <w:rsid w:val="00740CBC"/>
    <w:rPr>
      <w:color w:val="605E5C"/>
      <w:shd w:val="clear" w:color="auto" w:fill="E1DFDD"/>
    </w:rPr>
  </w:style>
  <w:style w:type="paragraph" w:styleId="NormalWeb">
    <w:name w:val="Normal (Web)"/>
    <w:basedOn w:val="Normal"/>
    <w:uiPriority w:val="99"/>
    <w:semiHidden/>
    <w:unhideWhenUsed/>
    <w:rsid w:val="002D51B5"/>
    <w:pPr>
      <w:spacing w:before="100" w:beforeAutospacing="1" w:after="100" w:afterAutospacing="1" w:line="240" w:lineRule="auto"/>
    </w:pPr>
    <w:rPr>
      <w:rFonts w:ascii="Times New Roman" w:eastAsia="Times New Roman" w:hAnsi="Times New Roman" w:cs="Times New Roman"/>
      <w:kern w:val="0"/>
      <w:sz w:val="24"/>
      <w:szCs w:val="24"/>
      <w:lang w:eastAsia="en-AU"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1716">
      <w:bodyDiv w:val="1"/>
      <w:marLeft w:val="0"/>
      <w:marRight w:val="0"/>
      <w:marTop w:val="0"/>
      <w:marBottom w:val="0"/>
      <w:divBdr>
        <w:top w:val="none" w:sz="0" w:space="0" w:color="auto"/>
        <w:left w:val="none" w:sz="0" w:space="0" w:color="auto"/>
        <w:bottom w:val="none" w:sz="0" w:space="0" w:color="auto"/>
        <w:right w:val="none" w:sz="0" w:space="0" w:color="auto"/>
      </w:divBdr>
    </w:div>
    <w:div w:id="231083940">
      <w:bodyDiv w:val="1"/>
      <w:marLeft w:val="0"/>
      <w:marRight w:val="0"/>
      <w:marTop w:val="0"/>
      <w:marBottom w:val="0"/>
      <w:divBdr>
        <w:top w:val="none" w:sz="0" w:space="0" w:color="auto"/>
        <w:left w:val="none" w:sz="0" w:space="0" w:color="auto"/>
        <w:bottom w:val="none" w:sz="0" w:space="0" w:color="auto"/>
        <w:right w:val="none" w:sz="0" w:space="0" w:color="auto"/>
      </w:divBdr>
    </w:div>
    <w:div w:id="231084697">
      <w:bodyDiv w:val="1"/>
      <w:marLeft w:val="0"/>
      <w:marRight w:val="0"/>
      <w:marTop w:val="0"/>
      <w:marBottom w:val="0"/>
      <w:divBdr>
        <w:top w:val="none" w:sz="0" w:space="0" w:color="auto"/>
        <w:left w:val="none" w:sz="0" w:space="0" w:color="auto"/>
        <w:bottom w:val="none" w:sz="0" w:space="0" w:color="auto"/>
        <w:right w:val="none" w:sz="0" w:space="0" w:color="auto"/>
      </w:divBdr>
    </w:div>
    <w:div w:id="303629377">
      <w:bodyDiv w:val="1"/>
      <w:marLeft w:val="0"/>
      <w:marRight w:val="0"/>
      <w:marTop w:val="0"/>
      <w:marBottom w:val="0"/>
      <w:divBdr>
        <w:top w:val="none" w:sz="0" w:space="0" w:color="auto"/>
        <w:left w:val="none" w:sz="0" w:space="0" w:color="auto"/>
        <w:bottom w:val="none" w:sz="0" w:space="0" w:color="auto"/>
        <w:right w:val="none" w:sz="0" w:space="0" w:color="auto"/>
      </w:divBdr>
      <w:divsChild>
        <w:div w:id="579680529">
          <w:marLeft w:val="0"/>
          <w:marRight w:val="0"/>
          <w:marTop w:val="0"/>
          <w:marBottom w:val="0"/>
          <w:divBdr>
            <w:top w:val="none" w:sz="0" w:space="0" w:color="auto"/>
            <w:left w:val="none" w:sz="0" w:space="0" w:color="auto"/>
            <w:bottom w:val="none" w:sz="0" w:space="0" w:color="auto"/>
            <w:right w:val="none" w:sz="0" w:space="0" w:color="auto"/>
          </w:divBdr>
          <w:divsChild>
            <w:div w:id="982202159">
              <w:marLeft w:val="0"/>
              <w:marRight w:val="0"/>
              <w:marTop w:val="0"/>
              <w:marBottom w:val="0"/>
              <w:divBdr>
                <w:top w:val="none" w:sz="0" w:space="0" w:color="auto"/>
                <w:left w:val="none" w:sz="0" w:space="0" w:color="auto"/>
                <w:bottom w:val="none" w:sz="0" w:space="0" w:color="auto"/>
                <w:right w:val="none" w:sz="0" w:space="0" w:color="auto"/>
              </w:divBdr>
              <w:divsChild>
                <w:div w:id="630593382">
                  <w:marLeft w:val="0"/>
                  <w:marRight w:val="0"/>
                  <w:marTop w:val="0"/>
                  <w:marBottom w:val="0"/>
                  <w:divBdr>
                    <w:top w:val="none" w:sz="0" w:space="0" w:color="auto"/>
                    <w:left w:val="none" w:sz="0" w:space="0" w:color="auto"/>
                    <w:bottom w:val="none" w:sz="0" w:space="0" w:color="auto"/>
                    <w:right w:val="none" w:sz="0" w:space="0" w:color="auto"/>
                  </w:divBdr>
                  <w:divsChild>
                    <w:div w:id="679239574">
                      <w:marLeft w:val="0"/>
                      <w:marRight w:val="0"/>
                      <w:marTop w:val="0"/>
                      <w:marBottom w:val="0"/>
                      <w:divBdr>
                        <w:top w:val="none" w:sz="0" w:space="0" w:color="auto"/>
                        <w:left w:val="none" w:sz="0" w:space="0" w:color="auto"/>
                        <w:bottom w:val="none" w:sz="0" w:space="0" w:color="auto"/>
                        <w:right w:val="none" w:sz="0" w:space="0" w:color="auto"/>
                      </w:divBdr>
                      <w:divsChild>
                        <w:div w:id="1391616281">
                          <w:marLeft w:val="0"/>
                          <w:marRight w:val="0"/>
                          <w:marTop w:val="0"/>
                          <w:marBottom w:val="0"/>
                          <w:divBdr>
                            <w:top w:val="none" w:sz="0" w:space="0" w:color="auto"/>
                            <w:left w:val="none" w:sz="0" w:space="0" w:color="auto"/>
                            <w:bottom w:val="none" w:sz="0" w:space="0" w:color="auto"/>
                            <w:right w:val="none" w:sz="0" w:space="0" w:color="auto"/>
                          </w:divBdr>
                          <w:divsChild>
                            <w:div w:id="16391403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55619">
          <w:marLeft w:val="0"/>
          <w:marRight w:val="0"/>
          <w:marTop w:val="0"/>
          <w:marBottom w:val="360"/>
          <w:divBdr>
            <w:top w:val="none" w:sz="0" w:space="0" w:color="auto"/>
            <w:left w:val="none" w:sz="0" w:space="0" w:color="auto"/>
            <w:bottom w:val="none" w:sz="0" w:space="0" w:color="auto"/>
            <w:right w:val="none" w:sz="0" w:space="0" w:color="auto"/>
          </w:divBdr>
          <w:divsChild>
            <w:div w:id="1795362992">
              <w:marLeft w:val="0"/>
              <w:marRight w:val="0"/>
              <w:marTop w:val="0"/>
              <w:marBottom w:val="0"/>
              <w:divBdr>
                <w:top w:val="none" w:sz="0" w:space="0" w:color="auto"/>
                <w:left w:val="none" w:sz="0" w:space="0" w:color="auto"/>
                <w:bottom w:val="none" w:sz="0" w:space="0" w:color="auto"/>
                <w:right w:val="none" w:sz="0" w:space="0" w:color="auto"/>
              </w:divBdr>
              <w:divsChild>
                <w:div w:id="1131745838">
                  <w:marLeft w:val="0"/>
                  <w:marRight w:val="0"/>
                  <w:marTop w:val="0"/>
                  <w:marBottom w:val="0"/>
                  <w:divBdr>
                    <w:top w:val="none" w:sz="0" w:space="0" w:color="auto"/>
                    <w:left w:val="none" w:sz="0" w:space="0" w:color="auto"/>
                    <w:bottom w:val="none" w:sz="0" w:space="0" w:color="auto"/>
                    <w:right w:val="none" w:sz="0" w:space="0" w:color="auto"/>
                  </w:divBdr>
                  <w:divsChild>
                    <w:div w:id="838811277">
                      <w:marLeft w:val="0"/>
                      <w:marRight w:val="0"/>
                      <w:marTop w:val="0"/>
                      <w:marBottom w:val="0"/>
                      <w:divBdr>
                        <w:top w:val="none" w:sz="0" w:space="0" w:color="auto"/>
                        <w:left w:val="none" w:sz="0" w:space="0" w:color="auto"/>
                        <w:bottom w:val="none" w:sz="0" w:space="0" w:color="auto"/>
                        <w:right w:val="none" w:sz="0" w:space="0" w:color="auto"/>
                      </w:divBdr>
                      <w:divsChild>
                        <w:div w:id="1027682409">
                          <w:marLeft w:val="0"/>
                          <w:marRight w:val="0"/>
                          <w:marTop w:val="0"/>
                          <w:marBottom w:val="0"/>
                          <w:divBdr>
                            <w:top w:val="none" w:sz="0" w:space="0" w:color="auto"/>
                            <w:left w:val="none" w:sz="0" w:space="0" w:color="auto"/>
                            <w:bottom w:val="none" w:sz="0" w:space="0" w:color="auto"/>
                            <w:right w:val="none" w:sz="0" w:space="0" w:color="auto"/>
                          </w:divBdr>
                          <w:divsChild>
                            <w:div w:id="13440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375476">
      <w:bodyDiv w:val="1"/>
      <w:marLeft w:val="0"/>
      <w:marRight w:val="0"/>
      <w:marTop w:val="0"/>
      <w:marBottom w:val="0"/>
      <w:divBdr>
        <w:top w:val="none" w:sz="0" w:space="0" w:color="auto"/>
        <w:left w:val="none" w:sz="0" w:space="0" w:color="auto"/>
        <w:bottom w:val="none" w:sz="0" w:space="0" w:color="auto"/>
        <w:right w:val="none" w:sz="0" w:space="0" w:color="auto"/>
      </w:divBdr>
    </w:div>
    <w:div w:id="513960544">
      <w:bodyDiv w:val="1"/>
      <w:marLeft w:val="0"/>
      <w:marRight w:val="0"/>
      <w:marTop w:val="0"/>
      <w:marBottom w:val="0"/>
      <w:divBdr>
        <w:top w:val="none" w:sz="0" w:space="0" w:color="auto"/>
        <w:left w:val="none" w:sz="0" w:space="0" w:color="auto"/>
        <w:bottom w:val="none" w:sz="0" w:space="0" w:color="auto"/>
        <w:right w:val="none" w:sz="0" w:space="0" w:color="auto"/>
      </w:divBdr>
    </w:div>
    <w:div w:id="635719917">
      <w:bodyDiv w:val="1"/>
      <w:marLeft w:val="0"/>
      <w:marRight w:val="0"/>
      <w:marTop w:val="0"/>
      <w:marBottom w:val="0"/>
      <w:divBdr>
        <w:top w:val="none" w:sz="0" w:space="0" w:color="auto"/>
        <w:left w:val="none" w:sz="0" w:space="0" w:color="auto"/>
        <w:bottom w:val="none" w:sz="0" w:space="0" w:color="auto"/>
        <w:right w:val="none" w:sz="0" w:space="0" w:color="auto"/>
      </w:divBdr>
    </w:div>
    <w:div w:id="665203892">
      <w:bodyDiv w:val="1"/>
      <w:marLeft w:val="0"/>
      <w:marRight w:val="0"/>
      <w:marTop w:val="0"/>
      <w:marBottom w:val="0"/>
      <w:divBdr>
        <w:top w:val="none" w:sz="0" w:space="0" w:color="auto"/>
        <w:left w:val="none" w:sz="0" w:space="0" w:color="auto"/>
        <w:bottom w:val="none" w:sz="0" w:space="0" w:color="auto"/>
        <w:right w:val="none" w:sz="0" w:space="0" w:color="auto"/>
      </w:divBdr>
    </w:div>
    <w:div w:id="1026633346">
      <w:bodyDiv w:val="1"/>
      <w:marLeft w:val="0"/>
      <w:marRight w:val="0"/>
      <w:marTop w:val="0"/>
      <w:marBottom w:val="0"/>
      <w:divBdr>
        <w:top w:val="none" w:sz="0" w:space="0" w:color="auto"/>
        <w:left w:val="none" w:sz="0" w:space="0" w:color="auto"/>
        <w:bottom w:val="none" w:sz="0" w:space="0" w:color="auto"/>
        <w:right w:val="none" w:sz="0" w:space="0" w:color="auto"/>
      </w:divBdr>
    </w:div>
    <w:div w:id="1093667487">
      <w:bodyDiv w:val="1"/>
      <w:marLeft w:val="0"/>
      <w:marRight w:val="0"/>
      <w:marTop w:val="0"/>
      <w:marBottom w:val="0"/>
      <w:divBdr>
        <w:top w:val="none" w:sz="0" w:space="0" w:color="auto"/>
        <w:left w:val="none" w:sz="0" w:space="0" w:color="auto"/>
        <w:bottom w:val="none" w:sz="0" w:space="0" w:color="auto"/>
        <w:right w:val="none" w:sz="0" w:space="0" w:color="auto"/>
      </w:divBdr>
    </w:div>
    <w:div w:id="1184048802">
      <w:bodyDiv w:val="1"/>
      <w:marLeft w:val="0"/>
      <w:marRight w:val="0"/>
      <w:marTop w:val="0"/>
      <w:marBottom w:val="0"/>
      <w:divBdr>
        <w:top w:val="none" w:sz="0" w:space="0" w:color="auto"/>
        <w:left w:val="none" w:sz="0" w:space="0" w:color="auto"/>
        <w:bottom w:val="none" w:sz="0" w:space="0" w:color="auto"/>
        <w:right w:val="none" w:sz="0" w:space="0" w:color="auto"/>
      </w:divBdr>
    </w:div>
    <w:div w:id="1328481976">
      <w:bodyDiv w:val="1"/>
      <w:marLeft w:val="0"/>
      <w:marRight w:val="0"/>
      <w:marTop w:val="0"/>
      <w:marBottom w:val="0"/>
      <w:divBdr>
        <w:top w:val="none" w:sz="0" w:space="0" w:color="auto"/>
        <w:left w:val="none" w:sz="0" w:space="0" w:color="auto"/>
        <w:bottom w:val="none" w:sz="0" w:space="0" w:color="auto"/>
        <w:right w:val="none" w:sz="0" w:space="0" w:color="auto"/>
      </w:divBdr>
    </w:div>
    <w:div w:id="1380202463">
      <w:bodyDiv w:val="1"/>
      <w:marLeft w:val="0"/>
      <w:marRight w:val="0"/>
      <w:marTop w:val="0"/>
      <w:marBottom w:val="0"/>
      <w:divBdr>
        <w:top w:val="none" w:sz="0" w:space="0" w:color="auto"/>
        <w:left w:val="none" w:sz="0" w:space="0" w:color="auto"/>
        <w:bottom w:val="none" w:sz="0" w:space="0" w:color="auto"/>
        <w:right w:val="none" w:sz="0" w:space="0" w:color="auto"/>
      </w:divBdr>
    </w:div>
    <w:div w:id="1396314255">
      <w:bodyDiv w:val="1"/>
      <w:marLeft w:val="0"/>
      <w:marRight w:val="0"/>
      <w:marTop w:val="0"/>
      <w:marBottom w:val="0"/>
      <w:divBdr>
        <w:top w:val="none" w:sz="0" w:space="0" w:color="auto"/>
        <w:left w:val="none" w:sz="0" w:space="0" w:color="auto"/>
        <w:bottom w:val="none" w:sz="0" w:space="0" w:color="auto"/>
        <w:right w:val="none" w:sz="0" w:space="0" w:color="auto"/>
      </w:divBdr>
    </w:div>
    <w:div w:id="1414930298">
      <w:bodyDiv w:val="1"/>
      <w:marLeft w:val="0"/>
      <w:marRight w:val="0"/>
      <w:marTop w:val="0"/>
      <w:marBottom w:val="0"/>
      <w:divBdr>
        <w:top w:val="none" w:sz="0" w:space="0" w:color="auto"/>
        <w:left w:val="none" w:sz="0" w:space="0" w:color="auto"/>
        <w:bottom w:val="none" w:sz="0" w:space="0" w:color="auto"/>
        <w:right w:val="none" w:sz="0" w:space="0" w:color="auto"/>
      </w:divBdr>
    </w:div>
    <w:div w:id="1458909560">
      <w:bodyDiv w:val="1"/>
      <w:marLeft w:val="0"/>
      <w:marRight w:val="0"/>
      <w:marTop w:val="0"/>
      <w:marBottom w:val="0"/>
      <w:divBdr>
        <w:top w:val="none" w:sz="0" w:space="0" w:color="auto"/>
        <w:left w:val="none" w:sz="0" w:space="0" w:color="auto"/>
        <w:bottom w:val="none" w:sz="0" w:space="0" w:color="auto"/>
        <w:right w:val="none" w:sz="0" w:space="0" w:color="auto"/>
      </w:divBdr>
    </w:div>
    <w:div w:id="1650938141">
      <w:bodyDiv w:val="1"/>
      <w:marLeft w:val="0"/>
      <w:marRight w:val="0"/>
      <w:marTop w:val="0"/>
      <w:marBottom w:val="0"/>
      <w:divBdr>
        <w:top w:val="none" w:sz="0" w:space="0" w:color="auto"/>
        <w:left w:val="none" w:sz="0" w:space="0" w:color="auto"/>
        <w:bottom w:val="none" w:sz="0" w:space="0" w:color="auto"/>
        <w:right w:val="none" w:sz="0" w:space="0" w:color="auto"/>
      </w:divBdr>
    </w:div>
    <w:div w:id="1660308141">
      <w:bodyDiv w:val="1"/>
      <w:marLeft w:val="0"/>
      <w:marRight w:val="0"/>
      <w:marTop w:val="0"/>
      <w:marBottom w:val="0"/>
      <w:divBdr>
        <w:top w:val="none" w:sz="0" w:space="0" w:color="auto"/>
        <w:left w:val="none" w:sz="0" w:space="0" w:color="auto"/>
        <w:bottom w:val="none" w:sz="0" w:space="0" w:color="auto"/>
        <w:right w:val="none" w:sz="0" w:space="0" w:color="auto"/>
      </w:divBdr>
    </w:div>
    <w:div w:id="1961256490">
      <w:bodyDiv w:val="1"/>
      <w:marLeft w:val="0"/>
      <w:marRight w:val="0"/>
      <w:marTop w:val="0"/>
      <w:marBottom w:val="0"/>
      <w:divBdr>
        <w:top w:val="none" w:sz="0" w:space="0" w:color="auto"/>
        <w:left w:val="none" w:sz="0" w:space="0" w:color="auto"/>
        <w:bottom w:val="none" w:sz="0" w:space="0" w:color="auto"/>
        <w:right w:val="none" w:sz="0" w:space="0" w:color="auto"/>
      </w:divBdr>
    </w:div>
    <w:div w:id="1985423368">
      <w:bodyDiv w:val="1"/>
      <w:marLeft w:val="0"/>
      <w:marRight w:val="0"/>
      <w:marTop w:val="0"/>
      <w:marBottom w:val="0"/>
      <w:divBdr>
        <w:top w:val="none" w:sz="0" w:space="0" w:color="auto"/>
        <w:left w:val="none" w:sz="0" w:space="0" w:color="auto"/>
        <w:bottom w:val="none" w:sz="0" w:space="0" w:color="auto"/>
        <w:right w:val="none" w:sz="0" w:space="0" w:color="auto"/>
      </w:divBdr>
    </w:div>
    <w:div w:id="204343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cratic.org/questions/what-is-the-purpose-of-the-microvilli-of-the-small-intestine" TargetMode="External"/><Relationship Id="rId18" Type="http://schemas.openxmlformats.org/officeDocument/2006/relationships/hyperlink" Target="https://www.betterhealth.vic.gov.au/health/conditionsandtreatments/pancreas" TargetMode="External"/><Relationship Id="rId26" Type="http://schemas.openxmlformats.org/officeDocument/2006/relationships/hyperlink" Target="https://www.betterhealth.vic.gov.au/health/healthyliving/protein" TargetMode="External"/><Relationship Id="rId3" Type="http://schemas.openxmlformats.org/officeDocument/2006/relationships/customXml" Target="../customXml/item3.xml"/><Relationship Id="rId21" Type="http://schemas.openxmlformats.org/officeDocument/2006/relationships/hyperlink" Target="https://med.libretexts.org/Bookshelves/Anatomy_and_Physiology/Anatomy_and_Physiology_(Boundless)/22%3A_Digestive_System/22.13%3A_Absorption/22.13A%3A_Absorption_in_the_Small_Intestine" TargetMode="External"/><Relationship Id="rId7" Type="http://schemas.openxmlformats.org/officeDocument/2006/relationships/image" Target="media/image1.png"/><Relationship Id="rId12" Type="http://schemas.openxmlformats.org/officeDocument/2006/relationships/hyperlink" Target="https://www.nutraingredients.com/Article/2018/04/16/Small-intestine-bacteria-key-in-fat-uptake-suggests-mouse-data" TargetMode="External"/><Relationship Id="rId17" Type="http://schemas.openxmlformats.org/officeDocument/2006/relationships/hyperlink" Target="https://www.ncbi.nlm.nih.gov/books/NBK459366/" TargetMode="External"/><Relationship Id="rId25" Type="http://schemas.openxmlformats.org/officeDocument/2006/relationships/hyperlink" Target="https://www.healthline.com/health/protein-digestion#enzym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idafuel.com/blogs/nutrition-wellness/fast-and-slow-proteins" TargetMode="External"/><Relationship Id="rId20" Type="http://schemas.openxmlformats.org/officeDocument/2006/relationships/hyperlink" Target="https://www.medicalnewstoday.com/articles/fat-digestion#fat-digestion" TargetMode="External"/><Relationship Id="rId29" Type="http://schemas.openxmlformats.org/officeDocument/2006/relationships/hyperlink" Target="https://www.chp.edu/our-services/transplant/intestine/education/about-small-large-intestin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interest.co.kr/pin/353462270725232456/" TargetMode="External"/><Relationship Id="rId24" Type="http://schemas.openxmlformats.org/officeDocument/2006/relationships/hyperlink" Target="https://www.vedantu.com/question-answer/amino-acids-are-absorbed-in-a-blood-capillaries-class-11-biology-cbse-5fc75a522b01962f7a42131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cbi.nlm.nih.gov/books/NBK279304/" TargetMode="External"/><Relationship Id="rId23" Type="http://schemas.openxmlformats.org/officeDocument/2006/relationships/hyperlink" Target="https://www.toppr.com/ask/question/explain-the-role-of-villi-in-absorption/" TargetMode="External"/><Relationship Id="rId28" Type="http://schemas.openxmlformats.org/officeDocument/2006/relationships/hyperlink" Target="https://www.nigms.nih.gov/education/Inside-Life-Science/Pages/what-do-fats-do-in-the-body.aspx#:~:text=Triglycerides%2C%20cholesterol%20and%20other%20essential,helping%20proteins%20do%20their%20jobs" TargetMode="External"/><Relationship Id="rId10" Type="http://schemas.openxmlformats.org/officeDocument/2006/relationships/image" Target="media/image4.jpeg"/><Relationship Id="rId19" Type="http://schemas.openxmlformats.org/officeDocument/2006/relationships/hyperlink" Target="https://www.mountsinai.org/health-library/special-topic/bile" TargetMode="External"/><Relationship Id="rId31" Type="http://schemas.openxmlformats.org/officeDocument/2006/relationships/hyperlink" Target="https://www.visiblebody.com/learn/digestive/digestive-absorption-and-elimination#:~:text=Defecation%20Eliminates%20Waste%20From%20the,of%20the%20external%20anal%20sphincter" TargetMode="Externa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www.visiblebody.com/learn/digestive/digestive-absorption-and-elimination" TargetMode="External"/><Relationship Id="rId22" Type="http://schemas.openxmlformats.org/officeDocument/2006/relationships/hyperlink" Target="https://pediaa.com/what-is-the-difference-between-villi-and-microvilli/" TargetMode="External"/><Relationship Id="rId27" Type="http://schemas.openxmlformats.org/officeDocument/2006/relationships/hyperlink" Target="https://kidshealth.org/en/parents/fatty-acids.html" TargetMode="External"/><Relationship Id="rId30" Type="http://schemas.openxmlformats.org/officeDocument/2006/relationships/hyperlink" Target="https://loveyourgut.com/all-entries/bacteria-and-the-large-intestine/"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7D1971-564B-4A7E-867C-4D64208B8AC8}">
  <ds:schemaRefs>
    <ds:schemaRef ds:uri="http://schemas.microsoft.com/sharepoint/v3/contenttype/forms"/>
  </ds:schemaRefs>
</ds:datastoreItem>
</file>

<file path=customXml/itemProps2.xml><?xml version="1.0" encoding="utf-8"?>
<ds:datastoreItem xmlns:ds="http://schemas.openxmlformats.org/officeDocument/2006/customXml" ds:itemID="{1D8C3EFA-BAD1-47FC-9BB4-478A7CC98F12}"/>
</file>

<file path=customXml/itemProps3.xml><?xml version="1.0" encoding="utf-8"?>
<ds:datastoreItem xmlns:ds="http://schemas.openxmlformats.org/officeDocument/2006/customXml" ds:itemID="{69EC20CD-FCE1-4BCE-9328-D71E649A7071}">
  <ds:schemaRefs>
    <ds:schemaRef ds:uri="http://purl.org/dc/elements/1.1/"/>
    <ds:schemaRef ds:uri="http://schemas.microsoft.com/office/2006/metadata/properties"/>
    <ds:schemaRef ds:uri="http://purl.org/dc/dcmitype/"/>
    <ds:schemaRef ds:uri="http://schemas.openxmlformats.org/package/2006/metadata/core-properties"/>
    <ds:schemaRef ds:uri="http://purl.org/dc/terms/"/>
    <ds:schemaRef ds:uri="http://www.w3.org/XML/1998/namespace"/>
    <ds:schemaRef ds:uri="http://schemas.microsoft.com/office/2006/documentManagement/types"/>
    <ds:schemaRef ds:uri="2967a9fc-976b-42b5-912b-7e06731de9b6"/>
    <ds:schemaRef ds:uri="http://schemas.microsoft.com/office/infopath/2007/PartnerControls"/>
    <ds:schemaRef ds:uri="daa21e55-63ad-464e-ae37-3f135e7c6d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WHITTLE Nicole</dc:creator>
  <cp:keywords/>
  <dc:description/>
  <cp:lastModifiedBy>WHITTLE Nicole</cp:lastModifiedBy>
  <cp:revision>2</cp:revision>
  <dcterms:created xsi:type="dcterms:W3CDTF">2023-05-10T12:44:00Z</dcterms:created>
  <dcterms:modified xsi:type="dcterms:W3CDTF">2023-05-10T12:44:00Z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