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2E4" w:rsidRDefault="004723B5" w:rsidP="004723B5">
      <w:pPr>
        <w:jc w:val="center"/>
        <w:rPr>
          <w:i/>
          <w:lang w:val="en-US"/>
        </w:rPr>
      </w:pPr>
      <w:r>
        <w:rPr>
          <w:i/>
          <w:lang w:val="en-US"/>
        </w:rPr>
        <w:t>Task 4 – validation checklist</w:t>
      </w:r>
    </w:p>
    <w:tbl>
      <w:tblPr>
        <w:tblStyle w:val="TableGrid"/>
        <w:tblW w:w="10416" w:type="dxa"/>
        <w:jc w:val="center"/>
        <w:tblLook w:val="04A0" w:firstRow="1" w:lastRow="0" w:firstColumn="1" w:lastColumn="0" w:noHBand="0" w:noVBand="1"/>
      </w:tblPr>
      <w:tblGrid>
        <w:gridCol w:w="5908"/>
        <w:gridCol w:w="4508"/>
      </w:tblGrid>
      <w:tr w:rsidR="004723B5" w:rsidTr="004723B5">
        <w:trPr>
          <w:jc w:val="center"/>
        </w:trPr>
        <w:tc>
          <w:tcPr>
            <w:tcW w:w="5908" w:type="dxa"/>
          </w:tcPr>
          <w:p w:rsidR="004723B5" w:rsidRPr="004723B5" w:rsidRDefault="004723B5" w:rsidP="004723B5">
            <w:pPr>
              <w:jc w:val="center"/>
              <w:rPr>
                <w:b/>
                <w:i/>
                <w:lang w:val="en-US"/>
              </w:rPr>
            </w:pPr>
            <w:r w:rsidRPr="004723B5">
              <w:rPr>
                <w:b/>
                <w:i/>
                <w:lang w:val="en-US"/>
              </w:rPr>
              <w:t>Need to know</w:t>
            </w:r>
          </w:p>
        </w:tc>
        <w:tc>
          <w:tcPr>
            <w:tcW w:w="4508" w:type="dxa"/>
          </w:tcPr>
          <w:p w:rsidR="004723B5" w:rsidRPr="004723B5" w:rsidRDefault="004723B5" w:rsidP="004723B5">
            <w:pPr>
              <w:jc w:val="center"/>
              <w:rPr>
                <w:b/>
                <w:i/>
                <w:lang w:val="en-US"/>
              </w:rPr>
            </w:pPr>
            <w:r w:rsidRPr="004723B5">
              <w:rPr>
                <w:b/>
                <w:i/>
                <w:lang w:val="en-US"/>
              </w:rPr>
              <w:t>Yes/no</w:t>
            </w:r>
          </w:p>
        </w:tc>
      </w:tr>
      <w:tr w:rsidR="004723B5" w:rsidTr="004723B5">
        <w:trPr>
          <w:jc w:val="center"/>
        </w:trPr>
        <w:tc>
          <w:tcPr>
            <w:tcW w:w="5908" w:type="dxa"/>
          </w:tcPr>
          <w:p w:rsidR="004723B5" w:rsidRDefault="004723B5" w:rsidP="004723B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Labelling of the digestive system</w:t>
            </w:r>
          </w:p>
        </w:tc>
        <w:tc>
          <w:tcPr>
            <w:tcW w:w="4508" w:type="dxa"/>
          </w:tcPr>
          <w:p w:rsidR="004723B5" w:rsidRDefault="004723B5" w:rsidP="004723B5">
            <w:pPr>
              <w:jc w:val="center"/>
              <w:rPr>
                <w:i/>
                <w:lang w:val="en-US"/>
              </w:rPr>
            </w:pPr>
          </w:p>
        </w:tc>
      </w:tr>
      <w:tr w:rsidR="004723B5" w:rsidTr="004723B5">
        <w:trPr>
          <w:jc w:val="center"/>
        </w:trPr>
        <w:tc>
          <w:tcPr>
            <w:tcW w:w="5908" w:type="dxa"/>
          </w:tcPr>
          <w:p w:rsidR="004723B5" w:rsidRDefault="004723B5" w:rsidP="004723B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The functions of each part of the digestive system</w:t>
            </w:r>
          </w:p>
        </w:tc>
        <w:tc>
          <w:tcPr>
            <w:tcW w:w="4508" w:type="dxa"/>
          </w:tcPr>
          <w:p w:rsidR="004723B5" w:rsidRDefault="004723B5" w:rsidP="004723B5">
            <w:pPr>
              <w:jc w:val="center"/>
              <w:rPr>
                <w:i/>
                <w:lang w:val="en-US"/>
              </w:rPr>
            </w:pPr>
          </w:p>
        </w:tc>
      </w:tr>
      <w:tr w:rsidR="004723B5" w:rsidTr="004723B5">
        <w:trPr>
          <w:jc w:val="center"/>
        </w:trPr>
        <w:tc>
          <w:tcPr>
            <w:tcW w:w="5908" w:type="dxa"/>
          </w:tcPr>
          <w:p w:rsidR="004723B5" w:rsidRDefault="004723B5" w:rsidP="004723B5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Why the structure of the parts are suited to their function (for example; large surface area)</w:t>
            </w:r>
          </w:p>
        </w:tc>
        <w:tc>
          <w:tcPr>
            <w:tcW w:w="4508" w:type="dxa"/>
          </w:tcPr>
          <w:p w:rsidR="004723B5" w:rsidRDefault="004723B5" w:rsidP="004723B5">
            <w:pPr>
              <w:jc w:val="center"/>
              <w:rPr>
                <w:i/>
                <w:lang w:val="en-US"/>
              </w:rPr>
            </w:pPr>
          </w:p>
        </w:tc>
      </w:tr>
      <w:tr w:rsidR="004723B5" w:rsidTr="004723B5">
        <w:trPr>
          <w:jc w:val="center"/>
        </w:trPr>
        <w:tc>
          <w:tcPr>
            <w:tcW w:w="5908" w:type="dxa"/>
          </w:tcPr>
          <w:p w:rsidR="004723B5" w:rsidRPr="004723B5" w:rsidRDefault="004723B5" w:rsidP="004723B5">
            <w:pPr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The enzymes that breakdown organic compounds and what they are broken down into, and their functions</w:t>
            </w:r>
          </w:p>
          <w:p w:rsidR="004723B5" w:rsidRPr="004723B5" w:rsidRDefault="004723B5" w:rsidP="004723B5">
            <w:pPr>
              <w:rPr>
                <w:rFonts w:cstheme="minorHAnsi"/>
                <w:i/>
              </w:rPr>
            </w:pPr>
            <w:r w:rsidRPr="004723B5">
              <w:rPr>
                <w:rFonts w:cstheme="minorHAnsi"/>
                <w:i/>
              </w:rPr>
              <w:t>Lipids</w:t>
            </w:r>
          </w:p>
          <w:p w:rsidR="004723B5" w:rsidRPr="004723B5" w:rsidRDefault="004723B5" w:rsidP="004723B5">
            <w:pPr>
              <w:rPr>
                <w:rFonts w:cstheme="minorHAnsi"/>
                <w:i/>
              </w:rPr>
            </w:pPr>
            <w:r w:rsidRPr="004723B5">
              <w:rPr>
                <w:rFonts w:cstheme="minorHAnsi"/>
                <w:i/>
              </w:rPr>
              <w:t>Proteins</w:t>
            </w:r>
          </w:p>
          <w:p w:rsidR="004723B5" w:rsidRPr="004723B5" w:rsidRDefault="004723B5" w:rsidP="004723B5">
            <w:pPr>
              <w:rPr>
                <w:rFonts w:cstheme="minorHAnsi"/>
                <w:i/>
              </w:rPr>
            </w:pPr>
            <w:r w:rsidRPr="004723B5">
              <w:rPr>
                <w:rFonts w:cstheme="minorHAnsi"/>
                <w:i/>
              </w:rPr>
              <w:t>Carbohydrates</w:t>
            </w:r>
          </w:p>
          <w:p w:rsidR="004723B5" w:rsidRPr="004723B5" w:rsidRDefault="004723B5" w:rsidP="004723B5">
            <w:pPr>
              <w:rPr>
                <w:rFonts w:cstheme="minorHAnsi"/>
                <w:i/>
              </w:rPr>
            </w:pPr>
            <w:r w:rsidRPr="004723B5">
              <w:rPr>
                <w:rFonts w:cstheme="minorHAnsi"/>
                <w:i/>
              </w:rPr>
              <w:t>DNA/RNA</w:t>
            </w:r>
          </w:p>
        </w:tc>
        <w:tc>
          <w:tcPr>
            <w:tcW w:w="4508" w:type="dxa"/>
          </w:tcPr>
          <w:p w:rsidR="004723B5" w:rsidRDefault="004723B5" w:rsidP="004723B5">
            <w:pPr>
              <w:jc w:val="center"/>
              <w:rPr>
                <w:i/>
                <w:lang w:val="en-US"/>
              </w:rPr>
            </w:pPr>
          </w:p>
        </w:tc>
      </w:tr>
    </w:tbl>
    <w:p w:rsidR="004723B5" w:rsidRPr="004723B5" w:rsidRDefault="004723B5" w:rsidP="004723B5">
      <w:pPr>
        <w:jc w:val="center"/>
        <w:rPr>
          <w:i/>
          <w:lang w:val="en-US"/>
        </w:rPr>
      </w:pPr>
      <w:bookmarkStart w:id="0" w:name="_GoBack"/>
      <w:bookmarkEnd w:id="0"/>
    </w:p>
    <w:sectPr w:rsidR="004723B5" w:rsidRPr="0047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6A97"/>
    <w:multiLevelType w:val="hybridMultilevel"/>
    <w:tmpl w:val="EE82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B5"/>
    <w:rsid w:val="00116A17"/>
    <w:rsid w:val="004723B5"/>
    <w:rsid w:val="004D1DD1"/>
    <w:rsid w:val="0056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927D"/>
  <w15:chartTrackingRefBased/>
  <w15:docId w15:val="{59A72777-892C-45C4-B538-29BAF471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23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F307D1-CC35-4928-A603-AE1E4141DDE8}"/>
</file>

<file path=customXml/itemProps2.xml><?xml version="1.0" encoding="utf-8"?>
<ds:datastoreItem xmlns:ds="http://schemas.openxmlformats.org/officeDocument/2006/customXml" ds:itemID="{3E308D0C-7DBD-4B22-AD62-82327E9C1AB0}"/>
</file>

<file path=customXml/itemProps3.xml><?xml version="1.0" encoding="utf-8"?>
<ds:datastoreItem xmlns:ds="http://schemas.openxmlformats.org/officeDocument/2006/customXml" ds:itemID="{FEF1425F-3B2B-47CA-9F6E-EE138C69D6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JINZARLI Kamill [Southern River College]</dc:creator>
  <cp:keywords/>
  <dc:description/>
  <cp:lastModifiedBy>JINZARLI Kamill [Southern River College]</cp:lastModifiedBy>
  <cp:revision>2</cp:revision>
  <dcterms:created xsi:type="dcterms:W3CDTF">2022-05-09T02:09:00Z</dcterms:created>
  <dcterms:modified xsi:type="dcterms:W3CDTF">2022-05-09T02:15:00Z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