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olors1.xml" ContentType="application/vnd.ms-office.chartcolorstyle+xml"/>
  <Override PartName="/word/charts/style1.xml" ContentType="application/vnd.ms-office.chartstyle+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48" w:rsidRDefault="00987F48" w:rsidP="00987F48">
      <w:pPr>
        <w:ind w:left="720" w:hanging="720"/>
        <w:rPr>
          <w:rFonts w:cs="Arial"/>
          <w:b/>
          <w:bCs/>
          <w:szCs w:val="22"/>
        </w:rPr>
      </w:pPr>
    </w:p>
    <w:p w:rsidR="00987F48" w:rsidRDefault="00987F48" w:rsidP="00987F48">
      <w:pPr>
        <w:ind w:left="720" w:hanging="720"/>
        <w:rPr>
          <w:rFonts w:cs="Arial"/>
          <w:b/>
          <w:bCs/>
          <w:szCs w:val="22"/>
        </w:rPr>
      </w:pPr>
    </w:p>
    <w:p w:rsidR="00987F48" w:rsidRDefault="00987F48" w:rsidP="00987F48">
      <w:pPr>
        <w:ind w:left="720" w:hanging="720"/>
        <w:rPr>
          <w:rFonts w:cs="Arial"/>
          <w:b/>
          <w:bCs/>
          <w:szCs w:val="22"/>
        </w:rPr>
      </w:pPr>
      <w:r>
        <w:rPr>
          <w:rFonts w:cs="Arial"/>
          <w:b/>
          <w:bCs/>
          <w:szCs w:val="22"/>
        </w:rPr>
        <w:t>Section One: Multiple-choice</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30% (30 Marks)</w:t>
      </w:r>
    </w:p>
    <w:p w:rsidR="00987F48" w:rsidRDefault="00987F48" w:rsidP="00987F48">
      <w:pPr>
        <w:ind w:left="720" w:hanging="720"/>
        <w:jc w:val="center"/>
        <w:rPr>
          <w:rFonts w:cs="Arial"/>
          <w:b/>
          <w:bCs/>
          <w:szCs w:val="22"/>
        </w:rPr>
      </w:pPr>
      <w:r>
        <w:rPr>
          <w:rFonts w:cs="Arial"/>
          <w:b/>
          <w:bCs/>
          <w:szCs w:val="22"/>
        </w:rPr>
        <w:tab/>
      </w:r>
    </w:p>
    <w:p w:rsidR="00987F48" w:rsidRDefault="00987F48" w:rsidP="00987F48">
      <w:pPr>
        <w:ind w:left="720" w:hanging="720"/>
        <w:jc w:val="center"/>
        <w:rPr>
          <w:rFonts w:cs="Arial"/>
          <w:b/>
          <w:bCs/>
          <w:szCs w:val="22"/>
        </w:rPr>
      </w:pPr>
      <w:r>
        <w:rPr>
          <w:rFonts w:cs="Arial"/>
          <w:b/>
          <w:bCs/>
          <w:szCs w:val="22"/>
        </w:rPr>
        <w:t>Multiple Choice Answers</w:t>
      </w:r>
    </w:p>
    <w:p w:rsidR="00987F48" w:rsidRDefault="00987F48" w:rsidP="00987F48">
      <w:pPr>
        <w:ind w:left="720" w:hanging="720"/>
        <w:jc w:val="center"/>
        <w:rPr>
          <w:rFonts w:cs="Arial"/>
          <w:b/>
          <w:bCs/>
          <w:szCs w:val="22"/>
        </w:rPr>
      </w:pPr>
    </w:p>
    <w:p w:rsidR="00987F48" w:rsidRDefault="00987F48" w:rsidP="00987F48">
      <w:pPr>
        <w:ind w:left="720" w:hanging="720"/>
        <w:rPr>
          <w:rFonts w:cs="Arial"/>
          <w:b/>
          <w:bCs/>
          <w:szCs w:val="22"/>
        </w:rPr>
      </w:pPr>
    </w:p>
    <w:tbl>
      <w:tblPr>
        <w:tblStyle w:val="TableGrid"/>
        <w:tblW w:w="0" w:type="auto"/>
        <w:jc w:val="center"/>
        <w:tblInd w:w="0" w:type="dxa"/>
        <w:tblLook w:val="04A0" w:firstRow="1" w:lastRow="0" w:firstColumn="1" w:lastColumn="0" w:noHBand="0" w:noVBand="1"/>
      </w:tblPr>
      <w:tblGrid>
        <w:gridCol w:w="461"/>
        <w:gridCol w:w="1216"/>
      </w:tblGrid>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w:t>
            </w:r>
          </w:p>
        </w:tc>
        <w:tc>
          <w:tcPr>
            <w:tcW w:w="1216" w:type="dxa"/>
            <w:vAlign w:val="center"/>
          </w:tcPr>
          <w:p w:rsidR="00987F48" w:rsidRDefault="00987F48"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w:t>
            </w:r>
          </w:p>
        </w:tc>
        <w:tc>
          <w:tcPr>
            <w:tcW w:w="1216" w:type="dxa"/>
            <w:vAlign w:val="center"/>
          </w:tcPr>
          <w:p w:rsidR="00987F48" w:rsidRDefault="00987F48" w:rsidP="00987F48">
            <w:pPr>
              <w:spacing w:line="360" w:lineRule="auto"/>
              <w:jc w:val="center"/>
              <w:rPr>
                <w:rFonts w:cs="Arial"/>
                <w:bCs/>
                <w:szCs w:val="22"/>
              </w:rPr>
            </w:pPr>
            <w:r>
              <w:rPr>
                <w:rFonts w:cs="Arial"/>
                <w:bCs/>
                <w:szCs w:val="22"/>
              </w:rPr>
              <w:t>C</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3</w:t>
            </w:r>
          </w:p>
        </w:tc>
        <w:tc>
          <w:tcPr>
            <w:tcW w:w="1216" w:type="dxa"/>
            <w:vAlign w:val="center"/>
          </w:tcPr>
          <w:p w:rsidR="00987F48" w:rsidRDefault="00987F48"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4</w:t>
            </w:r>
          </w:p>
        </w:tc>
        <w:tc>
          <w:tcPr>
            <w:tcW w:w="1216" w:type="dxa"/>
            <w:vAlign w:val="center"/>
          </w:tcPr>
          <w:p w:rsidR="00987F48" w:rsidRDefault="00987F48" w:rsidP="00987F48">
            <w:pPr>
              <w:spacing w:line="360" w:lineRule="auto"/>
              <w:jc w:val="center"/>
              <w:rPr>
                <w:rFonts w:cs="Arial"/>
                <w:bCs/>
                <w:szCs w:val="22"/>
              </w:rPr>
            </w:pPr>
            <w:r>
              <w:rPr>
                <w:rFonts w:cs="Arial"/>
                <w:bCs/>
                <w:szCs w:val="22"/>
              </w:rPr>
              <w:t>D</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5</w:t>
            </w:r>
          </w:p>
        </w:tc>
        <w:tc>
          <w:tcPr>
            <w:tcW w:w="1216" w:type="dxa"/>
            <w:vAlign w:val="center"/>
          </w:tcPr>
          <w:p w:rsidR="00987F48" w:rsidRDefault="008F08E0" w:rsidP="00987F48">
            <w:pPr>
              <w:spacing w:line="360" w:lineRule="auto"/>
              <w:jc w:val="center"/>
              <w:rPr>
                <w:rFonts w:cs="Arial"/>
              </w:rPr>
            </w:pPr>
            <w:r>
              <w:rPr>
                <w:rFonts w:cs="Arial"/>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6</w:t>
            </w:r>
          </w:p>
        </w:tc>
        <w:tc>
          <w:tcPr>
            <w:tcW w:w="1216" w:type="dxa"/>
            <w:vAlign w:val="center"/>
          </w:tcPr>
          <w:p w:rsidR="00987F48" w:rsidRDefault="008F08E0"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7</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8</w:t>
            </w:r>
          </w:p>
        </w:tc>
        <w:tc>
          <w:tcPr>
            <w:tcW w:w="1216" w:type="dxa"/>
            <w:vAlign w:val="center"/>
          </w:tcPr>
          <w:p w:rsidR="00987F48" w:rsidRDefault="008F08E0" w:rsidP="00987F48">
            <w:pPr>
              <w:spacing w:line="360" w:lineRule="auto"/>
              <w:jc w:val="center"/>
              <w:rPr>
                <w:rFonts w:cs="Arial"/>
                <w:bCs/>
                <w:szCs w:val="22"/>
              </w:rPr>
            </w:pPr>
            <w:r>
              <w:rPr>
                <w:rFonts w:cs="Arial"/>
                <w:bCs/>
                <w:szCs w:val="22"/>
              </w:rPr>
              <w:t>D</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9</w:t>
            </w:r>
          </w:p>
        </w:tc>
        <w:tc>
          <w:tcPr>
            <w:tcW w:w="1216" w:type="dxa"/>
            <w:vAlign w:val="center"/>
          </w:tcPr>
          <w:p w:rsidR="00987F48" w:rsidRDefault="008F08E0" w:rsidP="00987F48">
            <w:pPr>
              <w:spacing w:line="360" w:lineRule="auto"/>
              <w:jc w:val="center"/>
              <w:rPr>
                <w:rFonts w:cs="Arial"/>
                <w:bCs/>
                <w:szCs w:val="22"/>
              </w:rPr>
            </w:pPr>
            <w:r>
              <w:rPr>
                <w:rFonts w:cs="Arial"/>
                <w:bCs/>
                <w:szCs w:val="22"/>
              </w:rPr>
              <w:t>C</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10</w:t>
            </w:r>
          </w:p>
        </w:tc>
        <w:tc>
          <w:tcPr>
            <w:tcW w:w="1216" w:type="dxa"/>
            <w:vAlign w:val="center"/>
          </w:tcPr>
          <w:p w:rsidR="00987F48" w:rsidRDefault="008F08E0"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11</w:t>
            </w:r>
          </w:p>
        </w:tc>
        <w:tc>
          <w:tcPr>
            <w:tcW w:w="1216" w:type="dxa"/>
            <w:vAlign w:val="center"/>
          </w:tcPr>
          <w:p w:rsidR="00987F48" w:rsidRDefault="008F08E0"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12</w:t>
            </w:r>
          </w:p>
        </w:tc>
        <w:tc>
          <w:tcPr>
            <w:tcW w:w="1216" w:type="dxa"/>
            <w:vAlign w:val="center"/>
          </w:tcPr>
          <w:p w:rsidR="00987F48" w:rsidRDefault="008F08E0" w:rsidP="00987F48">
            <w:pPr>
              <w:spacing w:line="360" w:lineRule="auto"/>
              <w:jc w:val="center"/>
              <w:rPr>
                <w:rFonts w:cs="Arial"/>
                <w:bCs/>
                <w:szCs w:val="22"/>
              </w:rPr>
            </w:pPr>
            <w:r>
              <w:rPr>
                <w:rFonts w:cs="Arial"/>
                <w:bCs/>
                <w:szCs w:val="22"/>
              </w:rPr>
              <w:t>C</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13</w:t>
            </w:r>
          </w:p>
        </w:tc>
        <w:tc>
          <w:tcPr>
            <w:tcW w:w="1216" w:type="dxa"/>
            <w:vAlign w:val="center"/>
          </w:tcPr>
          <w:p w:rsidR="00987F48" w:rsidRDefault="008F08E0"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14</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15</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16</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17</w:t>
            </w:r>
          </w:p>
        </w:tc>
        <w:tc>
          <w:tcPr>
            <w:tcW w:w="1216" w:type="dxa"/>
            <w:vAlign w:val="center"/>
          </w:tcPr>
          <w:p w:rsidR="00987F48" w:rsidRDefault="008F08E0"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18</w:t>
            </w:r>
          </w:p>
        </w:tc>
        <w:tc>
          <w:tcPr>
            <w:tcW w:w="1216" w:type="dxa"/>
            <w:vAlign w:val="center"/>
          </w:tcPr>
          <w:p w:rsidR="00987F48" w:rsidRDefault="008F08E0" w:rsidP="00987F48">
            <w:pPr>
              <w:spacing w:line="360" w:lineRule="auto"/>
              <w:jc w:val="center"/>
              <w:rPr>
                <w:rFonts w:cs="Arial"/>
                <w:bCs/>
                <w:szCs w:val="22"/>
              </w:rPr>
            </w:pPr>
            <w:r>
              <w:rPr>
                <w:rFonts w:cs="Arial"/>
                <w:bCs/>
                <w:szCs w:val="22"/>
              </w:rPr>
              <w:t>C</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19</w:t>
            </w:r>
          </w:p>
        </w:tc>
        <w:tc>
          <w:tcPr>
            <w:tcW w:w="1216" w:type="dxa"/>
            <w:vAlign w:val="center"/>
          </w:tcPr>
          <w:p w:rsidR="00987F48" w:rsidRDefault="008F08E0"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20</w:t>
            </w:r>
          </w:p>
        </w:tc>
        <w:tc>
          <w:tcPr>
            <w:tcW w:w="1216" w:type="dxa"/>
            <w:vAlign w:val="center"/>
          </w:tcPr>
          <w:p w:rsidR="00987F48" w:rsidRDefault="008F08E0" w:rsidP="00987F48">
            <w:pPr>
              <w:spacing w:line="360" w:lineRule="auto"/>
              <w:jc w:val="center"/>
              <w:rPr>
                <w:rFonts w:cs="Arial"/>
                <w:bCs/>
                <w:szCs w:val="22"/>
              </w:rPr>
            </w:pPr>
            <w:r>
              <w:rPr>
                <w:rFonts w:cs="Arial"/>
                <w:bCs/>
                <w:szCs w:val="22"/>
              </w:rPr>
              <w:t>C</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21</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22</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23</w:t>
            </w:r>
          </w:p>
        </w:tc>
        <w:tc>
          <w:tcPr>
            <w:tcW w:w="1216" w:type="dxa"/>
            <w:vAlign w:val="center"/>
          </w:tcPr>
          <w:p w:rsidR="00987F48" w:rsidRDefault="00987F48" w:rsidP="00987F48">
            <w:pPr>
              <w:spacing w:line="360" w:lineRule="auto"/>
              <w:jc w:val="center"/>
              <w:rPr>
                <w:rFonts w:cs="Arial"/>
                <w:bCs/>
                <w:szCs w:val="22"/>
              </w:rPr>
            </w:pPr>
            <w:r>
              <w:rPr>
                <w:rFonts w:cs="Arial"/>
                <w:bCs/>
                <w:szCs w:val="22"/>
              </w:rPr>
              <w:t>A</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24</w:t>
            </w:r>
          </w:p>
        </w:tc>
        <w:tc>
          <w:tcPr>
            <w:tcW w:w="1216" w:type="dxa"/>
            <w:vAlign w:val="center"/>
          </w:tcPr>
          <w:p w:rsidR="00987F48" w:rsidRDefault="008F08E0" w:rsidP="00987F48">
            <w:pPr>
              <w:spacing w:line="360" w:lineRule="auto"/>
              <w:jc w:val="center"/>
              <w:rPr>
                <w:rFonts w:cs="Arial"/>
                <w:bCs/>
                <w:szCs w:val="22"/>
              </w:rPr>
            </w:pPr>
            <w:r>
              <w:rPr>
                <w:rFonts w:cs="Arial"/>
                <w:bCs/>
                <w:szCs w:val="22"/>
              </w:rPr>
              <w:t>B</w:t>
            </w:r>
          </w:p>
        </w:tc>
      </w:tr>
      <w:tr w:rsidR="00987F48" w:rsidTr="008F08E0">
        <w:trPr>
          <w:jc w:val="center"/>
        </w:trPr>
        <w:tc>
          <w:tcPr>
            <w:tcW w:w="461" w:type="dxa"/>
            <w:vAlign w:val="center"/>
          </w:tcPr>
          <w:p w:rsidR="00987F48" w:rsidRPr="00D02632" w:rsidRDefault="00987F48" w:rsidP="00987F48">
            <w:pPr>
              <w:spacing w:line="360" w:lineRule="auto"/>
              <w:jc w:val="center"/>
              <w:rPr>
                <w:rFonts w:cs="Arial"/>
                <w:b/>
                <w:szCs w:val="22"/>
              </w:rPr>
            </w:pPr>
            <w:r w:rsidRPr="00D02632">
              <w:rPr>
                <w:rFonts w:cs="Arial"/>
                <w:b/>
                <w:szCs w:val="22"/>
              </w:rPr>
              <w:t>25</w:t>
            </w:r>
          </w:p>
        </w:tc>
        <w:tc>
          <w:tcPr>
            <w:tcW w:w="1216" w:type="dxa"/>
            <w:vAlign w:val="center"/>
          </w:tcPr>
          <w:p w:rsidR="00987F48" w:rsidRDefault="008F08E0" w:rsidP="00987F48">
            <w:pPr>
              <w:spacing w:line="360" w:lineRule="auto"/>
              <w:jc w:val="center"/>
              <w:rPr>
                <w:rFonts w:cs="Arial"/>
                <w:bCs/>
                <w:szCs w:val="22"/>
              </w:rPr>
            </w:pPr>
            <w:r>
              <w:rPr>
                <w:rFonts w:cs="Arial"/>
                <w:bCs/>
                <w:szCs w:val="22"/>
              </w:rPr>
              <w:t>D</w:t>
            </w:r>
          </w:p>
        </w:tc>
      </w:tr>
    </w:tbl>
    <w:p w:rsidR="00987F48" w:rsidRDefault="00987F48" w:rsidP="00987F48">
      <w:pPr>
        <w:spacing w:line="276" w:lineRule="auto"/>
        <w:rPr>
          <w:rFonts w:cs="Arial"/>
          <w:bCs/>
          <w:szCs w:val="22"/>
        </w:rPr>
      </w:pPr>
    </w:p>
    <w:p w:rsidR="008F08E0" w:rsidRDefault="008F08E0" w:rsidP="00987F48">
      <w:pPr>
        <w:spacing w:line="276" w:lineRule="auto"/>
        <w:rPr>
          <w:rFonts w:cs="Arial"/>
          <w:bCs/>
          <w:szCs w:val="22"/>
        </w:rPr>
      </w:pPr>
    </w:p>
    <w:p w:rsidR="008F08E0" w:rsidRDefault="008F08E0" w:rsidP="00987F48">
      <w:pPr>
        <w:spacing w:line="276" w:lineRule="auto"/>
        <w:rPr>
          <w:rFonts w:cs="Arial"/>
          <w:bCs/>
          <w:szCs w:val="22"/>
        </w:rPr>
      </w:pPr>
    </w:p>
    <w:p w:rsidR="008F08E0" w:rsidRDefault="008F08E0" w:rsidP="00987F48">
      <w:pPr>
        <w:spacing w:line="276" w:lineRule="auto"/>
        <w:rPr>
          <w:rFonts w:cs="Arial"/>
          <w:bCs/>
          <w:szCs w:val="22"/>
        </w:rPr>
      </w:pPr>
    </w:p>
    <w:p w:rsidR="008F08E0" w:rsidRDefault="008F08E0" w:rsidP="00987F48">
      <w:pPr>
        <w:spacing w:line="276" w:lineRule="auto"/>
        <w:rPr>
          <w:rFonts w:cs="Arial"/>
          <w:bCs/>
          <w:szCs w:val="22"/>
        </w:rPr>
      </w:pPr>
    </w:p>
    <w:p w:rsidR="008F08E0" w:rsidRDefault="008F08E0" w:rsidP="00987F48">
      <w:pPr>
        <w:spacing w:line="276" w:lineRule="auto"/>
        <w:rPr>
          <w:rFonts w:cs="Arial"/>
          <w:bCs/>
          <w:szCs w:val="22"/>
        </w:rPr>
      </w:pPr>
    </w:p>
    <w:p w:rsidR="008F08E0" w:rsidRDefault="008F08E0" w:rsidP="00987F48">
      <w:pPr>
        <w:spacing w:line="276" w:lineRule="auto"/>
        <w:rPr>
          <w:rFonts w:cs="Arial"/>
          <w:bCs/>
          <w:szCs w:val="22"/>
        </w:rPr>
      </w:pPr>
    </w:p>
    <w:p w:rsidR="00987F48" w:rsidRDefault="00987F48" w:rsidP="008F08E0">
      <w:pPr>
        <w:spacing w:line="276" w:lineRule="auto"/>
        <w:rPr>
          <w:rFonts w:cs="Arial"/>
          <w:bCs/>
          <w:szCs w:val="22"/>
        </w:rPr>
      </w:pPr>
    </w:p>
    <w:p w:rsidR="00987F48" w:rsidRPr="0073725A" w:rsidRDefault="00987F48" w:rsidP="00987F48">
      <w:pPr>
        <w:spacing w:line="276" w:lineRule="auto"/>
        <w:ind w:left="720" w:hanging="720"/>
        <w:rPr>
          <w:b/>
        </w:rPr>
      </w:pPr>
      <w:r w:rsidRPr="0073725A">
        <w:rPr>
          <w:b/>
        </w:rPr>
        <w:lastRenderedPageBreak/>
        <w:t>Section Two: Short answer</w:t>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t xml:space="preserve">    50% </w:t>
      </w:r>
      <w:r w:rsidRPr="00C3354E">
        <w:rPr>
          <w:b/>
        </w:rPr>
        <w:t>(10</w:t>
      </w:r>
      <w:r>
        <w:rPr>
          <w:b/>
        </w:rPr>
        <w:t>7</w:t>
      </w:r>
      <w:r w:rsidRPr="00C3354E">
        <w:rPr>
          <w:b/>
        </w:rPr>
        <w:t xml:space="preserve"> </w:t>
      </w:r>
      <w:r>
        <w:rPr>
          <w:b/>
        </w:rPr>
        <w:t>M</w:t>
      </w:r>
      <w:r w:rsidRPr="00C3354E">
        <w:rPr>
          <w:b/>
        </w:rPr>
        <w:t>arks)</w:t>
      </w:r>
      <w:r w:rsidRPr="0073725A">
        <w:rPr>
          <w:b/>
        </w:rPr>
        <w:t xml:space="preserve"> </w:t>
      </w:r>
    </w:p>
    <w:p w:rsidR="00987F48" w:rsidRDefault="00987F48" w:rsidP="00987F48">
      <w:pPr>
        <w:spacing w:line="276" w:lineRule="auto"/>
        <w:ind w:left="720" w:hanging="720"/>
      </w:pPr>
    </w:p>
    <w:p w:rsidR="00987F48" w:rsidRDefault="00987F48" w:rsidP="00987F48">
      <w:pPr>
        <w:spacing w:line="276" w:lineRule="auto"/>
      </w:pPr>
      <w:r>
        <w:t xml:space="preserve">This section has </w:t>
      </w:r>
      <w:r w:rsidRPr="003A5A2F">
        <w:rPr>
          <w:b/>
        </w:rPr>
        <w:t>38</w:t>
      </w:r>
      <w:r>
        <w:t xml:space="preserve"> questions. Answer </w:t>
      </w:r>
      <w:r w:rsidRPr="004E4AD1">
        <w:rPr>
          <w:b/>
        </w:rPr>
        <w:t>all</w:t>
      </w:r>
      <w:r>
        <w:t xml:space="preserve"> questions. Write your answers in the spaces provided. </w:t>
      </w:r>
    </w:p>
    <w:p w:rsidR="00987F48" w:rsidRDefault="00987F48" w:rsidP="00987F48">
      <w:pPr>
        <w:spacing w:line="276" w:lineRule="auto"/>
      </w:pPr>
    </w:p>
    <w:p w:rsidR="00987F48" w:rsidRDefault="00987F48" w:rsidP="00987F48">
      <w:pPr>
        <w:spacing w:line="276" w:lineRule="auto"/>
      </w:pPr>
      <w: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rsidR="00987F48" w:rsidRDefault="00987F48" w:rsidP="00987F48">
      <w:pPr>
        <w:spacing w:line="276" w:lineRule="auto"/>
      </w:pPr>
    </w:p>
    <w:p w:rsidR="00987F48" w:rsidRDefault="00987F48" w:rsidP="00987F48">
      <w:pPr>
        <w:spacing w:line="276" w:lineRule="auto"/>
      </w:pPr>
      <w:r>
        <w:t>Suggested working time: 90 minutes.</w:t>
      </w:r>
    </w:p>
    <w:p w:rsidR="00987F48" w:rsidRDefault="00987F48" w:rsidP="00987F48">
      <w:pPr>
        <w:spacing w:line="276" w:lineRule="auto"/>
        <w:rPr>
          <w:rFonts w:cs="Arial"/>
          <w:bCs/>
          <w:szCs w:val="22"/>
        </w:rPr>
      </w:pPr>
      <w:r>
        <w:rPr>
          <w:rFonts w:cs="Arial"/>
          <w:bCs/>
          <w:szCs w:val="22"/>
        </w:rPr>
        <w:t>_________________________________________________________________________________</w:t>
      </w:r>
    </w:p>
    <w:p w:rsidR="00987F48" w:rsidRDefault="00987F48" w:rsidP="00987F48">
      <w:pPr>
        <w:spacing w:line="276" w:lineRule="auto"/>
        <w:rPr>
          <w:rFonts w:cs="Arial"/>
          <w:bCs/>
          <w:szCs w:val="22"/>
        </w:rPr>
      </w:pPr>
    </w:p>
    <w:p w:rsidR="00987F48" w:rsidRPr="005A3B6E" w:rsidRDefault="00987F48" w:rsidP="00987F48">
      <w:pPr>
        <w:spacing w:line="276" w:lineRule="auto"/>
        <w:rPr>
          <w:rFonts w:cs="Arial"/>
          <w:b/>
          <w:bCs/>
          <w:szCs w:val="22"/>
        </w:rPr>
      </w:pPr>
      <w:r w:rsidRPr="005A3B6E">
        <w:rPr>
          <w:rFonts w:cs="Arial"/>
          <w:b/>
          <w:bCs/>
          <w:szCs w:val="22"/>
        </w:rPr>
        <w:t>Question 31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(14 marks)</w:t>
      </w:r>
    </w:p>
    <w:p w:rsidR="00987F48" w:rsidRDefault="00987F48" w:rsidP="00987F48">
      <w:pPr>
        <w:spacing w:line="276" w:lineRule="auto"/>
      </w:pPr>
    </w:p>
    <w:p w:rsidR="00987F48" w:rsidRDefault="00987F48" w:rsidP="008F08E0">
      <w:pPr>
        <w:pStyle w:val="ListParagraph"/>
        <w:numPr>
          <w:ilvl w:val="0"/>
          <w:numId w:val="2"/>
        </w:numPr>
        <w:spacing w:line="276" w:lineRule="auto"/>
        <w:ind w:hanging="720"/>
      </w:pPr>
      <w:r>
        <w:t>Aortic valve stenosis, where the valve is unable to fully open, is one of many congenital birth defects and can cause failure to thrive in children. State where this valve is located and explain the effect this condition would have on blood flow through the heart.</w:t>
      </w:r>
    </w:p>
    <w:p w:rsidR="00987F48" w:rsidRDefault="00987F48" w:rsidP="00987F48">
      <w:pPr>
        <w:pStyle w:val="ListParagraph"/>
        <w:spacing w:line="276" w:lineRule="auto"/>
        <w:jc w:val="right"/>
      </w:pPr>
      <w:r>
        <w:t>(3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D20CE1" w:rsidRDefault="00987F48" w:rsidP="00987F48">
            <w:pPr>
              <w:pStyle w:val="ListParagraph"/>
              <w:spacing w:line="276" w:lineRule="auto"/>
              <w:ind w:left="0"/>
              <w:rPr>
                <w:rFonts w:cs="Arial"/>
                <w:color w:val="FF0000"/>
              </w:rPr>
            </w:pPr>
            <w:r>
              <w:rPr>
                <w:rFonts w:cs="Arial"/>
                <w:color w:val="FF0000"/>
              </w:rPr>
              <w:t>In between the left ventricle and aorta</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Reduces/blocks flow from the heart/left ventricle into your aorta</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007304" w:rsidRDefault="00987F48" w:rsidP="00987F48">
            <w:pPr>
              <w:spacing w:line="276" w:lineRule="auto"/>
              <w:rPr>
                <w:rFonts w:cs="Arial"/>
                <w:color w:val="FF0000"/>
              </w:rPr>
            </w:pPr>
            <w:r>
              <w:rPr>
                <w:rFonts w:cs="Arial"/>
                <w:color w:val="FF0000"/>
              </w:rPr>
              <w:t>Increase pressure of the blood in the heart</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8F08E0">
      <w:pPr>
        <w:pStyle w:val="ListParagraph"/>
        <w:numPr>
          <w:ilvl w:val="0"/>
          <w:numId w:val="2"/>
        </w:numPr>
        <w:spacing w:line="276" w:lineRule="auto"/>
        <w:ind w:hanging="720"/>
      </w:pPr>
      <w:r>
        <w:t>Lifestyle choices can compromise the functioning of the human body. Describe how a person’s diet can impact their circulatory system.</w:t>
      </w:r>
    </w:p>
    <w:p w:rsidR="00987F48" w:rsidRDefault="00987F48" w:rsidP="00987F48">
      <w:pPr>
        <w:pStyle w:val="ListParagraph"/>
        <w:spacing w:line="276" w:lineRule="auto"/>
        <w:jc w:val="right"/>
      </w:pPr>
      <w:r>
        <w:t>(3 marks)</w:t>
      </w:r>
    </w:p>
    <w:p w:rsidR="00987F48" w:rsidRDefault="00987F48" w:rsidP="00987F48">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0"/>
              <w:rPr>
                <w:rFonts w:cs="Arial"/>
                <w:color w:val="FF0000"/>
              </w:rPr>
            </w:pPr>
            <w:r w:rsidRPr="00AE7388">
              <w:rPr>
                <w:rFonts w:cs="Arial"/>
                <w:b/>
                <w:color w:val="FF0000"/>
              </w:rPr>
              <w:t>Any of the followin</w:t>
            </w:r>
            <w:r>
              <w:rPr>
                <w:rFonts w:cs="Arial"/>
                <w:b/>
                <w:color w:val="FF0000"/>
              </w:rPr>
              <w:t>g or other appropriate answers</w:t>
            </w:r>
            <w:r w:rsidRPr="00AE7388">
              <w:rPr>
                <w:rFonts w:cs="Arial"/>
                <w:b/>
                <w:color w:val="FF0000"/>
              </w:rPr>
              <w:t>:</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Lack of iron</w:t>
            </w:r>
          </w:p>
        </w:tc>
        <w:tc>
          <w:tcPr>
            <w:tcW w:w="851" w:type="dxa"/>
            <w:vMerge w:val="restart"/>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rPr>
              <w:t>Reduces haemoglobin / reduces oxygen transportation</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007304" w:rsidRDefault="00987F48" w:rsidP="00987F48">
            <w:pPr>
              <w:spacing w:line="276" w:lineRule="auto"/>
              <w:rPr>
                <w:rFonts w:cs="Arial"/>
                <w:color w:val="FF0000"/>
              </w:rPr>
            </w:pPr>
            <w:r>
              <w:rPr>
                <w:rFonts w:cs="Arial"/>
                <w:color w:val="FF0000"/>
              </w:rPr>
              <w:t>Leading to irregular heartbeats / heart failure / enlarged heart</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007304" w:rsidRDefault="00987F48" w:rsidP="00987F48">
            <w:pPr>
              <w:tabs>
                <w:tab w:val="left" w:pos="5210"/>
              </w:tabs>
              <w:spacing w:line="276" w:lineRule="auto"/>
              <w:rPr>
                <w:rFonts w:cs="Arial"/>
                <w:color w:val="FF0000"/>
              </w:rPr>
            </w:pPr>
            <w:r>
              <w:rPr>
                <w:rFonts w:cs="Arial"/>
                <w:color w:val="FF0000"/>
              </w:rPr>
              <w:t>Increase in cholesterol / LDL / bad cholesterol / fatty deposits / triglycerides</w:t>
            </w:r>
          </w:p>
        </w:tc>
        <w:tc>
          <w:tcPr>
            <w:tcW w:w="851" w:type="dxa"/>
            <w:vMerge w:val="restart"/>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tabs>
                <w:tab w:val="left" w:pos="5210"/>
              </w:tabs>
              <w:spacing w:line="276" w:lineRule="auto"/>
              <w:rPr>
                <w:rFonts w:cs="Arial"/>
                <w:color w:val="FF0000"/>
              </w:rPr>
            </w:pPr>
            <w:r>
              <w:rPr>
                <w:rFonts w:cs="Arial"/>
                <w:color w:val="FF0000"/>
              </w:rPr>
              <w:t>Causing narrowing of arteries / increase blood pressure / clogs arteries</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Leading to heart attack / stroke / cardiovascular disease</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 xml:space="preserve">Increased alcohol intake </w:t>
            </w:r>
          </w:p>
        </w:tc>
        <w:tc>
          <w:tcPr>
            <w:tcW w:w="851" w:type="dxa"/>
            <w:vMerge w:val="restart"/>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 xml:space="preserve">Can increase blood pressure / constrict blood vessels </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Leading to heart failure / cardiovascular disease / heart attack / stroke</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Increased salt intake</w:t>
            </w:r>
          </w:p>
        </w:tc>
        <w:tc>
          <w:tcPr>
            <w:tcW w:w="851" w:type="dxa"/>
            <w:vMerge w:val="restart"/>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Increased blood pressure</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Heart attack / stroke / cardiovascular disease</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ind w:left="0"/>
      </w:pPr>
      <w:r w:rsidRPr="009F114A">
        <w:rPr>
          <w:rFonts w:cs="Arial"/>
          <w:bCs/>
          <w:szCs w:val="22"/>
        </w:rPr>
        <w:t xml:space="preserve">Below is a microscopic image showing the </w:t>
      </w:r>
      <w:r>
        <w:rPr>
          <w:rFonts w:cs="Arial"/>
          <w:bCs/>
          <w:szCs w:val="22"/>
        </w:rPr>
        <w:t>lining</w:t>
      </w:r>
      <w:r w:rsidRPr="009F114A">
        <w:rPr>
          <w:rFonts w:cs="Arial"/>
          <w:bCs/>
          <w:szCs w:val="22"/>
        </w:rPr>
        <w:t xml:space="preserve"> of </w:t>
      </w:r>
      <w:r>
        <w:rPr>
          <w:rFonts w:cs="Arial"/>
          <w:bCs/>
          <w:szCs w:val="22"/>
        </w:rPr>
        <w:t>a blood vessel.</w:t>
      </w:r>
      <w:r>
        <w:t xml:space="preserve"> </w:t>
      </w:r>
    </w:p>
    <w:p w:rsidR="00987F48" w:rsidRDefault="00987F48" w:rsidP="00987F48">
      <w:pPr>
        <w:pStyle w:val="ListParagraph"/>
        <w:keepNext/>
        <w:spacing w:line="276" w:lineRule="auto"/>
        <w:ind w:left="0"/>
        <w:jc w:val="center"/>
      </w:pPr>
      <w:r>
        <w:rPr>
          <w:noProof/>
          <w:lang w:eastAsia="en-AU"/>
        </w:rPr>
        <w:drawing>
          <wp:inline distT="0" distB="0" distL="0" distR="0" wp14:anchorId="39DBBA1C" wp14:editId="3D7F9F96">
            <wp:extent cx="3333750" cy="946150"/>
            <wp:effectExtent l="0" t="0" r="0" b="6350"/>
            <wp:docPr id="1" name="Picture 1" descr="Simple squamous epithel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quamous epitheliu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946150"/>
                    </a:xfrm>
                    <a:prstGeom prst="rect">
                      <a:avLst/>
                    </a:prstGeom>
                    <a:noFill/>
                    <a:ln>
                      <a:noFill/>
                    </a:ln>
                  </pic:spPr>
                </pic:pic>
              </a:graphicData>
            </a:graphic>
          </wp:inline>
        </w:drawing>
      </w:r>
    </w:p>
    <w:p w:rsidR="00987F48" w:rsidRDefault="00987F48" w:rsidP="00987F48">
      <w:pPr>
        <w:pStyle w:val="ListParagraph"/>
        <w:spacing w:line="276" w:lineRule="auto"/>
        <w:ind w:left="0"/>
        <w:jc w:val="center"/>
      </w:pPr>
    </w:p>
    <w:p w:rsidR="00987F48" w:rsidRDefault="00987F48" w:rsidP="00987F48">
      <w:pPr>
        <w:pStyle w:val="ListParagraph"/>
        <w:spacing w:line="276" w:lineRule="auto"/>
        <w:ind w:left="0"/>
        <w:jc w:val="center"/>
      </w:pPr>
    </w:p>
    <w:p w:rsidR="00987F48" w:rsidRDefault="00987F48" w:rsidP="008F08E0">
      <w:pPr>
        <w:pStyle w:val="ListParagraph"/>
        <w:numPr>
          <w:ilvl w:val="0"/>
          <w:numId w:val="2"/>
        </w:numPr>
        <w:spacing w:line="276" w:lineRule="auto"/>
        <w:ind w:hanging="720"/>
      </w:pPr>
      <w:r>
        <w:t>Identify the tissue type shown above and briefly describe how its structure allows for effective exchange of gases.</w:t>
      </w:r>
    </w:p>
    <w:p w:rsidR="00987F48" w:rsidRDefault="00987F48" w:rsidP="00987F48">
      <w:pPr>
        <w:pStyle w:val="ListParagraph"/>
        <w:spacing w:line="276" w:lineRule="auto"/>
        <w:jc w:val="right"/>
      </w:pPr>
      <w:r>
        <w:t>(4 marks)</w:t>
      </w:r>
    </w:p>
    <w:p w:rsidR="00987F48" w:rsidRDefault="00987F48" w:rsidP="00987F48">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D20CE1" w:rsidRDefault="00987F48" w:rsidP="00987F48">
            <w:pPr>
              <w:pStyle w:val="ListParagraph"/>
              <w:spacing w:line="276" w:lineRule="auto"/>
              <w:ind w:left="0"/>
              <w:rPr>
                <w:rFonts w:cs="Arial"/>
                <w:color w:val="FF0000"/>
              </w:rPr>
            </w:pPr>
            <w:r>
              <w:rPr>
                <w:rFonts w:cs="Arial"/>
                <w:color w:val="FF0000"/>
              </w:rPr>
              <w:t>Epithelium</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One / single layer</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007304" w:rsidRDefault="00987F48" w:rsidP="00987F48">
            <w:pPr>
              <w:spacing w:line="276" w:lineRule="auto"/>
              <w:rPr>
                <w:rFonts w:cs="Arial"/>
                <w:color w:val="FF0000"/>
              </w:rPr>
            </w:pPr>
            <w:r>
              <w:rPr>
                <w:rFonts w:cs="Arial"/>
                <w:color w:val="FF0000"/>
              </w:rPr>
              <w:t>Flattened cells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Allowing for short distance of gases to travel</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4</w:t>
            </w:r>
          </w:p>
        </w:tc>
      </w:tr>
    </w:tbl>
    <w:p w:rsidR="00987F48" w:rsidRDefault="00987F48" w:rsidP="00987F48">
      <w:pPr>
        <w:spacing w:line="276" w:lineRule="auto"/>
      </w:pPr>
    </w:p>
    <w:p w:rsidR="00987F48" w:rsidRDefault="00987F48" w:rsidP="00987F48">
      <w:pPr>
        <w:spacing w:line="276" w:lineRule="auto"/>
      </w:pPr>
    </w:p>
    <w:p w:rsidR="00987F48" w:rsidRDefault="00987F48" w:rsidP="008F08E0">
      <w:pPr>
        <w:pStyle w:val="ListParagraph"/>
        <w:numPr>
          <w:ilvl w:val="0"/>
          <w:numId w:val="2"/>
        </w:numPr>
        <w:spacing w:line="276" w:lineRule="auto"/>
        <w:ind w:hanging="720"/>
      </w:pPr>
      <w:r>
        <w:t>Draw a labelled diagram in the space below to contrast the structural differences between arteries and veins.</w:t>
      </w:r>
    </w:p>
    <w:p w:rsidR="00987F48" w:rsidRDefault="00987F48" w:rsidP="00987F48">
      <w:pPr>
        <w:pStyle w:val="ListParagraph"/>
        <w:spacing w:line="276" w:lineRule="auto"/>
        <w:jc w:val="right"/>
      </w:pPr>
      <w:r>
        <w:t xml:space="preserve"> (4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50"/>
        <w:gridCol w:w="848"/>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987F48" w:rsidRPr="00AB7B6F" w:rsidRDefault="00987F48" w:rsidP="00987F48">
            <w:pPr>
              <w:pStyle w:val="ListParagraph"/>
              <w:spacing w:line="276" w:lineRule="auto"/>
              <w:ind w:left="0"/>
              <w:rPr>
                <w:rFonts w:cs="Arial"/>
                <w:b/>
                <w:color w:val="FF0000"/>
              </w:rPr>
            </w:pPr>
            <w:r w:rsidRPr="00AB7B6F">
              <w:rPr>
                <w:rFonts w:cs="Arial"/>
                <w:b/>
                <w:color w:val="FF0000"/>
              </w:rPr>
              <w:t>Marks awarded for:</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897074" w:rsidRDefault="00987F48" w:rsidP="008F08E0">
            <w:pPr>
              <w:pStyle w:val="ListParagraph"/>
              <w:numPr>
                <w:ilvl w:val="0"/>
                <w:numId w:val="17"/>
              </w:numPr>
              <w:spacing w:line="276" w:lineRule="auto"/>
              <w:rPr>
                <w:rFonts w:cs="Arial"/>
                <w:color w:val="FF0000"/>
                <w:shd w:val="clear" w:color="auto" w:fill="FFFFFF"/>
              </w:rPr>
            </w:pPr>
            <w:r w:rsidRPr="00897074">
              <w:rPr>
                <w:rFonts w:cs="Arial"/>
                <w:color w:val="FF0000"/>
                <w:shd w:val="clear" w:color="auto" w:fill="FFFFFF"/>
              </w:rPr>
              <w:t>Correct identification of the artery and vein</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897074" w:rsidRDefault="00987F48" w:rsidP="008F08E0">
            <w:pPr>
              <w:pStyle w:val="ListParagraph"/>
              <w:numPr>
                <w:ilvl w:val="0"/>
                <w:numId w:val="17"/>
              </w:numPr>
              <w:spacing w:line="276" w:lineRule="auto"/>
              <w:rPr>
                <w:rFonts w:cs="Arial"/>
                <w:color w:val="FF0000"/>
              </w:rPr>
            </w:pPr>
            <w:r w:rsidRPr="00897074">
              <w:rPr>
                <w:rFonts w:cs="Arial"/>
                <w:color w:val="FF0000"/>
              </w:rPr>
              <w:t>Arter</w:t>
            </w:r>
            <w:r>
              <w:rPr>
                <w:rFonts w:cs="Arial"/>
                <w:color w:val="FF0000"/>
              </w:rPr>
              <w:t>y</w:t>
            </w:r>
            <w:r w:rsidRPr="00897074">
              <w:rPr>
                <w:rFonts w:cs="Arial"/>
                <w:color w:val="FF0000"/>
              </w:rPr>
              <w:t xml:space="preserve"> drawn with a thicker wall than the vein</w:t>
            </w:r>
            <w:r>
              <w:rPr>
                <w:rFonts w:cs="Arial"/>
                <w:color w:val="FF0000"/>
              </w:rPr>
              <w:t xml:space="preserve"> - labelled elastic and muscle tissue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897074" w:rsidRDefault="00987F48" w:rsidP="008F08E0">
            <w:pPr>
              <w:pStyle w:val="ListParagraph"/>
              <w:numPr>
                <w:ilvl w:val="0"/>
                <w:numId w:val="17"/>
              </w:numPr>
              <w:spacing w:line="276" w:lineRule="auto"/>
              <w:rPr>
                <w:rFonts w:cs="Arial"/>
                <w:color w:val="FF0000"/>
              </w:rPr>
            </w:pPr>
            <w:r w:rsidRPr="00897074">
              <w:rPr>
                <w:rFonts w:cs="Arial"/>
                <w:color w:val="FF0000"/>
              </w:rPr>
              <w:t>Arter</w:t>
            </w:r>
            <w:r>
              <w:rPr>
                <w:rFonts w:cs="Arial"/>
                <w:color w:val="FF0000"/>
              </w:rPr>
              <w:t>y</w:t>
            </w:r>
            <w:r w:rsidRPr="00897074">
              <w:rPr>
                <w:rFonts w:cs="Arial"/>
                <w:color w:val="FF0000"/>
              </w:rPr>
              <w:t xml:space="preserve"> with a narrow lumen</w:t>
            </w:r>
            <w:r>
              <w:rPr>
                <w:rFonts w:cs="Arial"/>
                <w:color w:val="FF0000"/>
              </w:rPr>
              <w:t>, veins with a larger lumen – labelled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897074" w:rsidRDefault="00987F48" w:rsidP="008F08E0">
            <w:pPr>
              <w:pStyle w:val="ListParagraph"/>
              <w:numPr>
                <w:ilvl w:val="0"/>
                <w:numId w:val="17"/>
              </w:numPr>
              <w:spacing w:line="276" w:lineRule="auto"/>
              <w:rPr>
                <w:rFonts w:cs="Arial"/>
                <w:color w:val="FF0000"/>
              </w:rPr>
            </w:pPr>
            <w:r w:rsidRPr="00897074">
              <w:rPr>
                <w:rFonts w:cs="Arial"/>
                <w:color w:val="FF0000"/>
              </w:rPr>
              <w:t>Vein drawn with valves</w:t>
            </w:r>
            <w:r>
              <w:rPr>
                <w:rFonts w:cs="Arial"/>
                <w:color w:val="FF0000"/>
              </w:rPr>
              <w:t>, artery with no valves - labelled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D5109D" w:rsidRDefault="00987F48" w:rsidP="00987F48">
            <w:pPr>
              <w:pStyle w:val="ListParagraph"/>
              <w:spacing w:line="276" w:lineRule="auto"/>
              <w:ind w:left="21"/>
              <w:rPr>
                <w:rFonts w:cs="Arial"/>
                <w:i/>
                <w:color w:val="FF0000"/>
              </w:rPr>
            </w:pPr>
            <w:r w:rsidRPr="000C276F">
              <w:rPr>
                <w:rFonts w:cs="Arial"/>
                <w:i/>
                <w:color w:val="FF0000"/>
              </w:rPr>
              <w:t>Example:</w:t>
            </w:r>
          </w:p>
          <w:p w:rsidR="00987F48" w:rsidRPr="00897074" w:rsidRDefault="00987F48" w:rsidP="00987F48">
            <w:pPr>
              <w:pStyle w:val="ListParagraph"/>
              <w:spacing w:line="276" w:lineRule="auto"/>
              <w:ind w:left="21"/>
              <w:jc w:val="center"/>
              <w:rPr>
                <w:rFonts w:cs="Arial"/>
                <w:color w:val="FF0000"/>
              </w:rPr>
            </w:pPr>
            <w:r>
              <w:object w:dxaOrig="13820" w:dyaOrig="3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pt;height:108.5pt" o:ole="">
                  <v:imagedata r:id="rId6" o:title=""/>
                </v:shape>
                <o:OLEObject Type="Embed" ProgID="PBrush" ShapeID="_x0000_i1025" DrawAspect="Content" ObjectID="_1716022509" r:id="rId7"/>
              </w:objec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4</w:t>
            </w:r>
          </w:p>
        </w:tc>
      </w:tr>
    </w:tbl>
    <w:p w:rsidR="00987F48" w:rsidRDefault="00987F48" w:rsidP="00987F48">
      <w:pPr>
        <w:pStyle w:val="ListParagraph"/>
        <w:spacing w:line="276" w:lineRule="auto"/>
      </w:pPr>
    </w:p>
    <w:p w:rsidR="00987F48" w:rsidRDefault="00987F48" w:rsidP="00987F48">
      <w:pPr>
        <w:pStyle w:val="ListParagraph"/>
        <w:spacing w:line="276" w:lineRule="auto"/>
        <w:jc w:val="right"/>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tabs>
          <w:tab w:val="right" w:pos="9922"/>
        </w:tabs>
        <w:spacing w:line="276" w:lineRule="auto"/>
        <w:rPr>
          <w:rFonts w:cs="Arial"/>
          <w:b/>
          <w:bCs/>
          <w:szCs w:val="22"/>
        </w:rPr>
      </w:pPr>
      <w:r w:rsidRPr="005A3B6E">
        <w:rPr>
          <w:rFonts w:cs="Arial"/>
          <w:b/>
          <w:bCs/>
          <w:szCs w:val="22"/>
        </w:rPr>
        <w:t>Question 3</w:t>
      </w:r>
      <w:r>
        <w:rPr>
          <w:rFonts w:cs="Arial"/>
          <w:b/>
          <w:bCs/>
          <w:szCs w:val="22"/>
        </w:rPr>
        <w:t>2</w:t>
      </w:r>
      <w:r>
        <w:rPr>
          <w:rFonts w:cs="Arial"/>
          <w:b/>
          <w:bCs/>
          <w:szCs w:val="22"/>
        </w:rPr>
        <w:tab/>
        <w:t>(14 marks)</w:t>
      </w:r>
    </w:p>
    <w:p w:rsidR="00987F48" w:rsidRDefault="00987F48" w:rsidP="00987F48">
      <w:pPr>
        <w:tabs>
          <w:tab w:val="right" w:pos="9922"/>
        </w:tabs>
        <w:spacing w:line="276" w:lineRule="auto"/>
        <w:rPr>
          <w:rFonts w:cs="Arial"/>
          <w:bCs/>
          <w:szCs w:val="22"/>
        </w:rPr>
      </w:pPr>
    </w:p>
    <w:p w:rsidR="00987F48" w:rsidRPr="00137D03" w:rsidRDefault="00987F48" w:rsidP="008F08E0">
      <w:pPr>
        <w:pStyle w:val="ListParagraph"/>
        <w:numPr>
          <w:ilvl w:val="0"/>
          <w:numId w:val="5"/>
        </w:numPr>
        <w:tabs>
          <w:tab w:val="right" w:pos="9922"/>
        </w:tabs>
        <w:spacing w:line="276" w:lineRule="auto"/>
        <w:ind w:hanging="720"/>
        <w:rPr>
          <w:rFonts w:cs="Arial"/>
          <w:bCs/>
          <w:szCs w:val="22"/>
        </w:rPr>
      </w:pPr>
      <w:r>
        <w:rPr>
          <w:rFonts w:cs="Arial"/>
          <w:bCs/>
          <w:szCs w:val="22"/>
        </w:rPr>
        <w:t>Explain how muscles of the chest area are involved in the process of inspiration.</w:t>
      </w:r>
    </w:p>
    <w:p w:rsidR="00987F48" w:rsidRDefault="00987F48" w:rsidP="00987F48">
      <w:pPr>
        <w:pStyle w:val="ListParagraph"/>
        <w:spacing w:line="276" w:lineRule="auto"/>
        <w:jc w:val="right"/>
        <w:rPr>
          <w:rFonts w:cs="Arial"/>
          <w:bCs/>
          <w:szCs w:val="22"/>
        </w:rPr>
      </w:pPr>
      <w:r>
        <w:rPr>
          <w:rFonts w:cs="Arial"/>
          <w:bCs/>
          <w:szCs w:val="22"/>
        </w:rPr>
        <w:t>(4 marks)</w:t>
      </w:r>
    </w:p>
    <w:p w:rsidR="00987F48" w:rsidRDefault="00987F48" w:rsidP="00987F48">
      <w:pPr>
        <w:pStyle w:val="ListParagraph"/>
        <w:spacing w:line="276" w:lineRule="auto"/>
        <w:rPr>
          <w:rFonts w:cs="Arial"/>
          <w:bCs/>
          <w:szCs w:val="22"/>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D20CE1" w:rsidRDefault="00987F48" w:rsidP="00987F48">
            <w:pPr>
              <w:pStyle w:val="ListParagraph"/>
              <w:spacing w:line="276" w:lineRule="auto"/>
              <w:ind w:left="0"/>
              <w:rPr>
                <w:rFonts w:cs="Arial"/>
                <w:color w:val="FF0000"/>
              </w:rPr>
            </w:pPr>
            <w:r>
              <w:rPr>
                <w:rFonts w:cs="Arial"/>
                <w:color w:val="FF0000"/>
              </w:rPr>
              <w:t>Intercostal muscles contract</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0"/>
              <w:rPr>
                <w:rFonts w:cs="Arial"/>
                <w:color w:val="FF0000"/>
              </w:rPr>
            </w:pPr>
            <w:r>
              <w:rPr>
                <w:rFonts w:cs="Arial"/>
                <w:color w:val="FF0000"/>
              </w:rPr>
              <w:t>Ribs are pulled up and out</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Diaphragm muscles contract and move down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Volume of thorax increases and pressure decreases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4</w:t>
            </w:r>
          </w:p>
        </w:tc>
      </w:tr>
    </w:tbl>
    <w:p w:rsidR="00987F48" w:rsidRDefault="00987F48" w:rsidP="00987F48">
      <w:pPr>
        <w:pStyle w:val="ListParagraph"/>
        <w:spacing w:line="276" w:lineRule="auto"/>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r>
        <w:t>Below is a diagram of the respiratory system.</w:t>
      </w:r>
    </w:p>
    <w:p w:rsidR="00987F48" w:rsidRDefault="00987F48" w:rsidP="00987F48">
      <w:pPr>
        <w:spacing w:line="276" w:lineRule="auto"/>
      </w:pPr>
    </w:p>
    <w:p w:rsidR="00987F48" w:rsidRDefault="00987F48" w:rsidP="00987F48">
      <w:pPr>
        <w:keepNext/>
        <w:spacing w:line="276" w:lineRule="auto"/>
        <w:jc w:val="center"/>
      </w:pPr>
      <w:r>
        <w:rPr>
          <w:noProof/>
          <w:lang w:eastAsia="en-AU"/>
        </w:rPr>
        <w:drawing>
          <wp:inline distT="0" distB="0" distL="0" distR="0" wp14:anchorId="641A080B" wp14:editId="55B383EF">
            <wp:extent cx="3435373" cy="32103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136" cy="3228807"/>
                    </a:xfrm>
                    <a:prstGeom prst="rect">
                      <a:avLst/>
                    </a:prstGeom>
                    <a:noFill/>
                    <a:ln>
                      <a:noFill/>
                    </a:ln>
                  </pic:spPr>
                </pic:pic>
              </a:graphicData>
            </a:graphic>
          </wp:inline>
        </w:drawing>
      </w:r>
    </w:p>
    <w:p w:rsidR="00987F48" w:rsidRDefault="00987F48" w:rsidP="00987F48">
      <w:pPr>
        <w:pStyle w:val="ListParagraph"/>
        <w:spacing w:line="276" w:lineRule="auto"/>
      </w:pPr>
    </w:p>
    <w:p w:rsidR="00987F48" w:rsidRDefault="00987F48" w:rsidP="008F08E0">
      <w:pPr>
        <w:pStyle w:val="ListParagraph"/>
        <w:numPr>
          <w:ilvl w:val="0"/>
          <w:numId w:val="5"/>
        </w:numPr>
        <w:spacing w:line="276" w:lineRule="auto"/>
        <w:ind w:hanging="720"/>
      </w:pPr>
      <w:r>
        <w:t>Identify the structures located at</w:t>
      </w:r>
      <w:r>
        <w:tab/>
      </w:r>
      <w:r>
        <w:tab/>
      </w:r>
      <w:r>
        <w:tab/>
      </w:r>
      <w:r>
        <w:tab/>
      </w:r>
      <w:r>
        <w:tab/>
      </w:r>
      <w:r>
        <w:tab/>
      </w:r>
      <w:r>
        <w:tab/>
        <w:t xml:space="preserve">     </w:t>
      </w:r>
      <w:r w:rsidRPr="00B21402">
        <w:t>(2 marks)</w:t>
      </w:r>
    </w:p>
    <w:p w:rsidR="00987F48" w:rsidRDefault="00987F48" w:rsidP="00987F48">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957D2B" w:rsidRDefault="00987F48" w:rsidP="00987F48">
            <w:pPr>
              <w:spacing w:line="276" w:lineRule="auto"/>
              <w:rPr>
                <w:rFonts w:cs="Arial"/>
                <w:b/>
                <w:color w:val="FF0000"/>
              </w:rPr>
            </w:pPr>
            <w:r>
              <w:rPr>
                <w:rFonts w:cs="Arial"/>
                <w:color w:val="FF0000"/>
              </w:rPr>
              <w:t>D</w:t>
            </w:r>
            <w:r>
              <w:rPr>
                <w:rFonts w:cs="Arial"/>
                <w:b/>
                <w:color w:val="FF0000"/>
              </w:rPr>
              <w:t xml:space="preserve"> </w:t>
            </w:r>
            <w:r>
              <w:rPr>
                <w:rFonts w:cs="Arial"/>
                <w:b/>
                <w:color w:val="FF0000"/>
              </w:rPr>
              <w:tab/>
            </w:r>
            <w:r>
              <w:rPr>
                <w:rFonts w:cs="Arial"/>
                <w:color w:val="FF0000"/>
              </w:rPr>
              <w:t>Trachea</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957D2B" w:rsidRDefault="00987F48" w:rsidP="00987F48">
            <w:pPr>
              <w:spacing w:line="276" w:lineRule="auto"/>
              <w:rPr>
                <w:rFonts w:cs="Arial"/>
                <w:color w:val="FF0000"/>
              </w:rPr>
            </w:pPr>
            <w:r w:rsidRPr="002163BA">
              <w:rPr>
                <w:rFonts w:cs="Arial"/>
                <w:color w:val="FF0000"/>
              </w:rPr>
              <w:t>E</w:t>
            </w:r>
            <w:r>
              <w:rPr>
                <w:rFonts w:cs="Arial"/>
                <w:b/>
                <w:color w:val="FF0000"/>
              </w:rPr>
              <w:t xml:space="preserve"> </w:t>
            </w:r>
            <w:r>
              <w:rPr>
                <w:rFonts w:cs="Arial"/>
                <w:b/>
                <w:color w:val="FF0000"/>
              </w:rPr>
              <w:tab/>
            </w:r>
            <w:r w:rsidRPr="00957D2B">
              <w:rPr>
                <w:rFonts w:cs="Arial"/>
                <w:color w:val="FF0000"/>
              </w:rPr>
              <w:t>Bronchus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8F08E0">
      <w:pPr>
        <w:pStyle w:val="ListParagraph"/>
        <w:numPr>
          <w:ilvl w:val="0"/>
          <w:numId w:val="5"/>
        </w:numPr>
        <w:spacing w:line="276" w:lineRule="auto"/>
        <w:ind w:hanging="720"/>
      </w:pPr>
      <w:r>
        <w:t xml:space="preserve">Explain why mucus would be found in the structure identified by the letter </w:t>
      </w:r>
      <w:r w:rsidRPr="002163BA">
        <w:t>D</w:t>
      </w:r>
      <w:r>
        <w:t>.</w:t>
      </w:r>
    </w:p>
    <w:p w:rsidR="00987F48" w:rsidRPr="00957D2B" w:rsidRDefault="00987F48" w:rsidP="00987F48">
      <w:pPr>
        <w:pStyle w:val="ListParagraph"/>
        <w:spacing w:line="276" w:lineRule="auto"/>
        <w:jc w:val="right"/>
      </w:pPr>
      <w:r>
        <w:t>(2 marks)</w:t>
      </w:r>
    </w:p>
    <w:p w:rsidR="00987F48" w:rsidRDefault="00987F48" w:rsidP="00987F48">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Trap and remove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 xml:space="preserve">Dust / particles / microbes etc. </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spacing w:line="276" w:lineRule="auto"/>
      </w:pPr>
    </w:p>
    <w:p w:rsidR="00987F48" w:rsidRDefault="00987F48" w:rsidP="00987F48">
      <w:pPr>
        <w:spacing w:line="276" w:lineRule="auto"/>
      </w:pPr>
    </w:p>
    <w:p w:rsidR="00987F48" w:rsidRDefault="00987F48" w:rsidP="008F08E0">
      <w:pPr>
        <w:pStyle w:val="ListParagraph"/>
        <w:numPr>
          <w:ilvl w:val="0"/>
          <w:numId w:val="5"/>
        </w:numPr>
        <w:spacing w:line="276" w:lineRule="auto"/>
        <w:ind w:hanging="720"/>
      </w:pPr>
      <w:r>
        <w:t>Differentiate between the types of cartilage found in the epiglottis and the trachea, and state why these types of cartilage are present in these structures.</w:t>
      </w:r>
    </w:p>
    <w:p w:rsidR="00987F48" w:rsidRDefault="00987F48" w:rsidP="00987F48">
      <w:pPr>
        <w:pStyle w:val="ListParagraph"/>
        <w:spacing w:line="276" w:lineRule="auto"/>
        <w:jc w:val="right"/>
      </w:pPr>
      <w:r>
        <w:t>(6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C41FC4" w:rsidRDefault="00987F48" w:rsidP="00987F48">
            <w:pPr>
              <w:spacing w:line="276" w:lineRule="auto"/>
              <w:rPr>
                <w:rFonts w:cs="Arial"/>
                <w:color w:val="FF0000"/>
              </w:rPr>
            </w:pPr>
            <w:r>
              <w:rPr>
                <w:rFonts w:cs="Arial"/>
                <w:color w:val="FF0000"/>
              </w:rPr>
              <w:t>Epiglottis is elastic cartilage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957D2B" w:rsidRDefault="00987F48" w:rsidP="00987F48">
            <w:pPr>
              <w:spacing w:line="276" w:lineRule="auto"/>
              <w:rPr>
                <w:rFonts w:cs="Arial"/>
                <w:color w:val="FF0000"/>
              </w:rPr>
            </w:pPr>
            <w:r>
              <w:rPr>
                <w:rFonts w:cs="Arial"/>
                <w:color w:val="FF0000"/>
              </w:rPr>
              <w:t>Trachea is hyaline cartilage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957D2B" w:rsidRDefault="00987F48" w:rsidP="00987F48">
            <w:pPr>
              <w:spacing w:line="276" w:lineRule="auto"/>
              <w:rPr>
                <w:rFonts w:cs="Arial"/>
                <w:color w:val="FF0000"/>
              </w:rPr>
            </w:pPr>
            <w:r>
              <w:rPr>
                <w:rFonts w:cs="Arial"/>
                <w:color w:val="FF0000"/>
              </w:rPr>
              <w:t xml:space="preserve">Hyaline has more closely packed fibres, elastic has less closely packed fibres </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Elastic contains elastic fibres and hyaline contains collagen fibres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Trachea / hyaline - due to the strength and/or flexibility</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Epiglottis / elastic – due to flexibility and/or elastic recoil</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6</w:t>
            </w:r>
          </w:p>
        </w:tc>
      </w:tr>
    </w:tbl>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tabs>
          <w:tab w:val="right" w:pos="9922"/>
        </w:tabs>
        <w:spacing w:line="276" w:lineRule="auto"/>
        <w:rPr>
          <w:b/>
        </w:rPr>
      </w:pPr>
      <w:r>
        <w:rPr>
          <w:b/>
        </w:rPr>
        <w:t>Question 33</w:t>
      </w:r>
      <w:r>
        <w:rPr>
          <w:b/>
        </w:rPr>
        <w:tab/>
        <w:t>(12 marks)</w:t>
      </w:r>
    </w:p>
    <w:p w:rsidR="00987F48" w:rsidRDefault="00987F48" w:rsidP="00987F48">
      <w:pPr>
        <w:spacing w:line="276" w:lineRule="auto"/>
      </w:pPr>
    </w:p>
    <w:p w:rsidR="00987F48" w:rsidRDefault="00987F48" w:rsidP="00987F48">
      <w:pPr>
        <w:pStyle w:val="ListParagraph"/>
        <w:spacing w:line="276" w:lineRule="auto"/>
        <w:ind w:left="0"/>
      </w:pPr>
      <w:r>
        <w:t>Floppy baby syndrome is a way of describing a newborn baby with low muscle tone, known as hypotonia.</w:t>
      </w:r>
    </w:p>
    <w:p w:rsidR="00987F48" w:rsidRDefault="00987F48" w:rsidP="00987F48">
      <w:pPr>
        <w:pStyle w:val="ListParagraph"/>
        <w:spacing w:line="276" w:lineRule="auto"/>
        <w:ind w:left="0"/>
      </w:pPr>
    </w:p>
    <w:p w:rsidR="00987F48" w:rsidRDefault="00987F48" w:rsidP="008F08E0">
      <w:pPr>
        <w:pStyle w:val="ListParagraph"/>
        <w:numPr>
          <w:ilvl w:val="0"/>
          <w:numId w:val="6"/>
        </w:numPr>
        <w:spacing w:line="276" w:lineRule="auto"/>
        <w:ind w:hanging="720"/>
      </w:pPr>
      <w:r>
        <w:t>Describe how muscle tone is related to posture.</w:t>
      </w:r>
    </w:p>
    <w:p w:rsidR="00987F48" w:rsidRDefault="00987F48" w:rsidP="00987F48">
      <w:pPr>
        <w:spacing w:line="276" w:lineRule="auto"/>
        <w:jc w:val="right"/>
      </w:pPr>
      <w:r>
        <w:t>(3 marks)</w:t>
      </w:r>
    </w:p>
    <w:p w:rsidR="00987F48" w:rsidRDefault="00987F48" w:rsidP="00987F48">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Muscle tone is the partial contraction of skeletal muscles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Muscle tone holds the body parts in position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A person’s posture depends on their muscle tone / muscles holding the body in a certain position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ind w:left="0"/>
      </w:pPr>
    </w:p>
    <w:p w:rsidR="00987F48" w:rsidRDefault="00987F48" w:rsidP="00987F48">
      <w:pPr>
        <w:spacing w:line="276" w:lineRule="auto"/>
      </w:pPr>
    </w:p>
    <w:p w:rsidR="00987F48" w:rsidRDefault="00987F48" w:rsidP="008F08E0">
      <w:pPr>
        <w:pStyle w:val="ListParagraph"/>
        <w:numPr>
          <w:ilvl w:val="0"/>
          <w:numId w:val="6"/>
        </w:numPr>
        <w:spacing w:line="276" w:lineRule="auto"/>
        <w:ind w:hanging="720"/>
      </w:pPr>
      <w:r>
        <w:t>Strengthening of support muscles is a treatment for low muscle tone. When exercising, it is important that resistance is used during both extension and flexion of the arm. Explain the reason for this.</w:t>
      </w:r>
    </w:p>
    <w:p w:rsidR="00987F48" w:rsidRDefault="00987F48" w:rsidP="00987F48">
      <w:pPr>
        <w:pStyle w:val="ListParagraph"/>
        <w:spacing w:line="276" w:lineRule="auto"/>
        <w:jc w:val="right"/>
      </w:pPr>
      <w:r>
        <w:t>(2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Exercises both (antagonistic) pairs of muscles / bicep and triceps muscle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 xml:space="preserve">Both of which must work during contraction of the muscles </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r>
        <w:t>Due to the side effects of anabolic steroids, the use of them in Australia is legal only when prescribed by a doctor for proper medical reasons.</w:t>
      </w:r>
      <w:r w:rsidRPr="00990D08">
        <w:t xml:space="preserve"> </w:t>
      </w:r>
      <w:r>
        <w:t>Athletes sometimes take anabolic steroids illegally to improve their athletic performance. In young people, particularly those whose bones have not yet fully developed, this can speed up the process of cartilage becoming bone.</w:t>
      </w: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8F08E0">
      <w:pPr>
        <w:pStyle w:val="ListParagraph"/>
        <w:numPr>
          <w:ilvl w:val="0"/>
          <w:numId w:val="6"/>
        </w:numPr>
        <w:spacing w:line="276" w:lineRule="auto"/>
        <w:ind w:hanging="720"/>
      </w:pPr>
      <w:r>
        <w:t>Describe what the term ‘anabolic’ means.</w:t>
      </w:r>
    </w:p>
    <w:p w:rsidR="00987F48" w:rsidRDefault="00987F48" w:rsidP="00987F48">
      <w:pPr>
        <w:pStyle w:val="ListParagraph"/>
        <w:spacing w:line="276" w:lineRule="auto"/>
        <w:jc w:val="right"/>
      </w:pPr>
      <w:r>
        <w:t>(2 marks)</w:t>
      </w:r>
    </w:p>
    <w:p w:rsidR="00987F48" w:rsidRDefault="00987F48" w:rsidP="00987F48">
      <w:pPr>
        <w:pStyle w:val="ListParagraph"/>
        <w:spacing w:line="276" w:lineRule="auto"/>
      </w:pPr>
      <w:r>
        <w:t xml:space="preserve"> </w:t>
      </w: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Type of reaction in which complex molecules are formed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Requires energy</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8F08E0">
      <w:pPr>
        <w:pStyle w:val="ListParagraph"/>
        <w:numPr>
          <w:ilvl w:val="0"/>
          <w:numId w:val="6"/>
        </w:numPr>
        <w:spacing w:line="276" w:lineRule="auto"/>
        <w:ind w:hanging="720"/>
      </w:pPr>
      <w:r>
        <w:t>Outline how consumption of anabolic steroids may impact the bone growth and height of a young person.</w:t>
      </w:r>
    </w:p>
    <w:p w:rsidR="00987F48" w:rsidRDefault="00987F48" w:rsidP="00987F48">
      <w:pPr>
        <w:pStyle w:val="ListParagraph"/>
        <w:spacing w:line="276" w:lineRule="auto"/>
        <w:jc w:val="right"/>
      </w:pPr>
      <w:r>
        <w:t>(3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Bones will harden earlier / bone growth will stop sooner</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Resulting in shorter bone length / bones won’t grow as long</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Young person not reaching their full potential in height</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spacing w:line="276" w:lineRule="auto"/>
      </w:pPr>
    </w:p>
    <w:p w:rsidR="00987F48" w:rsidRDefault="00987F48" w:rsidP="00987F48">
      <w:pPr>
        <w:spacing w:line="276" w:lineRule="auto"/>
      </w:pPr>
    </w:p>
    <w:p w:rsidR="00987F48" w:rsidRDefault="00987F48" w:rsidP="008F08E0">
      <w:pPr>
        <w:pStyle w:val="ListParagraph"/>
        <w:numPr>
          <w:ilvl w:val="0"/>
          <w:numId w:val="6"/>
        </w:numPr>
        <w:spacing w:line="276" w:lineRule="auto"/>
        <w:ind w:hanging="720"/>
      </w:pPr>
      <w:r>
        <w:t>Another health consequence of anabolic steroids is the stiffening of tendons. What is the function of a tendon and how could this impact the athlete’s performance?</w:t>
      </w:r>
    </w:p>
    <w:p w:rsidR="00987F48" w:rsidRDefault="00987F48" w:rsidP="00987F48">
      <w:pPr>
        <w:pStyle w:val="ListParagraph"/>
        <w:spacing w:line="276" w:lineRule="auto"/>
        <w:jc w:val="right"/>
      </w:pPr>
      <w:r>
        <w:t>(2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Fibrous connective tissue attaching muscle to the bone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Results in injury/decrease in performance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jc w:val="right"/>
      </w:pPr>
    </w:p>
    <w:p w:rsidR="00987F48" w:rsidRDefault="00987F48" w:rsidP="00987F48">
      <w:pPr>
        <w:spacing w:line="276" w:lineRule="auto"/>
      </w:pPr>
    </w:p>
    <w:p w:rsidR="00987F48" w:rsidRDefault="00987F48" w:rsidP="00987F48">
      <w:pPr>
        <w:pStyle w:val="ListParagraph"/>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tabs>
          <w:tab w:val="right" w:pos="9922"/>
        </w:tabs>
        <w:spacing w:line="276" w:lineRule="auto"/>
        <w:rPr>
          <w:b/>
        </w:rPr>
      </w:pPr>
      <w:r>
        <w:rPr>
          <w:b/>
        </w:rPr>
        <w:t>Question 34</w:t>
      </w:r>
      <w:r>
        <w:rPr>
          <w:b/>
        </w:rPr>
        <w:tab/>
        <w:t>(11 marks)</w:t>
      </w:r>
      <w:r>
        <w:rPr>
          <w:b/>
        </w:rPr>
        <w:tab/>
      </w:r>
    </w:p>
    <w:p w:rsidR="00987F48" w:rsidRDefault="00987F48" w:rsidP="008F08E0">
      <w:pPr>
        <w:pStyle w:val="ListParagraph"/>
        <w:numPr>
          <w:ilvl w:val="0"/>
          <w:numId w:val="9"/>
        </w:numPr>
        <w:spacing w:line="276" w:lineRule="auto"/>
        <w:ind w:hanging="720"/>
      </w:pPr>
      <w:r>
        <w:t>Define the term ‘digestion’ and state how it is different to ‘metabolism’.</w:t>
      </w:r>
    </w:p>
    <w:p w:rsidR="00987F48" w:rsidRDefault="00987F48" w:rsidP="00987F48">
      <w:pPr>
        <w:pStyle w:val="ListParagraph"/>
        <w:spacing w:line="276" w:lineRule="auto"/>
        <w:jc w:val="right"/>
      </w:pPr>
      <w:r>
        <w:t>(2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The (chemical and mechanical) breakdown of food into absorbable products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 xml:space="preserve">Any </w:t>
            </w:r>
            <w:r>
              <w:rPr>
                <w:rFonts w:cs="Arial"/>
                <w:b/>
                <w:color w:val="FF0000"/>
              </w:rPr>
              <w:t>one</w:t>
            </w:r>
            <w:r>
              <w:rPr>
                <w:rFonts w:cs="Arial"/>
                <w:color w:val="FF0000"/>
              </w:rPr>
              <w:t xml:space="preserve"> difference, such as:</w:t>
            </w:r>
          </w:p>
          <w:p w:rsidR="00987F48" w:rsidRDefault="00987F48" w:rsidP="008F08E0">
            <w:pPr>
              <w:pStyle w:val="ListParagraph"/>
              <w:numPr>
                <w:ilvl w:val="0"/>
                <w:numId w:val="10"/>
              </w:numPr>
              <w:spacing w:line="276" w:lineRule="auto"/>
              <w:rPr>
                <w:rFonts w:cs="Arial"/>
                <w:color w:val="FF0000"/>
              </w:rPr>
            </w:pPr>
            <w:r>
              <w:rPr>
                <w:rFonts w:cs="Arial"/>
                <w:color w:val="FF0000"/>
              </w:rPr>
              <w:t>Only biochemical reactions in metabolism</w:t>
            </w:r>
          </w:p>
          <w:p w:rsidR="00987F48" w:rsidRDefault="00987F48" w:rsidP="008F08E0">
            <w:pPr>
              <w:pStyle w:val="ListParagraph"/>
              <w:numPr>
                <w:ilvl w:val="0"/>
                <w:numId w:val="10"/>
              </w:numPr>
              <w:spacing w:line="276" w:lineRule="auto"/>
              <w:rPr>
                <w:rFonts w:cs="Arial"/>
                <w:color w:val="FF0000"/>
              </w:rPr>
            </w:pPr>
            <w:r>
              <w:rPr>
                <w:rFonts w:cs="Arial"/>
                <w:color w:val="FF0000"/>
              </w:rPr>
              <w:t>Break down and build up in metabolism</w:t>
            </w:r>
          </w:p>
          <w:p w:rsidR="00987F48" w:rsidRPr="00CB734E" w:rsidRDefault="00987F48" w:rsidP="008F08E0">
            <w:pPr>
              <w:pStyle w:val="ListParagraph"/>
              <w:numPr>
                <w:ilvl w:val="0"/>
                <w:numId w:val="10"/>
              </w:numPr>
              <w:spacing w:line="276" w:lineRule="auto"/>
              <w:rPr>
                <w:rFonts w:cs="Arial"/>
                <w:color w:val="FF0000"/>
              </w:rPr>
            </w:pPr>
            <w:r>
              <w:rPr>
                <w:rFonts w:cs="Arial"/>
                <w:color w:val="FF0000"/>
              </w:rPr>
              <w:t>Digestion occurs externally, whilst metabolism is internal/within cells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jc w:val="right"/>
      </w:pPr>
    </w:p>
    <w:p w:rsidR="00987F48" w:rsidRDefault="00987F48" w:rsidP="00987F48">
      <w:pPr>
        <w:spacing w:line="276" w:lineRule="auto"/>
      </w:pPr>
    </w:p>
    <w:p w:rsidR="00987F48" w:rsidRDefault="00987F48" w:rsidP="00987F48">
      <w:pPr>
        <w:spacing w:line="276" w:lineRule="auto"/>
      </w:pPr>
      <w:r>
        <w:t>The diagram below illustrates a section of the alimentary canal.</w:t>
      </w:r>
    </w:p>
    <w:p w:rsidR="00987F48" w:rsidRDefault="00987F48" w:rsidP="00987F48">
      <w:pPr>
        <w:spacing w:line="276" w:lineRule="auto"/>
      </w:pPr>
    </w:p>
    <w:p w:rsidR="00987F48" w:rsidRDefault="00987F48" w:rsidP="00987F48">
      <w:pPr>
        <w:keepNext/>
        <w:spacing w:line="276" w:lineRule="auto"/>
        <w:jc w:val="center"/>
      </w:pPr>
      <w:r>
        <w:rPr>
          <w:noProof/>
          <w:lang w:eastAsia="en-AU"/>
        </w:rPr>
        <w:drawing>
          <wp:inline distT="0" distB="0" distL="0" distR="0" wp14:anchorId="62D93DEA" wp14:editId="43292EE5">
            <wp:extent cx="3140710" cy="2643505"/>
            <wp:effectExtent l="0" t="0" r="2540" b="4445"/>
            <wp:docPr id="21" name="Picture 21" descr="https://upload.wikimedia.org/wikipedia/commons/7/73/Illu_stomach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7/73/Illu_stomach_laye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710" cy="2643505"/>
                    </a:xfrm>
                    <a:prstGeom prst="rect">
                      <a:avLst/>
                    </a:prstGeom>
                    <a:noFill/>
                    <a:ln>
                      <a:noFill/>
                    </a:ln>
                  </pic:spPr>
                </pic:pic>
              </a:graphicData>
            </a:graphic>
          </wp:inline>
        </w:drawing>
      </w:r>
    </w:p>
    <w:p w:rsidR="00987F48" w:rsidRDefault="00987F48" w:rsidP="00987F48">
      <w:pPr>
        <w:spacing w:line="276" w:lineRule="auto"/>
      </w:pPr>
    </w:p>
    <w:p w:rsidR="00987F48" w:rsidRDefault="00987F48" w:rsidP="00987F48">
      <w:pPr>
        <w:spacing w:line="276" w:lineRule="auto"/>
      </w:pPr>
    </w:p>
    <w:p w:rsidR="00987F48" w:rsidRDefault="00987F48" w:rsidP="008F08E0">
      <w:pPr>
        <w:pStyle w:val="ListParagraph"/>
        <w:numPr>
          <w:ilvl w:val="0"/>
          <w:numId w:val="9"/>
        </w:numPr>
        <w:spacing w:line="276" w:lineRule="auto"/>
        <w:ind w:hanging="720"/>
      </w:pPr>
      <w:r>
        <w:t xml:space="preserve">Identify the organ to which the section shown in the diagram above belongs. </w:t>
      </w:r>
      <w:r>
        <w:tab/>
        <w:t xml:space="preserve">       </w:t>
      </w:r>
    </w:p>
    <w:p w:rsidR="00987F48" w:rsidRDefault="00987F48" w:rsidP="00987F48">
      <w:pPr>
        <w:pStyle w:val="ListParagraph"/>
        <w:spacing w:line="276" w:lineRule="auto"/>
        <w:jc w:val="right"/>
      </w:pPr>
      <w:r>
        <w:t>(1 mark)</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Stomach</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1</w:t>
            </w:r>
          </w:p>
        </w:tc>
      </w:tr>
    </w:tbl>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spacing w:line="276" w:lineRule="auto"/>
      </w:pPr>
    </w:p>
    <w:p w:rsidR="00987F48" w:rsidRDefault="00987F48" w:rsidP="008F08E0">
      <w:pPr>
        <w:pStyle w:val="ListParagraph"/>
        <w:numPr>
          <w:ilvl w:val="0"/>
          <w:numId w:val="9"/>
        </w:numPr>
        <w:spacing w:line="276" w:lineRule="auto"/>
        <w:ind w:hanging="720"/>
      </w:pPr>
      <w:r>
        <w:t xml:space="preserve">Name </w:t>
      </w:r>
      <w:r>
        <w:rPr>
          <w:b/>
        </w:rPr>
        <w:t>one</w:t>
      </w:r>
      <w:r>
        <w:t xml:space="preserve"> specific cell that you would find in the epithelial area labelled </w:t>
      </w:r>
      <w:r w:rsidRPr="003316C1">
        <w:t>9</w:t>
      </w:r>
      <w:r>
        <w:t xml:space="preserve"> and give the function of the product it secretes.</w:t>
      </w:r>
    </w:p>
    <w:p w:rsidR="00987F48" w:rsidRDefault="00987F48" w:rsidP="00987F48">
      <w:pPr>
        <w:pStyle w:val="ListParagraph"/>
        <w:spacing w:line="276" w:lineRule="auto"/>
        <w:jc w:val="right"/>
      </w:pPr>
      <w:r>
        <w:t xml:space="preserve"> (2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Any of the following cells with function:</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1"/>
              </w:numPr>
              <w:spacing w:line="276" w:lineRule="auto"/>
              <w:ind w:left="588"/>
              <w:rPr>
                <w:rFonts w:cs="Arial"/>
                <w:color w:val="FF0000"/>
              </w:rPr>
            </w:pPr>
            <w:r>
              <w:rPr>
                <w:rFonts w:cs="Arial"/>
                <w:color w:val="FF0000"/>
              </w:rPr>
              <w:t>Mucosal cell / Goblet cell</w:t>
            </w:r>
          </w:p>
          <w:p w:rsidR="00987F48" w:rsidRPr="00CB734E" w:rsidRDefault="00987F48" w:rsidP="008F08E0">
            <w:pPr>
              <w:pStyle w:val="ListParagraph"/>
              <w:numPr>
                <w:ilvl w:val="0"/>
                <w:numId w:val="11"/>
              </w:numPr>
              <w:spacing w:line="276" w:lineRule="auto"/>
              <w:ind w:left="588"/>
              <w:rPr>
                <w:rFonts w:cs="Arial"/>
                <w:color w:val="FF0000"/>
              </w:rPr>
            </w:pPr>
            <w:r>
              <w:rPr>
                <w:rFonts w:cs="Arial"/>
                <w:color w:val="FF0000"/>
              </w:rPr>
              <w:t>Secretes mucous for protection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1-2</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1"/>
              </w:numPr>
              <w:spacing w:line="276" w:lineRule="auto"/>
              <w:ind w:left="588"/>
              <w:rPr>
                <w:rFonts w:cs="Arial"/>
                <w:color w:val="FF0000"/>
              </w:rPr>
            </w:pPr>
            <w:r>
              <w:rPr>
                <w:rFonts w:cs="Arial"/>
                <w:color w:val="FF0000"/>
              </w:rPr>
              <w:t>Parietal cell</w:t>
            </w:r>
          </w:p>
          <w:p w:rsidR="00987F48" w:rsidRDefault="00987F48" w:rsidP="008F08E0">
            <w:pPr>
              <w:pStyle w:val="ListParagraph"/>
              <w:numPr>
                <w:ilvl w:val="0"/>
                <w:numId w:val="11"/>
              </w:numPr>
              <w:spacing w:line="276" w:lineRule="auto"/>
              <w:ind w:left="588"/>
              <w:rPr>
                <w:rFonts w:cs="Arial"/>
                <w:color w:val="FF0000"/>
              </w:rPr>
            </w:pPr>
            <w:r>
              <w:rPr>
                <w:rFonts w:cs="Arial"/>
                <w:color w:val="FF0000"/>
              </w:rPr>
              <w:t>Secretes hydrochloric acid to aid in the digestion of food/control of bacteria</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1-2</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1"/>
              </w:numPr>
              <w:spacing w:line="276" w:lineRule="auto"/>
              <w:ind w:left="588"/>
              <w:rPr>
                <w:rFonts w:cs="Arial"/>
                <w:color w:val="FF0000"/>
              </w:rPr>
            </w:pPr>
            <w:r>
              <w:rPr>
                <w:rFonts w:cs="Arial"/>
                <w:color w:val="FF0000"/>
              </w:rPr>
              <w:t>Chief cell</w:t>
            </w:r>
          </w:p>
          <w:p w:rsidR="00987F48" w:rsidRDefault="00987F48" w:rsidP="008F08E0">
            <w:pPr>
              <w:pStyle w:val="ListParagraph"/>
              <w:numPr>
                <w:ilvl w:val="0"/>
                <w:numId w:val="11"/>
              </w:numPr>
              <w:spacing w:line="276" w:lineRule="auto"/>
              <w:ind w:left="588"/>
              <w:rPr>
                <w:rFonts w:cs="Arial"/>
                <w:color w:val="FF0000"/>
              </w:rPr>
            </w:pPr>
            <w:r>
              <w:rPr>
                <w:rFonts w:cs="Arial"/>
                <w:color w:val="FF0000"/>
              </w:rPr>
              <w:t>Secrete pepsinogen which becomes pepsin for breakdown of proteins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1-2</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1"/>
              </w:numPr>
              <w:spacing w:line="276" w:lineRule="auto"/>
              <w:ind w:left="588"/>
              <w:rPr>
                <w:rFonts w:cs="Arial"/>
                <w:color w:val="FF0000"/>
              </w:rPr>
            </w:pPr>
            <w:r>
              <w:rPr>
                <w:rFonts w:cs="Arial"/>
                <w:color w:val="FF0000"/>
              </w:rPr>
              <w:t>G cell</w:t>
            </w:r>
          </w:p>
          <w:p w:rsidR="00987F48" w:rsidRDefault="00987F48" w:rsidP="008F08E0">
            <w:pPr>
              <w:pStyle w:val="ListParagraph"/>
              <w:numPr>
                <w:ilvl w:val="0"/>
                <w:numId w:val="11"/>
              </w:numPr>
              <w:spacing w:line="276" w:lineRule="auto"/>
              <w:ind w:left="588"/>
              <w:rPr>
                <w:rFonts w:cs="Arial"/>
                <w:color w:val="FF0000"/>
              </w:rPr>
            </w:pPr>
            <w:r>
              <w:rPr>
                <w:rFonts w:cs="Arial"/>
                <w:color w:val="FF0000"/>
              </w:rPr>
              <w:t>Secrete gastrin which aids the Chief cells/increasing mucosal secretory cells/increase gastric motility</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1-2</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jc w:val="right"/>
      </w:pPr>
    </w:p>
    <w:p w:rsidR="00987F48" w:rsidRDefault="00987F48" w:rsidP="00987F48">
      <w:pPr>
        <w:spacing w:line="276" w:lineRule="auto"/>
      </w:pPr>
    </w:p>
    <w:p w:rsidR="00987F48" w:rsidRDefault="00987F48" w:rsidP="008F08E0">
      <w:pPr>
        <w:pStyle w:val="ListParagraph"/>
        <w:numPr>
          <w:ilvl w:val="0"/>
          <w:numId w:val="9"/>
        </w:numPr>
        <w:spacing w:line="276" w:lineRule="auto"/>
        <w:ind w:hanging="720"/>
      </w:pPr>
      <w:r>
        <w:t>Outline how the layers of muscles, identified throughout location 3 in the diagram, aid in the forward movement of the bolus in the digestive system.</w:t>
      </w:r>
    </w:p>
    <w:p w:rsidR="00987F48" w:rsidRDefault="00987F48" w:rsidP="00987F48">
      <w:pPr>
        <w:pStyle w:val="ListParagraph"/>
        <w:spacing w:line="276" w:lineRule="auto"/>
        <w:jc w:val="right"/>
      </w:pPr>
      <w:r>
        <w:t xml:space="preserve"> (3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Circular layer contracts behind bolus to move it forward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Longitudinal layer contracts to shorten alimentary canal</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CB734E" w:rsidRDefault="00987F48" w:rsidP="00987F48">
            <w:pPr>
              <w:pStyle w:val="ListParagraph"/>
              <w:spacing w:line="276" w:lineRule="auto"/>
              <w:ind w:left="21"/>
              <w:rPr>
                <w:rFonts w:cs="Arial"/>
                <w:color w:val="FF0000"/>
              </w:rPr>
            </w:pPr>
            <w:r>
              <w:rPr>
                <w:rFonts w:cs="Arial"/>
                <w:color w:val="FF0000"/>
              </w:rPr>
              <w:t>Occurs in a wave-like manner</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jc w:val="right"/>
      </w:pPr>
    </w:p>
    <w:p w:rsidR="00987F48" w:rsidRDefault="00987F48" w:rsidP="00987F48">
      <w:pPr>
        <w:spacing w:line="276" w:lineRule="auto"/>
      </w:pPr>
    </w:p>
    <w:p w:rsidR="00987F48" w:rsidRDefault="00987F48" w:rsidP="00987F48">
      <w:pPr>
        <w:pStyle w:val="ListParagraph"/>
        <w:spacing w:line="276" w:lineRule="auto"/>
        <w:ind w:left="0"/>
      </w:pPr>
      <w:r>
        <w:t xml:space="preserve">Pancreatic cancer patients often show many signs of digestive disturbance, with weight loss and a decrease in appetite quite common. </w:t>
      </w:r>
    </w:p>
    <w:p w:rsidR="00987F48" w:rsidRDefault="00987F48" w:rsidP="00987F48">
      <w:pPr>
        <w:pStyle w:val="ListParagraph"/>
        <w:spacing w:line="276" w:lineRule="auto"/>
        <w:ind w:left="0"/>
      </w:pPr>
    </w:p>
    <w:p w:rsidR="00987F48" w:rsidRDefault="00987F48" w:rsidP="008F08E0">
      <w:pPr>
        <w:pStyle w:val="ListParagraph"/>
        <w:numPr>
          <w:ilvl w:val="0"/>
          <w:numId w:val="9"/>
        </w:numPr>
        <w:spacing w:line="276" w:lineRule="auto"/>
        <w:ind w:hanging="720"/>
      </w:pPr>
      <w:r>
        <w:t>Account for the loss of weight in pancreatic cancer sufferers.</w:t>
      </w:r>
    </w:p>
    <w:p w:rsidR="00987F48" w:rsidRDefault="00987F48" w:rsidP="00987F48">
      <w:pPr>
        <w:spacing w:line="276" w:lineRule="auto"/>
        <w:jc w:val="right"/>
      </w:pPr>
      <w:r>
        <w:t>(3 marks)</w:t>
      </w:r>
    </w:p>
    <w:p w:rsidR="00987F48" w:rsidRDefault="00987F48" w:rsidP="00987F48">
      <w:pPr>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Reduction in the number of enzymes reaching the small intestines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Therefore, food is not broken down/absorbed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And the body must use fat/protein stores to create ATP</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spacing w:line="276" w:lineRule="auto"/>
        <w:jc w:val="right"/>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Pr="00552E0A" w:rsidRDefault="00987F48" w:rsidP="00987F48">
      <w:pPr>
        <w:spacing w:line="276" w:lineRule="auto"/>
        <w:rPr>
          <w:b/>
        </w:rPr>
      </w:pPr>
      <w:r w:rsidRPr="00552E0A">
        <w:rPr>
          <w:b/>
        </w:rPr>
        <w:t>Question 3</w:t>
      </w:r>
      <w:r>
        <w:rPr>
          <w:b/>
        </w:rPr>
        <w:t>5</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rsidR="00987F48" w:rsidRDefault="00987F48" w:rsidP="00987F48">
      <w:pPr>
        <w:spacing w:line="276" w:lineRule="auto"/>
        <w:rPr>
          <w:b/>
        </w:rPr>
      </w:pPr>
    </w:p>
    <w:p w:rsidR="00987F48" w:rsidRPr="00670DDD" w:rsidRDefault="00987F48" w:rsidP="00987F48">
      <w:pPr>
        <w:pStyle w:val="ListParagraph"/>
        <w:spacing w:line="276" w:lineRule="auto"/>
        <w:ind w:left="0"/>
      </w:pPr>
      <w:r>
        <w:t>Excretion applies to the metabolic waste products that cross the cell membrane. The cell membrane is described as a phospholipid bilayer.</w:t>
      </w:r>
    </w:p>
    <w:p w:rsidR="00987F48" w:rsidRPr="00C35751" w:rsidRDefault="00987F48" w:rsidP="00987F48">
      <w:pPr>
        <w:spacing w:line="276" w:lineRule="auto"/>
      </w:pPr>
    </w:p>
    <w:p w:rsidR="00987F48" w:rsidRDefault="00987F48" w:rsidP="008F08E0">
      <w:pPr>
        <w:pStyle w:val="ListParagraph"/>
        <w:numPr>
          <w:ilvl w:val="0"/>
          <w:numId w:val="13"/>
        </w:numPr>
        <w:spacing w:line="276" w:lineRule="auto"/>
        <w:ind w:hanging="720"/>
      </w:pPr>
      <w:r>
        <w:t>Describe why phospholipids organise themselves into a bilayer in the presence of water.</w:t>
      </w:r>
    </w:p>
    <w:p w:rsidR="00987F48" w:rsidRDefault="00987F48" w:rsidP="00987F48">
      <w:pPr>
        <w:pStyle w:val="ListParagraph"/>
        <w:spacing w:line="276" w:lineRule="auto"/>
        <w:jc w:val="right"/>
      </w:pPr>
      <w:r>
        <w:t>(2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Protects hydrophobic tails from water</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Exposes hydrophilic tails to water</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Pr="00596463" w:rsidRDefault="00987F48" w:rsidP="008F08E0">
      <w:pPr>
        <w:pStyle w:val="ListParagraph"/>
        <w:numPr>
          <w:ilvl w:val="0"/>
          <w:numId w:val="13"/>
        </w:numPr>
        <w:spacing w:line="276" w:lineRule="auto"/>
        <w:ind w:hanging="720"/>
        <w:rPr>
          <w:b/>
        </w:rPr>
      </w:pPr>
      <w:bookmarkStart w:id="0" w:name="_Hlk87956546"/>
      <w:r>
        <w:t>State whether the layers of the plasma membrane bilayer are identical to each other. Give a reason for your answer.</w:t>
      </w:r>
    </w:p>
    <w:bookmarkEnd w:id="0"/>
    <w:p w:rsidR="00987F48" w:rsidRPr="00596463" w:rsidRDefault="00987F48" w:rsidP="00987F48">
      <w:pPr>
        <w:pStyle w:val="ListParagraph"/>
        <w:spacing w:line="276" w:lineRule="auto"/>
        <w:jc w:val="right"/>
      </w:pPr>
      <w:r w:rsidRPr="00596463">
        <w:t>(2 marks)</w:t>
      </w:r>
    </w:p>
    <w:p w:rsidR="00987F48" w:rsidRDefault="00987F48" w:rsidP="00987F48">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No</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Due to the presence of proteins/other structures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Pr="00596463" w:rsidRDefault="00987F48" w:rsidP="00987F48">
      <w:pPr>
        <w:spacing w:line="276" w:lineRule="auto"/>
        <w:rPr>
          <w:b/>
        </w:rPr>
      </w:pPr>
    </w:p>
    <w:p w:rsidR="00987F48" w:rsidRDefault="00987F48" w:rsidP="00987F48">
      <w:pPr>
        <w:pStyle w:val="ListParagraph"/>
        <w:spacing w:line="276" w:lineRule="auto"/>
        <w:rPr>
          <w:b/>
        </w:rPr>
      </w:pPr>
    </w:p>
    <w:p w:rsidR="00987F48" w:rsidRPr="00BD613F" w:rsidRDefault="00987F48" w:rsidP="008F08E0">
      <w:pPr>
        <w:pStyle w:val="ListParagraph"/>
        <w:numPr>
          <w:ilvl w:val="0"/>
          <w:numId w:val="13"/>
        </w:numPr>
        <w:spacing w:line="276" w:lineRule="auto"/>
        <w:ind w:hanging="720"/>
        <w:rPr>
          <w:b/>
        </w:rPr>
      </w:pPr>
      <w:r>
        <w:t>Why do metabolic wastes need to be excreted from the cells of the body?</w:t>
      </w:r>
    </w:p>
    <w:p w:rsidR="00987F48" w:rsidRPr="00BD613F" w:rsidRDefault="00987F48" w:rsidP="00987F48">
      <w:pPr>
        <w:pStyle w:val="ListParagraph"/>
        <w:spacing w:line="276" w:lineRule="auto"/>
        <w:jc w:val="right"/>
      </w:pPr>
      <w:r>
        <w:t>(3 marks)</w:t>
      </w:r>
    </w:p>
    <w:p w:rsidR="00987F48" w:rsidRDefault="00987F48" w:rsidP="00987F48">
      <w:pPr>
        <w:pStyle w:val="ListParagraph"/>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Wastes can be toxic</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Accumulation can lead to cell damage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Resulting in death/prevent cells from functioning properly</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rPr>
          <w:b/>
        </w:rPr>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p>
    <w:p w:rsidR="00987F48" w:rsidRDefault="00987F48" w:rsidP="00987F48">
      <w:pPr>
        <w:pStyle w:val="ListParagraph"/>
        <w:spacing w:line="276" w:lineRule="auto"/>
        <w:ind w:left="0"/>
      </w:pPr>
      <w:r>
        <w:t xml:space="preserve">An experiment was undertaken to record the amount of sweat lost over a 60-minute exercise session. The results are shown in the </w:t>
      </w:r>
      <w:r w:rsidRPr="003E31B5">
        <w:t>diagram below.</w:t>
      </w:r>
    </w:p>
    <w:p w:rsidR="00987F48" w:rsidRDefault="00987F48" w:rsidP="00987F48">
      <w:pPr>
        <w:pStyle w:val="ListParagraph"/>
        <w:spacing w:line="276" w:lineRule="auto"/>
        <w:ind w:left="0"/>
        <w:rPr>
          <w:b/>
        </w:rPr>
      </w:pPr>
    </w:p>
    <w:p w:rsidR="00987F48" w:rsidRDefault="00987F48" w:rsidP="00987F48">
      <w:pPr>
        <w:pStyle w:val="ListParagraph"/>
        <w:spacing w:line="276" w:lineRule="auto"/>
        <w:jc w:val="center"/>
        <w:rPr>
          <w:b/>
        </w:rPr>
      </w:pPr>
      <w:r>
        <w:rPr>
          <w:noProof/>
          <w:lang w:eastAsia="en-AU"/>
        </w:rPr>
        <w:drawing>
          <wp:inline distT="0" distB="0" distL="0" distR="0" wp14:anchorId="1DF8EED2" wp14:editId="71EEA9C8">
            <wp:extent cx="4572000" cy="2743200"/>
            <wp:effectExtent l="0" t="0" r="0" b="0"/>
            <wp:docPr id="11" name="Chart 11">
              <a:extLst xmlns:a="http://schemas.openxmlformats.org/drawingml/2006/main">
                <a:ext uri="{FF2B5EF4-FFF2-40B4-BE49-F238E27FC236}">
                  <a16:creationId xmlns:a16="http://schemas.microsoft.com/office/drawing/2014/main" id="{48F35081-6530-4AB5-BEBC-A923FB2F0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7F48" w:rsidRDefault="00987F48" w:rsidP="00987F48">
      <w:pPr>
        <w:pStyle w:val="ListParagraph"/>
        <w:spacing w:line="276" w:lineRule="auto"/>
        <w:rPr>
          <w:b/>
        </w:rPr>
      </w:pPr>
    </w:p>
    <w:p w:rsidR="00987F48" w:rsidRPr="00AD142A" w:rsidRDefault="00987F48" w:rsidP="008F08E0">
      <w:pPr>
        <w:pStyle w:val="ListParagraph"/>
        <w:numPr>
          <w:ilvl w:val="0"/>
          <w:numId w:val="13"/>
        </w:numPr>
        <w:spacing w:line="276" w:lineRule="auto"/>
        <w:rPr>
          <w:b/>
        </w:rPr>
      </w:pPr>
      <w:r>
        <w:t xml:space="preserve">Although primarily used for temperature regulation, name </w:t>
      </w:r>
      <w:r>
        <w:rPr>
          <w:b/>
        </w:rPr>
        <w:t>two</w:t>
      </w:r>
      <w:r>
        <w:t xml:space="preserve"> metabolic wastes the sweat glands excrete.</w:t>
      </w:r>
    </w:p>
    <w:p w:rsidR="00987F48" w:rsidRPr="00AD142A" w:rsidRDefault="00987F48" w:rsidP="00987F48">
      <w:pPr>
        <w:pStyle w:val="ListParagraph"/>
        <w:spacing w:line="276" w:lineRule="auto"/>
        <w:jc w:val="right"/>
      </w:pPr>
      <w:r w:rsidRPr="00AD142A">
        <w:t>(2 marks)</w:t>
      </w:r>
    </w:p>
    <w:p w:rsidR="00987F48" w:rsidRDefault="00987F48" w:rsidP="00987F48">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0"/>
              <w:rPr>
                <w:rFonts w:cs="Arial"/>
                <w:color w:val="FF0000"/>
              </w:rPr>
            </w:pPr>
            <w:r>
              <w:rPr>
                <w:rFonts w:cs="Arial"/>
                <w:color w:val="FF0000"/>
              </w:rPr>
              <w:t>Any two of the following:</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6"/>
              </w:numPr>
              <w:spacing w:line="276" w:lineRule="auto"/>
              <w:rPr>
                <w:rFonts w:cs="Arial"/>
                <w:color w:val="FF0000"/>
              </w:rPr>
            </w:pPr>
            <w:r>
              <w:rPr>
                <w:rFonts w:cs="Arial"/>
                <w:color w:val="FF0000"/>
              </w:rPr>
              <w:t>Water</w:t>
            </w:r>
          </w:p>
          <w:p w:rsidR="00987F48" w:rsidRDefault="00987F48" w:rsidP="008F08E0">
            <w:pPr>
              <w:pStyle w:val="ListParagraph"/>
              <w:numPr>
                <w:ilvl w:val="0"/>
                <w:numId w:val="16"/>
              </w:numPr>
              <w:spacing w:line="276" w:lineRule="auto"/>
              <w:rPr>
                <w:rFonts w:cs="Arial"/>
                <w:color w:val="FF0000"/>
              </w:rPr>
            </w:pPr>
            <w:r>
              <w:rPr>
                <w:rFonts w:cs="Arial"/>
                <w:color w:val="FF0000"/>
              </w:rPr>
              <w:t>Lactic acid</w:t>
            </w:r>
          </w:p>
          <w:p w:rsidR="00987F48" w:rsidRDefault="00987F48" w:rsidP="008F08E0">
            <w:pPr>
              <w:pStyle w:val="ListParagraph"/>
              <w:numPr>
                <w:ilvl w:val="0"/>
                <w:numId w:val="16"/>
              </w:numPr>
              <w:spacing w:line="276" w:lineRule="auto"/>
              <w:rPr>
                <w:rFonts w:cs="Arial"/>
                <w:color w:val="FF0000"/>
              </w:rPr>
            </w:pPr>
            <w:r>
              <w:rPr>
                <w:rFonts w:cs="Arial"/>
                <w:color w:val="FF0000"/>
              </w:rPr>
              <w:t>Urea</w:t>
            </w:r>
          </w:p>
          <w:p w:rsidR="00987F48" w:rsidRDefault="00987F48" w:rsidP="008F08E0">
            <w:pPr>
              <w:pStyle w:val="ListParagraph"/>
              <w:numPr>
                <w:ilvl w:val="0"/>
                <w:numId w:val="16"/>
              </w:numPr>
              <w:spacing w:line="276" w:lineRule="auto"/>
              <w:rPr>
                <w:rFonts w:cs="Arial"/>
                <w:color w:val="FF0000"/>
              </w:rPr>
            </w:pPr>
            <w:r>
              <w:rPr>
                <w:rFonts w:cs="Arial"/>
                <w:color w:val="FF0000"/>
              </w:rPr>
              <w:t>Salts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1-2</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Pr="00C4789C" w:rsidRDefault="00987F48" w:rsidP="00987F48">
      <w:pPr>
        <w:spacing w:line="276" w:lineRule="auto"/>
        <w:rPr>
          <w:b/>
        </w:rPr>
      </w:pPr>
    </w:p>
    <w:p w:rsidR="00987F48" w:rsidRPr="00C4789C" w:rsidRDefault="00987F48" w:rsidP="00987F48">
      <w:pPr>
        <w:spacing w:line="276" w:lineRule="auto"/>
        <w:rPr>
          <w:b/>
        </w:rPr>
      </w:pPr>
    </w:p>
    <w:p w:rsidR="00987F48" w:rsidRPr="00FF43AD" w:rsidRDefault="00987F48" w:rsidP="008F08E0">
      <w:pPr>
        <w:pStyle w:val="ListParagraph"/>
        <w:numPr>
          <w:ilvl w:val="0"/>
          <w:numId w:val="13"/>
        </w:numPr>
        <w:spacing w:line="276" w:lineRule="auto"/>
        <w:rPr>
          <w:b/>
        </w:rPr>
      </w:pPr>
      <w:r>
        <w:t>The experiment on sweat rate does not include any controlled variables. Give reason why conclusions from such experiments are undesirable in the scientific community and describe how you would include a control variable.</w:t>
      </w:r>
    </w:p>
    <w:p w:rsidR="00987F48" w:rsidRPr="00FF43AD" w:rsidRDefault="00987F48" w:rsidP="00987F48">
      <w:pPr>
        <w:pStyle w:val="ListParagraph"/>
        <w:spacing w:line="276" w:lineRule="auto"/>
        <w:jc w:val="right"/>
      </w:pPr>
      <w:r w:rsidRPr="00FF43AD">
        <w:t>(</w:t>
      </w:r>
      <w:r>
        <w:t>3</w:t>
      </w:r>
      <w:r w:rsidRPr="00FF43AD">
        <w:t xml:space="preserve"> mark</w:t>
      </w:r>
      <w:r>
        <w:t>s</w:t>
      </w:r>
      <w:r w:rsidRPr="00FF43AD">
        <w:t>)</w:t>
      </w:r>
    </w:p>
    <w:p w:rsidR="00987F48" w:rsidRDefault="00987F48" w:rsidP="00987F48">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Unsure if the results are due to the variable you want to test</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Makes the experiment invalid / decreases validity</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One appropriate control variable, such as:</w:t>
            </w:r>
          </w:p>
          <w:p w:rsidR="00987F48" w:rsidRDefault="00987F48" w:rsidP="008F08E0">
            <w:pPr>
              <w:pStyle w:val="ListParagraph"/>
              <w:numPr>
                <w:ilvl w:val="0"/>
                <w:numId w:val="18"/>
              </w:numPr>
              <w:spacing w:line="276" w:lineRule="auto"/>
              <w:rPr>
                <w:rFonts w:cs="Arial"/>
                <w:color w:val="FF0000"/>
              </w:rPr>
            </w:pPr>
            <w:r>
              <w:rPr>
                <w:rFonts w:cs="Arial"/>
                <w:color w:val="FF0000"/>
              </w:rPr>
              <w:t>same exercise undertaken by participants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keepNext/>
        <w:spacing w:line="276" w:lineRule="auto"/>
        <w:rPr>
          <w:b/>
        </w:rPr>
      </w:pPr>
    </w:p>
    <w:p w:rsidR="00987F48" w:rsidRDefault="00987F48" w:rsidP="00987F48">
      <w:pPr>
        <w:keepNext/>
        <w:spacing w:line="276" w:lineRule="auto"/>
        <w:rPr>
          <w:b/>
        </w:rPr>
      </w:pPr>
    </w:p>
    <w:p w:rsidR="00987F48" w:rsidRDefault="00987F48" w:rsidP="00987F48">
      <w:pPr>
        <w:keepNext/>
        <w:spacing w:line="276" w:lineRule="auto"/>
        <w:rPr>
          <w:b/>
        </w:rPr>
      </w:pPr>
    </w:p>
    <w:p w:rsidR="00987F48" w:rsidRDefault="00987F48" w:rsidP="00987F48">
      <w:pPr>
        <w:spacing w:line="276" w:lineRule="auto"/>
      </w:pPr>
    </w:p>
    <w:p w:rsidR="00987F48" w:rsidRDefault="00987F48" w:rsidP="00987F48">
      <w:pPr>
        <w:tabs>
          <w:tab w:val="right" w:pos="9922"/>
        </w:tabs>
        <w:spacing w:line="276" w:lineRule="auto"/>
        <w:rPr>
          <w:b/>
        </w:rPr>
      </w:pPr>
      <w:r>
        <w:rPr>
          <w:b/>
        </w:rPr>
        <w:t>Question 37</w:t>
      </w:r>
      <w:r>
        <w:rPr>
          <w:b/>
        </w:rPr>
        <w:tab/>
        <w:t>(14 marks)</w:t>
      </w:r>
    </w:p>
    <w:p w:rsidR="00987F48" w:rsidRDefault="00987F48" w:rsidP="00987F48">
      <w:pPr>
        <w:spacing w:line="276" w:lineRule="auto"/>
        <w:rPr>
          <w:b/>
        </w:rPr>
      </w:pPr>
    </w:p>
    <w:p w:rsidR="00987F48" w:rsidRDefault="00987F48" w:rsidP="00987F48">
      <w:pPr>
        <w:spacing w:line="276" w:lineRule="auto"/>
      </w:pPr>
      <w:r>
        <w:t>Bone cells compose less than 2% of the bone mass. The types of cells found within the bone are shown below.</w:t>
      </w:r>
    </w:p>
    <w:p w:rsidR="00987F48" w:rsidRDefault="00987F48" w:rsidP="00987F48">
      <w:pPr>
        <w:spacing w:line="276" w:lineRule="auto"/>
      </w:pPr>
    </w:p>
    <w:p w:rsidR="00987F48" w:rsidRDefault="00987F48" w:rsidP="00987F48">
      <w:pPr>
        <w:keepNext/>
        <w:spacing w:line="276" w:lineRule="auto"/>
        <w:jc w:val="center"/>
      </w:pPr>
      <w:r>
        <w:rPr>
          <w:noProof/>
          <w:lang w:eastAsia="en-AU"/>
        </w:rPr>
        <w:drawing>
          <wp:inline distT="0" distB="0" distL="0" distR="0" wp14:anchorId="63ABEA11" wp14:editId="553F89F5">
            <wp:extent cx="3435985" cy="2192141"/>
            <wp:effectExtent l="0" t="0" r="0" b="0"/>
            <wp:docPr id="14" name="Picture 14" descr="File:604 Bone 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604 Bone cell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9182"/>
                    <a:stretch/>
                  </pic:blipFill>
                  <pic:spPr bwMode="auto">
                    <a:xfrm>
                      <a:off x="0" y="0"/>
                      <a:ext cx="3441225" cy="2195484"/>
                    </a:xfrm>
                    <a:prstGeom prst="rect">
                      <a:avLst/>
                    </a:prstGeom>
                    <a:noFill/>
                    <a:ln>
                      <a:noFill/>
                    </a:ln>
                    <a:extLst>
                      <a:ext uri="{53640926-AAD7-44D8-BBD7-CCE9431645EC}">
                        <a14:shadowObscured xmlns:a14="http://schemas.microsoft.com/office/drawing/2010/main"/>
                      </a:ext>
                    </a:extLst>
                  </pic:spPr>
                </pic:pic>
              </a:graphicData>
            </a:graphic>
          </wp:inline>
        </w:drawing>
      </w:r>
    </w:p>
    <w:p w:rsidR="00987F48" w:rsidRDefault="00987F48" w:rsidP="00987F48">
      <w:pPr>
        <w:spacing w:line="276" w:lineRule="auto"/>
        <w:rPr>
          <w:b/>
        </w:rPr>
      </w:pPr>
    </w:p>
    <w:p w:rsidR="00987F48" w:rsidRPr="001231D6" w:rsidRDefault="00987F48" w:rsidP="00987F48">
      <w:pPr>
        <w:spacing w:line="276" w:lineRule="auto"/>
        <w:rPr>
          <w:b/>
        </w:rPr>
      </w:pPr>
    </w:p>
    <w:p w:rsidR="00987F48" w:rsidRPr="005461D0" w:rsidRDefault="00987F48" w:rsidP="008F08E0">
      <w:pPr>
        <w:pStyle w:val="ListParagraph"/>
        <w:numPr>
          <w:ilvl w:val="0"/>
          <w:numId w:val="12"/>
        </w:numPr>
        <w:spacing w:line="276" w:lineRule="auto"/>
        <w:ind w:hanging="720"/>
        <w:rPr>
          <w:b/>
        </w:rPr>
      </w:pPr>
      <w:r>
        <w:t>What function do osteoblasts serve and where would you find these cells within the bone?</w:t>
      </w:r>
    </w:p>
    <w:p w:rsidR="00987F48" w:rsidRPr="005461D0" w:rsidRDefault="00987F48" w:rsidP="00987F48">
      <w:pPr>
        <w:pStyle w:val="ListParagraph"/>
        <w:spacing w:line="276" w:lineRule="auto"/>
        <w:jc w:val="right"/>
      </w:pPr>
      <w:r w:rsidRPr="005461D0">
        <w:t>(</w:t>
      </w:r>
      <w:r>
        <w:t>2</w:t>
      </w:r>
      <w:r w:rsidRPr="005461D0">
        <w:t xml:space="preserve"> mark</w:t>
      </w:r>
      <w:r>
        <w:t>s</w:t>
      </w:r>
      <w:r w:rsidRPr="005461D0">
        <w:t>)</w:t>
      </w:r>
    </w:p>
    <w:p w:rsidR="00987F48" w:rsidRDefault="00987F48" w:rsidP="00987F48">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Formation of bone matrix / synthesis of new bone cells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Endosteum and/or cell lining of periosteum</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spacing w:line="276" w:lineRule="auto"/>
        <w:rPr>
          <w:b/>
        </w:rPr>
      </w:pPr>
    </w:p>
    <w:p w:rsidR="00987F48" w:rsidRDefault="00987F48" w:rsidP="00987F48">
      <w:pPr>
        <w:spacing w:line="276" w:lineRule="auto"/>
        <w:rPr>
          <w:b/>
        </w:rPr>
      </w:pPr>
    </w:p>
    <w:p w:rsidR="00987F48" w:rsidRPr="005D6836" w:rsidRDefault="00987F48" w:rsidP="008F08E0">
      <w:pPr>
        <w:pStyle w:val="ListParagraph"/>
        <w:numPr>
          <w:ilvl w:val="0"/>
          <w:numId w:val="12"/>
        </w:numPr>
        <w:spacing w:line="276" w:lineRule="auto"/>
        <w:ind w:hanging="720"/>
        <w:rPr>
          <w:b/>
        </w:rPr>
      </w:pPr>
      <w:r>
        <w:t>Explain how the cellular projections of the osteocyte allow bone cells to communicate.</w:t>
      </w:r>
    </w:p>
    <w:p w:rsidR="00987F48" w:rsidRDefault="00987F48" w:rsidP="00987F48">
      <w:pPr>
        <w:pStyle w:val="ListParagraph"/>
        <w:spacing w:line="276" w:lineRule="auto"/>
        <w:jc w:val="right"/>
      </w:pPr>
      <w:r>
        <w:t>(3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 xml:space="preserve">Enter the canaliculi </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where they contact other bone cells/osteocytes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allowing materials to be passed between cells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Pr="00AA75F3" w:rsidRDefault="00987F48" w:rsidP="00987F48">
      <w:pPr>
        <w:pStyle w:val="ListParagraph"/>
        <w:spacing w:line="276" w:lineRule="auto"/>
        <w:jc w:val="right"/>
        <w:rPr>
          <w:b/>
        </w:rPr>
      </w:pPr>
      <w:r>
        <w:t xml:space="preserve"> </w:t>
      </w: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Default="00987F48" w:rsidP="00987F48">
      <w:pPr>
        <w:pStyle w:val="ListParagraph"/>
        <w:spacing w:line="276" w:lineRule="auto"/>
        <w:rPr>
          <w:b/>
        </w:rPr>
      </w:pPr>
    </w:p>
    <w:p w:rsidR="00987F48" w:rsidRPr="00853112" w:rsidRDefault="00987F48" w:rsidP="008F08E0">
      <w:pPr>
        <w:pStyle w:val="ListParagraph"/>
        <w:numPr>
          <w:ilvl w:val="0"/>
          <w:numId w:val="12"/>
        </w:numPr>
        <w:spacing w:line="276" w:lineRule="auto"/>
        <w:ind w:hanging="720"/>
        <w:rPr>
          <w:b/>
        </w:rPr>
      </w:pPr>
      <w:r>
        <w:t xml:space="preserve">Most bones contain both spongy and compact tissue. Identify </w:t>
      </w:r>
      <w:r w:rsidRPr="00D50DF8">
        <w:rPr>
          <w:b/>
        </w:rPr>
        <w:t>three</w:t>
      </w:r>
      <w:r>
        <w:t xml:space="preserve"> differences between these types of tissue.</w:t>
      </w:r>
    </w:p>
    <w:p w:rsidR="00987F48" w:rsidRDefault="00987F48" w:rsidP="00987F48">
      <w:pPr>
        <w:pStyle w:val="ListParagraph"/>
        <w:spacing w:line="276" w:lineRule="auto"/>
        <w:jc w:val="right"/>
      </w:pPr>
      <w:r w:rsidRPr="00853112">
        <w:t xml:space="preserve"> (3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 xml:space="preserve">Any three of the following, or other acceptable answers: </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4"/>
              </w:numPr>
              <w:spacing w:line="276" w:lineRule="auto"/>
              <w:ind w:left="588"/>
              <w:rPr>
                <w:rFonts w:cs="Arial"/>
                <w:color w:val="FF0000"/>
              </w:rPr>
            </w:pPr>
            <w:r>
              <w:rPr>
                <w:rFonts w:cs="Arial"/>
                <w:color w:val="FF0000"/>
              </w:rPr>
              <w:t>Compact bone is dense, spongy bone is porous</w:t>
            </w:r>
          </w:p>
        </w:tc>
        <w:tc>
          <w:tcPr>
            <w:tcW w:w="851" w:type="dxa"/>
            <w:vMerge w:val="restart"/>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4"/>
              </w:numPr>
              <w:spacing w:line="276" w:lineRule="auto"/>
              <w:ind w:left="588"/>
              <w:rPr>
                <w:rFonts w:cs="Arial"/>
                <w:color w:val="FF0000"/>
              </w:rPr>
            </w:pPr>
            <w:r>
              <w:rPr>
                <w:rFonts w:cs="Arial"/>
                <w:color w:val="FF0000"/>
              </w:rPr>
              <w:t>Compact consists of osteons, spongy bone of trabeculae</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4"/>
              </w:numPr>
              <w:spacing w:line="276" w:lineRule="auto"/>
              <w:ind w:left="588"/>
              <w:rPr>
                <w:rFonts w:cs="Arial"/>
                <w:color w:val="FF0000"/>
              </w:rPr>
            </w:pPr>
            <w:r>
              <w:rPr>
                <w:rFonts w:cs="Arial"/>
                <w:color w:val="FF0000"/>
              </w:rPr>
              <w:t>Compact contains yellow marrow, spongy bone red marrow</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4"/>
              </w:numPr>
              <w:spacing w:line="276" w:lineRule="auto"/>
              <w:ind w:left="588"/>
              <w:rPr>
                <w:rFonts w:cs="Arial"/>
                <w:color w:val="FF0000"/>
              </w:rPr>
            </w:pPr>
            <w:r>
              <w:rPr>
                <w:rFonts w:cs="Arial"/>
                <w:color w:val="FF0000"/>
              </w:rPr>
              <w:t>Compact bone has no space between lamellae, spongy bone does</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pPr>
      <w:r>
        <w:t>The site where two bones connect is known as a joint. The image below shows the sagittal view of an elbow joint.</w:t>
      </w:r>
    </w:p>
    <w:p w:rsidR="00987F48" w:rsidRDefault="00987F48" w:rsidP="00987F48">
      <w:pPr>
        <w:keepNext/>
        <w:spacing w:line="276" w:lineRule="auto"/>
        <w:jc w:val="center"/>
      </w:pPr>
      <w:r>
        <w:rPr>
          <w:noProof/>
          <w:lang w:eastAsia="en-AU"/>
        </w:rPr>
        <w:drawing>
          <wp:inline distT="0" distB="0" distL="0" distR="0" wp14:anchorId="019C588B" wp14:editId="65FD8C7C">
            <wp:extent cx="1714500" cy="1714500"/>
            <wp:effectExtent l="0" t="0" r="0" b="0"/>
            <wp:docPr id="6" name="Picture 6" descr="File:202107 Sagittal section through the elbow joi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202107 Sagittal section through the elbow joint.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87F48" w:rsidRPr="006D6C0E" w:rsidRDefault="00987F48" w:rsidP="00987F48">
      <w:pPr>
        <w:pStyle w:val="ListParagraph"/>
        <w:spacing w:line="276" w:lineRule="auto"/>
        <w:rPr>
          <w:b/>
        </w:rPr>
      </w:pPr>
    </w:p>
    <w:p w:rsidR="00987F48" w:rsidRPr="006D6C0E" w:rsidRDefault="00987F48" w:rsidP="00987F48">
      <w:pPr>
        <w:pStyle w:val="ListParagraph"/>
        <w:spacing w:line="276" w:lineRule="auto"/>
        <w:rPr>
          <w:b/>
        </w:rPr>
      </w:pPr>
    </w:p>
    <w:p w:rsidR="00987F48" w:rsidRPr="00F5390B" w:rsidRDefault="00987F48" w:rsidP="008F08E0">
      <w:pPr>
        <w:pStyle w:val="ListParagraph"/>
        <w:numPr>
          <w:ilvl w:val="0"/>
          <w:numId w:val="12"/>
        </w:numPr>
        <w:spacing w:line="276" w:lineRule="auto"/>
        <w:ind w:hanging="720"/>
        <w:rPr>
          <w:b/>
        </w:rPr>
      </w:pPr>
      <w:bookmarkStart w:id="1" w:name="_Hlk88850309"/>
      <w:bookmarkStart w:id="2" w:name="_Hlk88850298"/>
      <w:r>
        <w:t xml:space="preserve">Identify the type of synovial joint located at the elbow and state the </w:t>
      </w:r>
      <w:r w:rsidRPr="00D50DF8">
        <w:rPr>
          <w:b/>
        </w:rPr>
        <w:t>two</w:t>
      </w:r>
      <w:r>
        <w:t xml:space="preserve"> movements which take place at this type of joint.</w:t>
      </w:r>
    </w:p>
    <w:bookmarkEnd w:id="1"/>
    <w:p w:rsidR="00987F48" w:rsidRDefault="00987F48" w:rsidP="00987F48">
      <w:pPr>
        <w:pStyle w:val="ListParagraph"/>
        <w:spacing w:line="276" w:lineRule="auto"/>
        <w:jc w:val="right"/>
      </w:pPr>
      <w:r w:rsidRPr="00F5390B">
        <w:t>(3 marks)</w:t>
      </w:r>
    </w:p>
    <w:bookmarkEnd w:id="2"/>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Hinge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0"/>
              <w:rPr>
                <w:rFonts w:cs="Arial"/>
                <w:color w:val="FF0000"/>
              </w:rPr>
            </w:pPr>
            <w:r>
              <w:rPr>
                <w:rFonts w:cs="Arial"/>
                <w:color w:val="FF0000"/>
              </w:rPr>
              <w:t>Flexion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Extension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Pr="00F5390B" w:rsidRDefault="00987F48" w:rsidP="00987F48">
      <w:pPr>
        <w:pStyle w:val="ListParagraph"/>
        <w:spacing w:line="276" w:lineRule="auto"/>
        <w:jc w:val="right"/>
      </w:pPr>
    </w:p>
    <w:p w:rsidR="00987F48" w:rsidRDefault="00987F48" w:rsidP="00987F48">
      <w:pPr>
        <w:spacing w:line="276" w:lineRule="auto"/>
        <w:rPr>
          <w:b/>
        </w:rPr>
      </w:pPr>
    </w:p>
    <w:p w:rsidR="00987F48" w:rsidRPr="001541FF" w:rsidRDefault="00987F48" w:rsidP="008F08E0">
      <w:pPr>
        <w:pStyle w:val="ListParagraph"/>
        <w:numPr>
          <w:ilvl w:val="0"/>
          <w:numId w:val="12"/>
        </w:numPr>
        <w:spacing w:line="276" w:lineRule="auto"/>
        <w:ind w:hanging="720"/>
        <w:rPr>
          <w:b/>
        </w:rPr>
      </w:pPr>
      <w:r>
        <w:t>Movement of joints occurs frequently. Describe how the structure of the synovial joint allows for continuous use with minimal damage.</w:t>
      </w:r>
    </w:p>
    <w:p w:rsidR="00987F48" w:rsidRDefault="00987F48" w:rsidP="00987F48">
      <w:pPr>
        <w:pStyle w:val="ListParagraph"/>
        <w:spacing w:line="276" w:lineRule="auto"/>
        <w:jc w:val="right"/>
      </w:pPr>
      <w:r w:rsidRPr="001541FF">
        <w:t>(</w:t>
      </w:r>
      <w:r>
        <w:t>3</w:t>
      </w:r>
      <w:r w:rsidRPr="001541FF">
        <w:t xml:space="preserve">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21"/>
              <w:rPr>
                <w:rFonts w:cs="Arial"/>
                <w:color w:val="FF0000"/>
              </w:rPr>
            </w:pPr>
            <w:r>
              <w:rPr>
                <w:rFonts w:cs="Arial"/>
                <w:color w:val="FF0000"/>
              </w:rPr>
              <w:t>Any three of the following:</w:t>
            </w:r>
          </w:p>
        </w:tc>
        <w:tc>
          <w:tcPr>
            <w:tcW w:w="851" w:type="dxa"/>
            <w:vMerge w:val="restart"/>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5"/>
              </w:numPr>
              <w:spacing w:line="276" w:lineRule="auto"/>
              <w:rPr>
                <w:rFonts w:cs="Arial"/>
                <w:color w:val="FF0000"/>
              </w:rPr>
            </w:pPr>
            <w:r>
              <w:rPr>
                <w:rFonts w:cs="Arial"/>
                <w:color w:val="FF0000"/>
              </w:rPr>
              <w:t>Fibrous capsule (accept articular capsule) strength resists dislocation</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5"/>
              </w:numPr>
              <w:spacing w:line="276" w:lineRule="auto"/>
              <w:rPr>
                <w:rFonts w:cs="Arial"/>
                <w:color w:val="FF0000"/>
              </w:rPr>
            </w:pPr>
            <w:r>
              <w:rPr>
                <w:rFonts w:cs="Arial"/>
                <w:color w:val="FF0000"/>
              </w:rPr>
              <w:t>Synovial fluid keeps joint lubricated / prevents bones rubbing on each other/reduces wear and tear</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5"/>
              </w:numPr>
              <w:spacing w:line="276" w:lineRule="auto"/>
              <w:rPr>
                <w:rFonts w:cs="Arial"/>
                <w:color w:val="FF0000"/>
              </w:rPr>
            </w:pPr>
            <w:r>
              <w:rPr>
                <w:rFonts w:cs="Arial"/>
                <w:color w:val="FF0000"/>
              </w:rPr>
              <w:t xml:space="preserve">Articulating cartilage provides smooth surface for ease of movement </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5"/>
              </w:numPr>
              <w:spacing w:line="276" w:lineRule="auto"/>
              <w:rPr>
                <w:rFonts w:cs="Arial"/>
                <w:color w:val="FF0000"/>
              </w:rPr>
            </w:pPr>
            <w:r>
              <w:rPr>
                <w:rFonts w:cs="Arial"/>
                <w:color w:val="FF0000"/>
              </w:rPr>
              <w:t>Bursae prevents friction</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5"/>
              </w:numPr>
              <w:spacing w:line="276" w:lineRule="auto"/>
              <w:rPr>
                <w:rFonts w:cs="Arial"/>
                <w:color w:val="FF0000"/>
              </w:rPr>
            </w:pPr>
            <w:r>
              <w:rPr>
                <w:rFonts w:cs="Arial"/>
                <w:color w:val="FF0000"/>
              </w:rPr>
              <w:t xml:space="preserve">Ligament which holds the bones together </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15"/>
              </w:numPr>
              <w:spacing w:line="276" w:lineRule="auto"/>
              <w:rPr>
                <w:rFonts w:cs="Arial"/>
                <w:color w:val="FF0000"/>
              </w:rPr>
            </w:pPr>
            <w:r>
              <w:rPr>
                <w:rFonts w:cs="Arial"/>
                <w:color w:val="FF0000"/>
              </w:rPr>
              <w:t>Fit of the articulating bones/muscles around joint provide stability</w:t>
            </w:r>
          </w:p>
        </w:tc>
        <w:tc>
          <w:tcPr>
            <w:tcW w:w="851" w:type="dxa"/>
            <w:vMerge/>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jc w:val="right"/>
      </w:pPr>
    </w:p>
    <w:p w:rsidR="00987F48" w:rsidRPr="001541FF" w:rsidRDefault="00987F48" w:rsidP="00987F48">
      <w:pPr>
        <w:pStyle w:val="ListParagraph"/>
        <w:spacing w:line="276" w:lineRule="auto"/>
        <w:jc w:val="right"/>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p>
    <w:p w:rsidR="00987F48" w:rsidRDefault="00987F48" w:rsidP="00987F48">
      <w:pPr>
        <w:tabs>
          <w:tab w:val="right" w:pos="9922"/>
        </w:tabs>
        <w:spacing w:line="276" w:lineRule="auto"/>
        <w:rPr>
          <w:b/>
        </w:rPr>
      </w:pPr>
      <w:r>
        <w:rPr>
          <w:b/>
        </w:rPr>
        <w:t>Question 38</w:t>
      </w:r>
      <w:r>
        <w:rPr>
          <w:b/>
        </w:rPr>
        <w:tab/>
        <w:t>(13 marks)</w:t>
      </w:r>
    </w:p>
    <w:p w:rsidR="00987F48" w:rsidRDefault="00987F48" w:rsidP="00987F48">
      <w:pPr>
        <w:tabs>
          <w:tab w:val="right" w:pos="9922"/>
        </w:tabs>
        <w:spacing w:line="276" w:lineRule="auto"/>
      </w:pPr>
    </w:p>
    <w:p w:rsidR="00987F48" w:rsidRDefault="00987F48" w:rsidP="00987F48">
      <w:pPr>
        <w:spacing w:line="276" w:lineRule="auto"/>
      </w:pPr>
      <w:r>
        <w:t xml:space="preserve">A 53-year-old woman began complaining of a dull ache in her left arm and presented with a pale, sweaty face to the first aid station at the Perth Royal Show. The paramedics suspected that she was suffering a myocardial infarction (heart attack), and an ambulance was called. Whilst waiting for the ambulance, the woman was given an oxygen mask and an injection of an isotonic solution into the vein. </w:t>
      </w:r>
    </w:p>
    <w:p w:rsidR="00987F48" w:rsidRDefault="00987F48" w:rsidP="00987F48">
      <w:pPr>
        <w:spacing w:line="276" w:lineRule="auto"/>
      </w:pPr>
    </w:p>
    <w:p w:rsidR="00987F48" w:rsidRDefault="00987F48" w:rsidP="008F08E0">
      <w:pPr>
        <w:pStyle w:val="ListParagraph"/>
        <w:numPr>
          <w:ilvl w:val="0"/>
          <w:numId w:val="7"/>
        </w:numPr>
        <w:spacing w:line="276" w:lineRule="auto"/>
        <w:ind w:hanging="720"/>
      </w:pPr>
      <w:r>
        <w:t>Explain why the patient was given a supply of oxygen.</w:t>
      </w:r>
    </w:p>
    <w:p w:rsidR="00987F48" w:rsidRDefault="00987F48" w:rsidP="00987F48">
      <w:pPr>
        <w:pStyle w:val="ListParagraph"/>
        <w:spacing w:line="276" w:lineRule="auto"/>
        <w:jc w:val="right"/>
      </w:pPr>
      <w:r>
        <w:t>(3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Heart may not be working / pumping effectively</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Meaning the brain is not receiving adequate oxygen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Raise the amount of oxygen reaching the heart and the brain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8F08E0">
      <w:pPr>
        <w:pStyle w:val="ListParagraph"/>
        <w:numPr>
          <w:ilvl w:val="0"/>
          <w:numId w:val="7"/>
        </w:numPr>
        <w:spacing w:line="276" w:lineRule="auto"/>
        <w:ind w:hanging="720"/>
        <w:jc w:val="right"/>
      </w:pPr>
      <w:r>
        <w:t>Explain how the injection of isotonic solution will affect the patient’s extracellular fluid volume. (3 marks)</w:t>
      </w:r>
    </w:p>
    <w:p w:rsidR="00987F48" w:rsidRDefault="00987F48" w:rsidP="00987F48">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Extra Cellular Fluid volume will increase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Isotonic solution will have same concentration as cells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Solution (or water) doesn’t move into the intracellular fluid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987F48">
      <w:pPr>
        <w:pStyle w:val="ListParagraph"/>
        <w:spacing w:line="276" w:lineRule="auto"/>
      </w:pPr>
    </w:p>
    <w:p w:rsidR="00987F48" w:rsidRDefault="00987F48" w:rsidP="008F08E0">
      <w:pPr>
        <w:pStyle w:val="ListParagraph"/>
        <w:numPr>
          <w:ilvl w:val="0"/>
          <w:numId w:val="7"/>
        </w:numPr>
        <w:spacing w:line="276" w:lineRule="auto"/>
        <w:ind w:hanging="720"/>
      </w:pPr>
      <w:r>
        <w:t>Following the 53-year-old patient’s suspected heart attack, her doctor noticed the site of the intravenous injection was red and inflamed. The doctor proceeded to check the size of the patient’s lymph nodes in her armpit. Explain why this was done.</w:t>
      </w:r>
    </w:p>
    <w:p w:rsidR="00987F48" w:rsidRDefault="00987F48" w:rsidP="00987F48">
      <w:pPr>
        <w:pStyle w:val="ListParagraph"/>
        <w:spacing w:line="276" w:lineRule="auto"/>
        <w:jc w:val="right"/>
      </w:pPr>
      <w:r>
        <w:t>(2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Red and inflamed / swollen lymph nodes are suggestive of an infection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due to increase of lymphocytes/WBC being made to fight the disease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spacing w:line="276" w:lineRule="auto"/>
      </w:pPr>
    </w:p>
    <w:p w:rsidR="00987F48" w:rsidRDefault="00987F48" w:rsidP="00987F48">
      <w:pPr>
        <w:tabs>
          <w:tab w:val="right" w:pos="9922"/>
        </w:tabs>
        <w:spacing w:line="276" w:lineRule="auto"/>
      </w:pPr>
    </w:p>
    <w:p w:rsidR="00987F48" w:rsidRDefault="00987F48" w:rsidP="008F08E0">
      <w:pPr>
        <w:pStyle w:val="ListParagraph"/>
        <w:numPr>
          <w:ilvl w:val="0"/>
          <w:numId w:val="7"/>
        </w:numPr>
        <w:tabs>
          <w:tab w:val="right" w:pos="9922"/>
        </w:tabs>
        <w:spacing w:line="276" w:lineRule="auto"/>
        <w:ind w:hanging="720"/>
      </w:pPr>
      <w:r>
        <w:t>Account for the higher percentage of water found in the lungs.</w:t>
      </w:r>
    </w:p>
    <w:p w:rsidR="00987F48" w:rsidRDefault="00987F48" w:rsidP="00987F48">
      <w:pPr>
        <w:pStyle w:val="ListParagraph"/>
        <w:tabs>
          <w:tab w:val="right" w:pos="9922"/>
        </w:tabs>
        <w:spacing w:line="276" w:lineRule="auto"/>
        <w:jc w:val="right"/>
      </w:pPr>
      <w:r>
        <w:t>(2 marks)</w:t>
      </w:r>
    </w:p>
    <w:p w:rsidR="00987F48" w:rsidRDefault="00987F48" w:rsidP="00987F48">
      <w:pPr>
        <w:pStyle w:val="ListParagraph"/>
        <w:tabs>
          <w:tab w:val="right" w:pos="9922"/>
        </w:tabs>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775288" w:rsidRDefault="00987F48" w:rsidP="00987F48">
            <w:pPr>
              <w:spacing w:line="276" w:lineRule="auto"/>
              <w:rPr>
                <w:rFonts w:cs="Arial"/>
                <w:color w:val="FF0000"/>
              </w:rPr>
            </w:pPr>
            <w:r>
              <w:rPr>
                <w:rFonts w:cs="Arial"/>
                <w:color w:val="FF0000"/>
              </w:rPr>
              <w:t>Large amounts of mucous that is produced containing water</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Gases can only diffuse when dissolved in fluid</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2</w:t>
            </w:r>
          </w:p>
        </w:tc>
      </w:tr>
    </w:tbl>
    <w:p w:rsidR="00987F48" w:rsidRDefault="00987F48" w:rsidP="00987F48">
      <w:pPr>
        <w:pStyle w:val="ListParagraph"/>
        <w:tabs>
          <w:tab w:val="right" w:pos="9922"/>
        </w:tabs>
        <w:spacing w:line="276" w:lineRule="auto"/>
        <w:jc w:val="right"/>
      </w:pPr>
    </w:p>
    <w:p w:rsidR="00987F48" w:rsidRDefault="00987F48" w:rsidP="00987F48">
      <w:pPr>
        <w:pStyle w:val="ListParagraph"/>
        <w:tabs>
          <w:tab w:val="right" w:pos="9922"/>
        </w:tabs>
        <w:spacing w:line="276" w:lineRule="auto"/>
        <w:jc w:val="right"/>
      </w:pPr>
    </w:p>
    <w:p w:rsidR="00987F48" w:rsidRDefault="00987F48" w:rsidP="00987F48">
      <w:pPr>
        <w:pStyle w:val="ListParagraph"/>
        <w:tabs>
          <w:tab w:val="right" w:pos="9922"/>
        </w:tabs>
        <w:spacing w:line="276" w:lineRule="auto"/>
        <w:ind w:left="0"/>
      </w:pPr>
      <w:r>
        <w:t>Some of the fluid found within the circulatory system is forced out due to the high pressure of blood entering the capillary beds and is then returned via the lymphatic system.</w:t>
      </w:r>
    </w:p>
    <w:p w:rsidR="00987F48" w:rsidRDefault="00987F48" w:rsidP="00987F48">
      <w:pPr>
        <w:pStyle w:val="ListParagraph"/>
        <w:tabs>
          <w:tab w:val="right" w:pos="9922"/>
        </w:tabs>
        <w:spacing w:line="276" w:lineRule="auto"/>
        <w:ind w:left="0"/>
        <w:rPr>
          <w:b/>
        </w:rPr>
      </w:pPr>
    </w:p>
    <w:p w:rsidR="00987F48" w:rsidRPr="002336AB" w:rsidRDefault="00987F48" w:rsidP="008F08E0">
      <w:pPr>
        <w:pStyle w:val="ListParagraph"/>
        <w:numPr>
          <w:ilvl w:val="0"/>
          <w:numId w:val="7"/>
        </w:numPr>
        <w:tabs>
          <w:tab w:val="right" w:pos="9922"/>
        </w:tabs>
        <w:spacing w:line="276" w:lineRule="auto"/>
        <w:ind w:hanging="720"/>
        <w:rPr>
          <w:b/>
        </w:rPr>
      </w:pPr>
      <w:r>
        <w:t>Contrast the lymphatic and circulatory systems.</w:t>
      </w:r>
    </w:p>
    <w:p w:rsidR="00987F48" w:rsidRPr="002336AB" w:rsidRDefault="00987F48" w:rsidP="00987F48">
      <w:pPr>
        <w:pStyle w:val="ListParagraph"/>
        <w:tabs>
          <w:tab w:val="right" w:pos="9922"/>
        </w:tabs>
        <w:spacing w:line="276" w:lineRule="auto"/>
        <w:jc w:val="right"/>
      </w:pPr>
      <w:r w:rsidRPr="002336AB">
        <w:t>(3 marks)</w:t>
      </w:r>
    </w:p>
    <w:p w:rsidR="00987F48" w:rsidRDefault="00987F48" w:rsidP="00987F48">
      <w:pPr>
        <w:pStyle w:val="ListParagraph"/>
        <w:tabs>
          <w:tab w:val="right" w:pos="9922"/>
        </w:tabs>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987F48" w:rsidRDefault="00987F48" w:rsidP="00987F48">
            <w:pPr>
              <w:pStyle w:val="ListParagraph"/>
              <w:spacing w:line="276" w:lineRule="auto"/>
              <w:ind w:left="0"/>
              <w:rPr>
                <w:rFonts w:cs="Arial"/>
                <w:color w:val="FF0000"/>
              </w:rPr>
            </w:pPr>
            <w:r>
              <w:rPr>
                <w:rFonts w:cs="Arial"/>
                <w:color w:val="FF0000"/>
              </w:rPr>
              <w:t xml:space="preserve">Any </w:t>
            </w:r>
            <w:r>
              <w:rPr>
                <w:rFonts w:cs="Arial"/>
                <w:b/>
                <w:color w:val="FF0000"/>
              </w:rPr>
              <w:t>three</w:t>
            </w:r>
            <w:r>
              <w:rPr>
                <w:rFonts w:cs="Arial"/>
                <w:color w:val="FF0000"/>
              </w:rPr>
              <w:t xml:space="preserve"> of the following, or other appropriate comparisons:</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8F08E0">
            <w:pPr>
              <w:pStyle w:val="ListParagraph"/>
              <w:numPr>
                <w:ilvl w:val="0"/>
                <w:numId w:val="8"/>
              </w:numPr>
              <w:spacing w:line="276" w:lineRule="auto"/>
              <w:rPr>
                <w:rFonts w:cs="Arial"/>
                <w:color w:val="FF0000"/>
              </w:rPr>
            </w:pPr>
            <w:r>
              <w:rPr>
                <w:rFonts w:cs="Arial"/>
                <w:color w:val="FF0000"/>
              </w:rPr>
              <w:t>Lymphatic contains lymph, circulatory system contains blood</w:t>
            </w:r>
          </w:p>
          <w:p w:rsidR="00987F48" w:rsidRDefault="00987F48" w:rsidP="008F08E0">
            <w:pPr>
              <w:pStyle w:val="ListParagraph"/>
              <w:numPr>
                <w:ilvl w:val="0"/>
                <w:numId w:val="8"/>
              </w:numPr>
              <w:spacing w:line="276" w:lineRule="auto"/>
              <w:rPr>
                <w:rFonts w:cs="Arial"/>
                <w:color w:val="FF0000"/>
              </w:rPr>
            </w:pPr>
            <w:r>
              <w:rPr>
                <w:rFonts w:cs="Arial"/>
                <w:color w:val="FF0000"/>
              </w:rPr>
              <w:t>Lymphatic system composed of lymph vessels and nodes, circulatory system composed of veins, arteries and capillaries</w:t>
            </w:r>
          </w:p>
          <w:p w:rsidR="00987F48" w:rsidRDefault="00987F48" w:rsidP="008F08E0">
            <w:pPr>
              <w:pStyle w:val="ListParagraph"/>
              <w:numPr>
                <w:ilvl w:val="0"/>
                <w:numId w:val="8"/>
              </w:numPr>
              <w:spacing w:line="276" w:lineRule="auto"/>
              <w:rPr>
                <w:rFonts w:cs="Arial"/>
                <w:color w:val="FF0000"/>
              </w:rPr>
            </w:pPr>
            <w:r>
              <w:rPr>
                <w:rFonts w:cs="Arial"/>
                <w:color w:val="FF0000"/>
              </w:rPr>
              <w:t>Lymphatic system flows in one direction/towards the heart, circulatory flows in two directions/towards and away from the heart</w:t>
            </w:r>
          </w:p>
          <w:p w:rsidR="00987F48" w:rsidRDefault="00987F48" w:rsidP="008F08E0">
            <w:pPr>
              <w:pStyle w:val="ListParagraph"/>
              <w:numPr>
                <w:ilvl w:val="0"/>
                <w:numId w:val="8"/>
              </w:numPr>
              <w:spacing w:line="276" w:lineRule="auto"/>
              <w:rPr>
                <w:rFonts w:cs="Arial"/>
                <w:color w:val="FF0000"/>
              </w:rPr>
            </w:pPr>
            <w:r>
              <w:rPr>
                <w:rFonts w:cs="Arial"/>
                <w:color w:val="FF0000"/>
              </w:rPr>
              <w:t>Lymphatic system lacks red blood cells, circulatory system contains RBC</w:t>
            </w:r>
          </w:p>
          <w:p w:rsidR="00987F48" w:rsidRDefault="00987F48" w:rsidP="008F08E0">
            <w:pPr>
              <w:pStyle w:val="ListParagraph"/>
              <w:numPr>
                <w:ilvl w:val="0"/>
                <w:numId w:val="8"/>
              </w:numPr>
              <w:spacing w:line="276" w:lineRule="auto"/>
              <w:rPr>
                <w:rFonts w:cs="Arial"/>
                <w:color w:val="FF0000"/>
              </w:rPr>
            </w:pPr>
            <w:r>
              <w:rPr>
                <w:rFonts w:cs="Arial"/>
                <w:color w:val="FF0000"/>
              </w:rPr>
              <w:t>Lymphatic fluid moves due to skeletal muscle movement, circulatory fluid moves due to heart contractions</w:t>
            </w:r>
          </w:p>
          <w:p w:rsidR="00987F48" w:rsidRPr="0016706C" w:rsidRDefault="00987F48" w:rsidP="008F08E0">
            <w:pPr>
              <w:pStyle w:val="ListParagraph"/>
              <w:numPr>
                <w:ilvl w:val="0"/>
                <w:numId w:val="8"/>
              </w:numPr>
              <w:spacing w:line="276" w:lineRule="auto"/>
              <w:rPr>
                <w:rFonts w:cs="Arial"/>
                <w:color w:val="FF0000"/>
              </w:rPr>
            </w:pPr>
            <w:r>
              <w:rPr>
                <w:rFonts w:cs="Arial"/>
                <w:color w:val="FF0000"/>
              </w:rPr>
              <w:t>Lymphatic system fluid moves slowly, circulatory system blood moves fast</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1-3</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3</w:t>
            </w:r>
          </w:p>
        </w:tc>
      </w:tr>
    </w:tbl>
    <w:p w:rsidR="00987F48" w:rsidRPr="002336AB" w:rsidRDefault="00987F48" w:rsidP="00987F48">
      <w:pPr>
        <w:pStyle w:val="ListParagraph"/>
        <w:tabs>
          <w:tab w:val="right" w:pos="9922"/>
        </w:tabs>
        <w:spacing w:line="276" w:lineRule="auto"/>
        <w:rPr>
          <w:b/>
        </w:rPr>
      </w:pPr>
    </w:p>
    <w:p w:rsidR="00987F48" w:rsidRDefault="00987F48" w:rsidP="00987F48">
      <w:pPr>
        <w:spacing w:line="276" w:lineRule="auto"/>
        <w:rPr>
          <w:b/>
        </w:rPr>
      </w:pPr>
    </w:p>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987F48">
      <w:pPr>
        <w:pStyle w:val="ListParagraph"/>
        <w:spacing w:line="276" w:lineRule="auto"/>
      </w:pPr>
    </w:p>
    <w:p w:rsidR="00987F48" w:rsidRPr="0071561A" w:rsidRDefault="00987F48" w:rsidP="00987F48">
      <w:pPr>
        <w:pStyle w:val="ListParagraph"/>
        <w:spacing w:line="276" w:lineRule="auto"/>
      </w:pPr>
    </w:p>
    <w:p w:rsidR="00987F48" w:rsidRDefault="00987F48" w:rsidP="00987F48">
      <w:pPr>
        <w:spacing w:line="276" w:lineRule="auto"/>
        <w:rPr>
          <w:b/>
        </w:rPr>
      </w:pPr>
    </w:p>
    <w:p w:rsidR="00987F48" w:rsidRDefault="00987F48" w:rsidP="00987F48">
      <w:pPr>
        <w:spacing w:line="276" w:lineRule="auto"/>
        <w:rPr>
          <w:b/>
        </w:rPr>
      </w:pPr>
    </w:p>
    <w:p w:rsidR="00987F48" w:rsidRDefault="00987F48" w:rsidP="00987F48">
      <w:pPr>
        <w:spacing w:line="276" w:lineRule="auto"/>
        <w:rPr>
          <w:b/>
        </w:rPr>
      </w:pPr>
    </w:p>
    <w:p w:rsidR="00987F48" w:rsidRPr="00456975" w:rsidRDefault="00987F48" w:rsidP="00987F48">
      <w:pPr>
        <w:spacing w:line="276" w:lineRule="auto"/>
        <w:rPr>
          <w:b/>
        </w:rPr>
      </w:pPr>
      <w:r w:rsidRPr="00456975">
        <w:rPr>
          <w:b/>
        </w:rPr>
        <w:t xml:space="preserve">Section Three: Extended answer </w:t>
      </w:r>
      <w:r w:rsidRPr="00456975">
        <w:rPr>
          <w:b/>
        </w:rPr>
        <w:tab/>
      </w:r>
      <w:r w:rsidRPr="00456975">
        <w:rPr>
          <w:b/>
        </w:rPr>
        <w:tab/>
      </w:r>
      <w:r w:rsidRPr="00456975">
        <w:rPr>
          <w:b/>
        </w:rPr>
        <w:tab/>
      </w:r>
      <w:r w:rsidRPr="00456975">
        <w:rPr>
          <w:b/>
        </w:rPr>
        <w:tab/>
      </w:r>
      <w:r w:rsidRPr="00456975">
        <w:rPr>
          <w:b/>
        </w:rPr>
        <w:tab/>
      </w:r>
      <w:r w:rsidRPr="00456975">
        <w:rPr>
          <w:b/>
        </w:rPr>
        <w:tab/>
      </w:r>
      <w:r w:rsidRPr="00456975">
        <w:rPr>
          <w:b/>
        </w:rPr>
        <w:tab/>
        <w:t xml:space="preserve">      20% (40 </w:t>
      </w:r>
      <w:r>
        <w:rPr>
          <w:b/>
        </w:rPr>
        <w:t>M</w:t>
      </w:r>
      <w:r w:rsidRPr="00456975">
        <w:rPr>
          <w:b/>
        </w:rPr>
        <w:t xml:space="preserve">arks) </w:t>
      </w:r>
    </w:p>
    <w:p w:rsidR="00987F48" w:rsidRDefault="00987F48" w:rsidP="00987F48">
      <w:pPr>
        <w:spacing w:line="276" w:lineRule="auto"/>
      </w:pPr>
    </w:p>
    <w:p w:rsidR="00987F48" w:rsidRPr="00F0701F" w:rsidRDefault="00987F48" w:rsidP="00987F48">
      <w:pPr>
        <w:spacing w:line="276" w:lineRule="auto"/>
        <w:rPr>
          <w:b/>
        </w:rPr>
      </w:pPr>
      <w:r>
        <w:rPr>
          <w:b/>
        </w:rPr>
        <w:t>Part</w:t>
      </w:r>
      <w:r w:rsidRPr="00F0701F">
        <w:rPr>
          <w:b/>
        </w:rPr>
        <w:t xml:space="preserve"> 1 </w:t>
      </w:r>
    </w:p>
    <w:p w:rsidR="00987F48" w:rsidRDefault="00987F48" w:rsidP="00987F48">
      <w:pPr>
        <w:spacing w:line="276" w:lineRule="auto"/>
      </w:pPr>
      <w:r>
        <w:rPr>
          <w:rFonts w:cs="Arial"/>
          <w:b/>
          <w:noProof/>
          <w:lang w:eastAsia="en-AU"/>
        </w:rPr>
        <mc:AlternateContent>
          <mc:Choice Requires="wps">
            <w:drawing>
              <wp:anchor distT="0" distB="0" distL="114300" distR="114300" simplePos="0" relativeHeight="251660288" behindDoc="0" locked="0" layoutInCell="1" allowOverlap="1" wp14:anchorId="4B034F88" wp14:editId="590EFB9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40B07" id="Rectangle 7" o:spid="_x0000_s1026" style="position:absolute;margin-left:8.5pt;margin-top:9pt;width:24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r>
        <w:t xml:space="preserve"> </w:t>
      </w:r>
    </w:p>
    <w:p w:rsidR="00987F48" w:rsidRDefault="00987F48" w:rsidP="00987F48">
      <w:pPr>
        <w:spacing w:line="276" w:lineRule="auto"/>
        <w:rPr>
          <w:b/>
        </w:rPr>
      </w:pPr>
      <w:r>
        <w:rPr>
          <w:b/>
        </w:rPr>
        <w:t>Question 39</w:t>
      </w:r>
      <w:r>
        <w:rPr>
          <w:b/>
        </w:rPr>
        <w:tab/>
      </w:r>
      <w:r>
        <w:rPr>
          <w:b/>
        </w:rPr>
        <w:tab/>
      </w:r>
      <w:r>
        <w:rPr>
          <w:b/>
        </w:rPr>
        <w:tab/>
      </w:r>
      <w:r>
        <w:rPr>
          <w:b/>
        </w:rPr>
        <w:tab/>
      </w:r>
      <w:r>
        <w:rPr>
          <w:b/>
        </w:rPr>
        <w:tab/>
      </w:r>
      <w:r>
        <w:rPr>
          <w:b/>
        </w:rPr>
        <w:tab/>
      </w:r>
      <w:r>
        <w:rPr>
          <w:b/>
        </w:rPr>
        <w:tab/>
      </w:r>
      <w:r>
        <w:rPr>
          <w:b/>
        </w:rPr>
        <w:tab/>
      </w:r>
      <w:r>
        <w:rPr>
          <w:b/>
        </w:rPr>
        <w:tab/>
      </w:r>
      <w:r>
        <w:rPr>
          <w:b/>
        </w:rPr>
        <w:tab/>
        <w:t xml:space="preserve">  (20 marks)</w:t>
      </w:r>
    </w:p>
    <w:p w:rsidR="00987F48" w:rsidRDefault="00987F48" w:rsidP="00987F48">
      <w:pPr>
        <w:spacing w:line="276" w:lineRule="auto"/>
      </w:pPr>
    </w:p>
    <w:p w:rsidR="008F08E0" w:rsidRDefault="008F08E0" w:rsidP="008F08E0">
      <w:pPr>
        <w:pStyle w:val="ListParagraph"/>
        <w:numPr>
          <w:ilvl w:val="0"/>
          <w:numId w:val="3"/>
        </w:numPr>
        <w:spacing w:line="276" w:lineRule="auto"/>
        <w:ind w:hanging="720"/>
      </w:pPr>
      <w:r>
        <w:t>Proteins are large, complex molecules that play a variety of critical roles in the human body. Briefly describe the composition of proteins, and outline how each of a cell’s organelles are associated with proteins.</w:t>
      </w:r>
    </w:p>
    <w:p w:rsidR="008F08E0" w:rsidRDefault="008F08E0" w:rsidP="008F08E0">
      <w:pPr>
        <w:pStyle w:val="ListParagraph"/>
        <w:spacing w:line="276" w:lineRule="auto"/>
        <w:jc w:val="right"/>
      </w:pPr>
      <w:r>
        <w:t>(12 marks)</w:t>
      </w:r>
    </w:p>
    <w:p w:rsidR="008F08E0" w:rsidRDefault="008F08E0" w:rsidP="008F08E0">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Mark</w:t>
            </w:r>
          </w:p>
        </w:tc>
      </w:tr>
      <w:tr w:rsidR="008F08E0" w:rsidTr="00EF296E">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8F08E0" w:rsidRDefault="008F08E0" w:rsidP="00EF296E">
            <w:pPr>
              <w:pStyle w:val="ListParagraph"/>
              <w:spacing w:line="276" w:lineRule="auto"/>
              <w:ind w:left="0"/>
              <w:rPr>
                <w:rFonts w:cs="Arial"/>
                <w:color w:val="FF0000"/>
              </w:rPr>
            </w:pPr>
            <w:r w:rsidRPr="005F6F64">
              <w:rPr>
                <w:rFonts w:cs="Arial"/>
                <w:b/>
                <w:color w:val="FF0000"/>
              </w:rPr>
              <w:t>Composition of proteins:</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Made of amino acids</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Connected by peptide bonds</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8F08E0" w:rsidRDefault="008F08E0" w:rsidP="00EF296E">
            <w:pPr>
              <w:pStyle w:val="ListParagraph"/>
              <w:spacing w:line="276" w:lineRule="auto"/>
              <w:ind w:left="0"/>
              <w:rPr>
                <w:rFonts w:cs="Arial"/>
                <w:color w:val="FF0000"/>
              </w:rPr>
            </w:pPr>
            <w:r>
              <w:rPr>
                <w:rFonts w:cs="Arial"/>
                <w:b/>
                <w:color w:val="FF0000"/>
              </w:rPr>
              <w:t>Cell organelles and proteins:</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007304" w:rsidRDefault="008F08E0" w:rsidP="00EF296E">
            <w:pPr>
              <w:spacing w:line="276" w:lineRule="auto"/>
              <w:rPr>
                <w:rFonts w:cs="Arial"/>
                <w:color w:val="FF0000"/>
              </w:rPr>
            </w:pPr>
            <w:r>
              <w:rPr>
                <w:rFonts w:cs="Arial"/>
                <w:color w:val="FF0000"/>
              </w:rPr>
              <w:t>Golgi body modifies and packages proteins into vesicles for secretion</w:t>
            </w:r>
          </w:p>
        </w:tc>
        <w:tc>
          <w:tcPr>
            <w:tcW w:w="851" w:type="dxa"/>
            <w:vMerge w:val="restart"/>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1-10</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007304" w:rsidRDefault="008F08E0" w:rsidP="00EF296E">
            <w:pPr>
              <w:spacing w:line="276" w:lineRule="auto"/>
              <w:rPr>
                <w:rFonts w:cs="Arial"/>
                <w:color w:val="FF0000"/>
              </w:rPr>
            </w:pPr>
            <w:r>
              <w:rPr>
                <w:rFonts w:cs="Arial"/>
                <w:color w:val="FF0000"/>
              </w:rPr>
              <w:t>Lysosomes contain enzymes able to break down proteins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Proteins are found suspended in the cytosol / cytoplasm</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Cell membrane contains proteins/protein channels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Nucleus houses DNA which determines what proteins are made</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Nucleolus plays a role in manufacturing proteins / ribosomal proteins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Ribosomes are the site of protein production</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Endoplasmic reticulum transports/synthesises/folds proteins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Mitochondria can use proteins as a source of energy</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Cytoskeleton is made up of proteins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Centromeres/Centrioles are complex proteins involved in cell division</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12</w:t>
            </w:r>
          </w:p>
        </w:tc>
      </w:tr>
    </w:tbl>
    <w:p w:rsidR="008F08E0" w:rsidRDefault="008F08E0" w:rsidP="008F08E0">
      <w:pPr>
        <w:pStyle w:val="ListParagraph"/>
        <w:spacing w:line="276" w:lineRule="auto"/>
      </w:pPr>
    </w:p>
    <w:p w:rsidR="008F08E0" w:rsidRDefault="008F08E0" w:rsidP="008F08E0">
      <w:pPr>
        <w:pStyle w:val="ListParagraph"/>
        <w:spacing w:line="276" w:lineRule="auto"/>
      </w:pPr>
    </w:p>
    <w:p w:rsidR="008F08E0" w:rsidRDefault="008F08E0" w:rsidP="008F08E0">
      <w:pPr>
        <w:pStyle w:val="ListParagraph"/>
        <w:numPr>
          <w:ilvl w:val="0"/>
          <w:numId w:val="3"/>
        </w:numPr>
        <w:spacing w:line="276" w:lineRule="auto"/>
        <w:ind w:hanging="720"/>
      </w:pPr>
      <w:r>
        <w:t xml:space="preserve">Cellular respiration can be undertaken in both the presence and absence of oxygen. Outline the process of respiration which occurs when oxygen </w:t>
      </w:r>
      <w:r w:rsidRPr="00C11460">
        <w:rPr>
          <w:b/>
        </w:rPr>
        <w:t>is</w:t>
      </w:r>
      <w:r>
        <w:t xml:space="preserve"> present.</w:t>
      </w:r>
    </w:p>
    <w:p w:rsidR="008F08E0" w:rsidRDefault="008F08E0" w:rsidP="008F08E0">
      <w:pPr>
        <w:pStyle w:val="ListParagraph"/>
        <w:spacing w:line="276" w:lineRule="auto"/>
        <w:jc w:val="right"/>
      </w:pPr>
      <w:r>
        <w:t>(8 marks)</w:t>
      </w:r>
    </w:p>
    <w:p w:rsidR="008F08E0" w:rsidRDefault="008F08E0" w:rsidP="008F08E0">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Mark</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A524D0" w:rsidRDefault="008F08E0" w:rsidP="00EF296E">
            <w:pPr>
              <w:spacing w:line="276" w:lineRule="auto"/>
              <w:rPr>
                <w:rFonts w:cs="Arial"/>
                <w:color w:val="FF0000"/>
              </w:rPr>
            </w:pPr>
            <w:r>
              <w:rPr>
                <w:rFonts w:cs="Arial"/>
                <w:color w:val="FF0000"/>
              </w:rPr>
              <w:t>Aerobic respiration</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Breakdown of glucose in the presence of oxygen to carbon dioxide and water /</w:t>
            </w:r>
          </w:p>
          <w:p w:rsidR="008F08E0" w:rsidRPr="00A524D0" w:rsidRDefault="008F08E0" w:rsidP="00EF296E">
            <w:pPr>
              <w:spacing w:line="276" w:lineRule="auto"/>
              <w:rPr>
                <w:rFonts w:cs="Arial"/>
                <w:color w:val="FF0000"/>
              </w:rPr>
            </w:pPr>
            <w:r>
              <w:rPr>
                <w:rFonts w:cs="Arial"/>
                <w:color w:val="FF0000"/>
              </w:rPr>
              <w:t>glucose (C</w:t>
            </w:r>
            <w:r w:rsidRPr="00A524D0">
              <w:rPr>
                <w:rFonts w:cs="Arial"/>
                <w:color w:val="FF0000"/>
                <w:vertAlign w:val="subscript"/>
              </w:rPr>
              <w:t>6</w:t>
            </w:r>
            <w:r>
              <w:rPr>
                <w:rFonts w:cs="Arial"/>
                <w:color w:val="FF0000"/>
              </w:rPr>
              <w:t>H</w:t>
            </w:r>
            <w:r w:rsidRPr="00A524D0">
              <w:rPr>
                <w:rFonts w:cs="Arial"/>
                <w:color w:val="FF0000"/>
                <w:vertAlign w:val="subscript"/>
              </w:rPr>
              <w:t>12</w:t>
            </w:r>
            <w:r>
              <w:rPr>
                <w:rFonts w:cs="Arial"/>
                <w:color w:val="FF0000"/>
              </w:rPr>
              <w:t>O</w:t>
            </w:r>
            <w:r w:rsidRPr="00A524D0">
              <w:rPr>
                <w:rFonts w:cs="Arial"/>
                <w:color w:val="FF0000"/>
                <w:vertAlign w:val="subscript"/>
              </w:rPr>
              <w:t>6</w:t>
            </w:r>
            <w:r>
              <w:rPr>
                <w:rFonts w:cs="Arial"/>
                <w:color w:val="FF0000"/>
              </w:rPr>
              <w:t>) + oxygen (O</w:t>
            </w:r>
            <w:r w:rsidRPr="00A524D0">
              <w:rPr>
                <w:rFonts w:cs="Arial"/>
                <w:color w:val="FF0000"/>
                <w:vertAlign w:val="subscript"/>
              </w:rPr>
              <w:t>2</w:t>
            </w:r>
            <w:r>
              <w:rPr>
                <w:rFonts w:cs="Arial"/>
                <w:color w:val="FF0000"/>
              </w:rPr>
              <w:t xml:space="preserve">) </w:t>
            </w:r>
            <w:r w:rsidRPr="00A524D0">
              <w:rPr>
                <w:rFonts w:ascii="Wingdings" w:eastAsia="Wingdings" w:hAnsi="Wingdings" w:cs="Wingdings"/>
                <w:color w:val="FF0000"/>
              </w:rPr>
              <w:t></w:t>
            </w:r>
            <w:r>
              <w:rPr>
                <w:rFonts w:cs="Arial"/>
                <w:color w:val="FF0000"/>
              </w:rPr>
              <w:t xml:space="preserve"> carbon dioxide (CO</w:t>
            </w:r>
            <w:r w:rsidRPr="00A524D0">
              <w:rPr>
                <w:rFonts w:cs="Arial"/>
                <w:color w:val="FF0000"/>
                <w:vertAlign w:val="subscript"/>
              </w:rPr>
              <w:t>2</w:t>
            </w:r>
            <w:r>
              <w:rPr>
                <w:rFonts w:cs="Arial"/>
                <w:color w:val="FF0000"/>
              </w:rPr>
              <w:t>) + water (H</w:t>
            </w:r>
            <w:r w:rsidRPr="00A524D0">
              <w:rPr>
                <w:rFonts w:cs="Arial"/>
                <w:color w:val="FF0000"/>
                <w:vertAlign w:val="subscript"/>
              </w:rPr>
              <w:t>2</w:t>
            </w:r>
            <w:r w:rsidRPr="00A524D0">
              <w:rPr>
                <w:rFonts w:cs="Arial"/>
                <w:color w:val="FF0000"/>
              </w:rPr>
              <w:t>O</w:t>
            </w:r>
            <w:r>
              <w:rPr>
                <w:rFonts w:cs="Arial"/>
                <w:color w:val="FF0000"/>
              </w:rPr>
              <w:t>)</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007304" w:rsidRDefault="008F08E0" w:rsidP="00EF296E">
            <w:pPr>
              <w:spacing w:line="276" w:lineRule="auto"/>
              <w:rPr>
                <w:rFonts w:cs="Arial"/>
                <w:color w:val="FF0000"/>
              </w:rPr>
            </w:pPr>
            <w:r>
              <w:rPr>
                <w:rFonts w:cs="Arial"/>
                <w:color w:val="FF0000"/>
              </w:rPr>
              <w:t xml:space="preserve">Glycolysis occurs in the cytoplasm </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Glucose is split into two pyruvate molecules</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Pyruvate enters the mitochondria / next steps occur in the mitochondria</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Pyruvate is converted to Acetyl CoA / acetyl coenzyme A</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Acetyl CoA enters the Krebs / Citric acid cycle</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Final stage is electron transport system / oxidative phosphorylation</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36 molecules of ATP produced</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8</w:t>
            </w:r>
          </w:p>
        </w:tc>
      </w:tr>
    </w:tbl>
    <w:p w:rsidR="008F08E0" w:rsidRDefault="008F08E0" w:rsidP="008F08E0">
      <w:pPr>
        <w:pStyle w:val="ListParagraph"/>
        <w:numPr>
          <w:ilvl w:val="0"/>
          <w:numId w:val="4"/>
        </w:numPr>
        <w:spacing w:line="276" w:lineRule="auto"/>
        <w:ind w:hanging="720"/>
      </w:pPr>
      <w:r>
        <w:t>Blood is made up of plasma and formed elements, with 45% of blood being composed of cells and fragments of cells. Briefly describe the structure and function of the formed elements within blood.</w:t>
      </w:r>
    </w:p>
    <w:p w:rsidR="008F08E0" w:rsidRDefault="008F08E0" w:rsidP="008F08E0">
      <w:pPr>
        <w:pStyle w:val="ListParagraph"/>
        <w:spacing w:line="276" w:lineRule="auto"/>
        <w:jc w:val="right"/>
      </w:pPr>
      <w:r>
        <w:t xml:space="preserve"> (12 marks)</w:t>
      </w:r>
    </w:p>
    <w:tbl>
      <w:tblPr>
        <w:tblStyle w:val="TableGrid"/>
        <w:tblW w:w="9198" w:type="dxa"/>
        <w:tblInd w:w="720" w:type="dxa"/>
        <w:tblLook w:val="04A0" w:firstRow="1" w:lastRow="0" w:firstColumn="1" w:lastColumn="0" w:noHBand="0" w:noVBand="1"/>
      </w:tblPr>
      <w:tblGrid>
        <w:gridCol w:w="8347"/>
        <w:gridCol w:w="851"/>
      </w:tblGrid>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Mark</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4F0196" w:rsidRDefault="008F08E0" w:rsidP="00EF296E">
            <w:pPr>
              <w:spacing w:line="276" w:lineRule="auto"/>
              <w:rPr>
                <w:rFonts w:cs="Arial"/>
                <w:b/>
                <w:color w:val="FF0000"/>
              </w:rPr>
            </w:pPr>
            <w:r w:rsidRPr="004F0196">
              <w:rPr>
                <w:rFonts w:cs="Arial"/>
                <w:b/>
                <w:color w:val="FF0000"/>
              </w:rPr>
              <w:t>Erythrocyte</w:t>
            </w:r>
            <w:r>
              <w:rPr>
                <w:rFonts w:cs="Arial"/>
                <w:b/>
                <w:color w:val="FF0000"/>
              </w:rPr>
              <w:t>s</w:t>
            </w:r>
          </w:p>
        </w:tc>
        <w:tc>
          <w:tcPr>
            <w:tcW w:w="851" w:type="dxa"/>
            <w:tcBorders>
              <w:top w:val="single" w:sz="4" w:space="0" w:color="auto"/>
              <w:left w:val="single" w:sz="4" w:space="0" w:color="auto"/>
              <w:right w:val="single" w:sz="4" w:space="0" w:color="auto"/>
            </w:tcBorders>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4F0196" w:rsidRDefault="008F08E0" w:rsidP="00EF296E">
            <w:pPr>
              <w:spacing w:line="276" w:lineRule="auto"/>
              <w:rPr>
                <w:rFonts w:cs="Arial"/>
                <w:b/>
                <w:color w:val="FF0000"/>
              </w:rPr>
            </w:pPr>
            <w:r>
              <w:rPr>
                <w:rFonts w:cs="Arial"/>
                <w:color w:val="FF0000"/>
              </w:rPr>
              <w:t>Biconcave / thinner in the middle than at the edges</w:t>
            </w:r>
          </w:p>
        </w:tc>
        <w:tc>
          <w:tcPr>
            <w:tcW w:w="851" w:type="dxa"/>
            <w:vMerge w:val="restart"/>
            <w:tcBorders>
              <w:top w:val="single" w:sz="4" w:space="0" w:color="auto"/>
              <w:left w:val="single" w:sz="4" w:space="0" w:color="auto"/>
              <w:right w:val="single" w:sz="4" w:space="0" w:color="auto"/>
            </w:tcBorders>
            <w:vAlign w:val="center"/>
          </w:tcPr>
          <w:p w:rsidR="008F08E0" w:rsidRPr="004F0196" w:rsidRDefault="008F08E0" w:rsidP="00EF296E">
            <w:pPr>
              <w:pStyle w:val="ListParagraph"/>
              <w:spacing w:line="276" w:lineRule="auto"/>
              <w:ind w:left="0"/>
              <w:jc w:val="center"/>
              <w:rPr>
                <w:rFonts w:cs="Arial"/>
                <w:b/>
                <w:color w:val="FF0000"/>
              </w:rPr>
            </w:pPr>
            <w:r>
              <w:rPr>
                <w:rFonts w:cs="Arial"/>
                <w:color w:val="FF0000"/>
              </w:rPr>
              <w:t>1-3</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007304" w:rsidRDefault="008F08E0" w:rsidP="00EF296E">
            <w:pPr>
              <w:spacing w:line="276" w:lineRule="auto"/>
              <w:rPr>
                <w:rFonts w:cs="Arial"/>
                <w:color w:val="FF0000"/>
              </w:rPr>
            </w:pPr>
            <w:r>
              <w:rPr>
                <w:rFonts w:cs="Arial"/>
                <w:color w:val="FF0000"/>
              </w:rPr>
              <w:t>Have no nucleus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contains haemoglobin</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Allows cells to easily move through blood vessels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Small cells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Transports oxygen from lungs to the cells of the body</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F73D48" w:rsidRDefault="008F08E0" w:rsidP="00EF296E">
            <w:pPr>
              <w:spacing w:line="276" w:lineRule="auto"/>
              <w:rPr>
                <w:rFonts w:cs="Arial"/>
                <w:b/>
                <w:color w:val="FF0000"/>
              </w:rPr>
            </w:pPr>
            <w:r w:rsidRPr="00F73D48">
              <w:rPr>
                <w:rFonts w:cs="Arial"/>
                <w:b/>
                <w:color w:val="FF0000"/>
              </w:rPr>
              <w:t>Leucocytes</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Large cells</w:t>
            </w:r>
          </w:p>
        </w:tc>
        <w:tc>
          <w:tcPr>
            <w:tcW w:w="851" w:type="dxa"/>
            <w:vMerge w:val="restart"/>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 xml:space="preserve">Variety of structure based on the type of leucocyte </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Contains a nucleus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Role in protecting the body from infection</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F73D48" w:rsidRDefault="008F08E0" w:rsidP="00EF296E">
            <w:pPr>
              <w:spacing w:line="276" w:lineRule="auto"/>
              <w:rPr>
                <w:rFonts w:cs="Arial"/>
                <w:b/>
                <w:color w:val="FF0000"/>
              </w:rPr>
            </w:pPr>
            <w:r w:rsidRPr="00F73D48">
              <w:rPr>
                <w:rFonts w:cs="Arial"/>
                <w:b/>
                <w:color w:val="FF0000"/>
              </w:rPr>
              <w:t xml:space="preserve">Platelets </w:t>
            </w:r>
            <w:r>
              <w:rPr>
                <w:rFonts w:cs="Arial"/>
                <w:b/>
                <w:color w:val="FF0000"/>
              </w:rPr>
              <w:t>/ T</w:t>
            </w:r>
            <w:r w:rsidRPr="00F73D48">
              <w:rPr>
                <w:rFonts w:cs="Arial"/>
                <w:b/>
                <w:color w:val="FF0000"/>
              </w:rPr>
              <w:t>hrombocytes</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Smaller than a red blood cell</w:t>
            </w:r>
          </w:p>
        </w:tc>
        <w:tc>
          <w:tcPr>
            <w:tcW w:w="851" w:type="dxa"/>
            <w:vMerge w:val="restart"/>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1-2</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Fragments of cells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No nucleus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Role in clotting of the blood</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12</w:t>
            </w:r>
          </w:p>
        </w:tc>
      </w:tr>
    </w:tbl>
    <w:p w:rsidR="008F08E0" w:rsidRDefault="008F08E0" w:rsidP="008F08E0">
      <w:pPr>
        <w:pStyle w:val="ListParagraph"/>
        <w:spacing w:line="276" w:lineRule="auto"/>
      </w:pPr>
    </w:p>
    <w:p w:rsidR="008F08E0" w:rsidRDefault="008F08E0" w:rsidP="008F08E0">
      <w:pPr>
        <w:pStyle w:val="ListParagraph"/>
        <w:numPr>
          <w:ilvl w:val="0"/>
          <w:numId w:val="4"/>
        </w:numPr>
        <w:spacing w:line="276" w:lineRule="auto"/>
        <w:ind w:hanging="720"/>
      </w:pPr>
      <w:r>
        <w:t xml:space="preserve">Nutrients, found circulating in the blood, must first be absorbed through the digestive tract. Explain how nutrients are absorbed in the small intestine. </w:t>
      </w:r>
    </w:p>
    <w:p w:rsidR="008F08E0" w:rsidRDefault="008F08E0" w:rsidP="008F08E0">
      <w:pPr>
        <w:pStyle w:val="ListParagraph"/>
        <w:spacing w:line="276" w:lineRule="auto"/>
        <w:jc w:val="right"/>
      </w:pPr>
      <w:r>
        <w:t>(8 marks)</w:t>
      </w:r>
    </w:p>
    <w:p w:rsidR="008F08E0" w:rsidRDefault="008F08E0" w:rsidP="008F08E0">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Mark</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Villi absorb nutrients / digested food</w:t>
            </w:r>
          </w:p>
        </w:tc>
        <w:tc>
          <w:tcPr>
            <w:tcW w:w="851" w:type="dxa"/>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Villi are 1mm long</w:t>
            </w:r>
          </w:p>
        </w:tc>
        <w:tc>
          <w:tcPr>
            <w:tcW w:w="851" w:type="dxa"/>
            <w:vMerge w:val="restart"/>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1-2</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007304" w:rsidRDefault="008F08E0" w:rsidP="00EF296E">
            <w:pPr>
              <w:spacing w:line="276" w:lineRule="auto"/>
              <w:rPr>
                <w:rFonts w:cs="Arial"/>
                <w:color w:val="FF0000"/>
              </w:rPr>
            </w:pPr>
            <w:r>
              <w:rPr>
                <w:rFonts w:cs="Arial"/>
                <w:color w:val="FF0000"/>
              </w:rPr>
              <w:t>Inside is a lacteal (lymph capillary) surrounded by blood capillaries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Villi is thin (1 cell thick)</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Pr="00007304" w:rsidRDefault="008F08E0" w:rsidP="00EF296E">
            <w:pPr>
              <w:spacing w:line="276" w:lineRule="auto"/>
              <w:rPr>
                <w:rFonts w:cs="Arial"/>
                <w:color w:val="FF0000"/>
              </w:rPr>
            </w:pPr>
            <w:r>
              <w:rPr>
                <w:rFonts w:cs="Arial"/>
                <w:color w:val="FF0000"/>
              </w:rPr>
              <w:t>The villi move which increases absorption</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Amino acids absorb via active transport into blood capillaries</w:t>
            </w:r>
          </w:p>
        </w:tc>
        <w:tc>
          <w:tcPr>
            <w:tcW w:w="851" w:type="dxa"/>
            <w:vMerge w:val="restart"/>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r>
              <w:rPr>
                <w:rFonts w:cs="Arial"/>
                <w:color w:val="FF0000"/>
              </w:rPr>
              <w:t>1-5</w:t>
            </w: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Fatty acids and glycerol absorbed by simple diffusion into villi</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Then recombine to form fat absorbed into the lacteal</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Fat-soluble vitamins are absorbed into the lacteal</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Water is absorbed into the blood capillaries by osmosis</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Water-soluble vitamins are absorbed into the blood capillaries by diffusion</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EF296E">
            <w:pPr>
              <w:spacing w:line="276" w:lineRule="auto"/>
              <w:rPr>
                <w:rFonts w:cs="Arial"/>
                <w:color w:val="FF0000"/>
              </w:rPr>
            </w:pPr>
            <w:r>
              <w:rPr>
                <w:rFonts w:cs="Arial"/>
                <w:color w:val="FF0000"/>
              </w:rPr>
              <w:t xml:space="preserve">Simple sugars absorbed via active transport into the blood capillaries </w:t>
            </w:r>
          </w:p>
        </w:tc>
        <w:tc>
          <w:tcPr>
            <w:tcW w:w="851" w:type="dxa"/>
            <w:vMerge/>
            <w:tcBorders>
              <w:left w:val="single" w:sz="4" w:space="0" w:color="auto"/>
              <w:right w:val="single" w:sz="4" w:space="0" w:color="auto"/>
            </w:tcBorders>
            <w:vAlign w:val="center"/>
          </w:tcPr>
          <w:p w:rsidR="008F08E0" w:rsidRDefault="008F08E0" w:rsidP="00EF296E">
            <w:pPr>
              <w:pStyle w:val="ListParagraph"/>
              <w:spacing w:line="276" w:lineRule="auto"/>
              <w:ind w:left="0"/>
              <w:jc w:val="center"/>
              <w:rPr>
                <w:rFonts w:cs="Arial"/>
                <w:color w:val="FF0000"/>
              </w:rPr>
            </w:pPr>
          </w:p>
        </w:tc>
      </w:tr>
      <w:tr w:rsidR="008F08E0" w:rsidTr="00EF296E">
        <w:tc>
          <w:tcPr>
            <w:tcW w:w="8347"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8F08E0" w:rsidRDefault="008F08E0" w:rsidP="00EF296E">
            <w:pPr>
              <w:pStyle w:val="ListParagraph"/>
              <w:spacing w:line="276" w:lineRule="auto"/>
              <w:ind w:left="0"/>
              <w:jc w:val="center"/>
              <w:rPr>
                <w:rFonts w:cs="Arial"/>
                <w:b/>
                <w:color w:val="FF0000"/>
              </w:rPr>
            </w:pPr>
            <w:r>
              <w:rPr>
                <w:rFonts w:cs="Arial"/>
                <w:b/>
                <w:color w:val="FF0000"/>
              </w:rPr>
              <w:t>8</w:t>
            </w:r>
          </w:p>
        </w:tc>
      </w:tr>
    </w:tbl>
    <w:p w:rsidR="008F08E0" w:rsidRDefault="008F08E0" w:rsidP="008F08E0"/>
    <w:p w:rsidR="008F08E0" w:rsidRDefault="008F08E0" w:rsidP="00987F48">
      <w:pPr>
        <w:spacing w:line="276" w:lineRule="auto"/>
      </w:pPr>
    </w:p>
    <w:p w:rsidR="008F08E0" w:rsidRDefault="008F08E0" w:rsidP="00987F48">
      <w:pPr>
        <w:spacing w:line="276" w:lineRule="auto"/>
      </w:pPr>
    </w:p>
    <w:p w:rsidR="008F08E0" w:rsidRDefault="008F08E0" w:rsidP="00987F48">
      <w:pPr>
        <w:spacing w:line="276" w:lineRule="auto"/>
      </w:pPr>
    </w:p>
    <w:p w:rsidR="008F08E0" w:rsidRDefault="008F08E0" w:rsidP="00987F48">
      <w:pPr>
        <w:spacing w:line="276" w:lineRule="auto"/>
      </w:pPr>
    </w:p>
    <w:p w:rsidR="008F08E0" w:rsidRDefault="008F08E0" w:rsidP="00987F48">
      <w:pPr>
        <w:spacing w:line="276" w:lineRule="auto"/>
      </w:pPr>
    </w:p>
    <w:p w:rsidR="00987F48" w:rsidRDefault="00987F48" w:rsidP="00987F48">
      <w:pPr>
        <w:spacing w:line="276" w:lineRule="auto"/>
      </w:pPr>
      <w:r>
        <w:t xml:space="preserve">Haemodialysis is a treatment for kidney disease in which external equipment is used to mimic the function of the kidneys. The patient’s blood is passed through artificial membranes within a machine, with dialysis fluid running as a counter-current flow next to the blood. </w:t>
      </w:r>
    </w:p>
    <w:p w:rsidR="00987F48" w:rsidRDefault="00987F48" w:rsidP="00987F48">
      <w:pPr>
        <w:spacing w:line="276" w:lineRule="auto"/>
      </w:pPr>
    </w:p>
    <w:p w:rsidR="00987F48" w:rsidRDefault="008F08E0" w:rsidP="008F08E0">
      <w:pPr>
        <w:pStyle w:val="ListParagraph"/>
        <w:numPr>
          <w:ilvl w:val="0"/>
          <w:numId w:val="1"/>
        </w:numPr>
        <w:spacing w:line="276" w:lineRule="auto"/>
        <w:ind w:hanging="720"/>
      </w:pPr>
      <w:r>
        <w:t>e</w:t>
      </w:r>
      <w:r w:rsidR="00987F48">
        <w:t>xplain why the patient’s blood and dialysis fluid are passed by ea</w:t>
      </w:r>
      <w:r>
        <w:t>ch other in opposite directions</w:t>
      </w:r>
      <w:r w:rsidR="00987F48">
        <w:tab/>
      </w:r>
      <w:r w:rsidR="00987F48">
        <w:tab/>
      </w:r>
      <w:r w:rsidR="00987F48">
        <w:tab/>
      </w:r>
      <w:r w:rsidR="00987F48">
        <w:tab/>
      </w:r>
      <w:r w:rsidR="00987F48">
        <w:tab/>
      </w:r>
      <w:r w:rsidR="00987F48">
        <w:tab/>
      </w:r>
    </w:p>
    <w:p w:rsidR="00987F48" w:rsidRDefault="008F08E0" w:rsidP="00987F48">
      <w:pPr>
        <w:pStyle w:val="ListParagraph"/>
        <w:spacing w:line="276" w:lineRule="auto"/>
        <w:jc w:val="right"/>
      </w:pPr>
      <w:r>
        <w:t xml:space="preserve"> (3</w:t>
      </w:r>
      <w:bookmarkStart w:id="3" w:name="_GoBack"/>
      <w:bookmarkEnd w:id="3"/>
      <w:r w:rsidR="00987F48">
        <w:t xml:space="preserve"> marks)</w:t>
      </w:r>
    </w:p>
    <w:p w:rsidR="00987F48" w:rsidRDefault="00987F48" w:rsidP="00987F48">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987F48" w:rsidTr="008F08E0">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8F08E0" w:rsidTr="008F08E0">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987F48">
            <w:pPr>
              <w:spacing w:line="276" w:lineRule="auto"/>
              <w:rPr>
                <w:rFonts w:cs="Arial"/>
                <w:color w:val="FF0000"/>
                <w:shd w:val="clear" w:color="auto" w:fill="FFFFFF"/>
              </w:rPr>
            </w:pPr>
            <w:r>
              <w:rPr>
                <w:rFonts w:cs="Arial"/>
                <w:b/>
                <w:bCs/>
                <w:color w:val="FF0000"/>
                <w:shd w:val="clear" w:color="auto" w:fill="FFFFFF"/>
              </w:rPr>
              <w:t>Counter-current flow:</w:t>
            </w:r>
          </w:p>
        </w:tc>
        <w:tc>
          <w:tcPr>
            <w:tcW w:w="851" w:type="dxa"/>
          </w:tcPr>
          <w:p w:rsidR="008F08E0" w:rsidRDefault="008F08E0" w:rsidP="00987F48">
            <w:pPr>
              <w:pStyle w:val="ListParagraph"/>
              <w:spacing w:line="276" w:lineRule="auto"/>
              <w:ind w:left="0"/>
              <w:jc w:val="center"/>
              <w:rPr>
                <w:rFonts w:cs="Arial"/>
                <w:color w:val="FF0000"/>
              </w:rPr>
            </w:pPr>
          </w:p>
        </w:tc>
      </w:tr>
      <w:tr w:rsidR="008F08E0" w:rsidTr="008F08E0">
        <w:trPr>
          <w:trHeight w:val="240"/>
        </w:trPr>
        <w:tc>
          <w:tcPr>
            <w:tcW w:w="9198" w:type="dxa"/>
            <w:gridSpan w:val="2"/>
            <w:tcBorders>
              <w:top w:val="single" w:sz="4" w:space="0" w:color="auto"/>
              <w:left w:val="single" w:sz="4" w:space="0" w:color="auto"/>
              <w:bottom w:val="single" w:sz="4" w:space="0" w:color="auto"/>
              <w:right w:val="single" w:sz="4" w:space="0" w:color="auto"/>
            </w:tcBorders>
          </w:tcPr>
          <w:p w:rsidR="008F08E0" w:rsidRDefault="008F08E0" w:rsidP="00987F48">
            <w:pPr>
              <w:pStyle w:val="ListParagraph"/>
              <w:spacing w:line="276" w:lineRule="auto"/>
              <w:ind w:left="0"/>
              <w:rPr>
                <w:rFonts w:cs="Arial"/>
                <w:color w:val="FF0000"/>
              </w:rPr>
            </w:pPr>
            <w:r>
              <w:rPr>
                <w:rFonts w:cs="Arial"/>
                <w:color w:val="FF0000"/>
              </w:rPr>
              <w:t>Maintains a difference in concentration between blood and dialysis fluid</w:t>
            </w:r>
          </w:p>
        </w:tc>
      </w:tr>
      <w:tr w:rsidR="008F08E0" w:rsidTr="008F08E0">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987F48">
            <w:pPr>
              <w:spacing w:line="276" w:lineRule="auto"/>
              <w:rPr>
                <w:rFonts w:cs="Arial"/>
                <w:color w:val="FF0000"/>
                <w:shd w:val="clear" w:color="auto" w:fill="FFFFFF"/>
              </w:rPr>
            </w:pPr>
            <w:r>
              <w:rPr>
                <w:rFonts w:cs="Arial"/>
                <w:color w:val="FF0000"/>
                <w:shd w:val="clear" w:color="auto" w:fill="FFFFFF"/>
              </w:rPr>
              <w:t>maximising the concentration gradient</w:t>
            </w:r>
          </w:p>
        </w:tc>
        <w:tc>
          <w:tcPr>
            <w:tcW w:w="851" w:type="dxa"/>
            <w:vMerge w:val="restart"/>
            <w:tcBorders>
              <w:left w:val="single" w:sz="4" w:space="0" w:color="auto"/>
              <w:right w:val="single" w:sz="4" w:space="0" w:color="auto"/>
            </w:tcBorders>
            <w:vAlign w:val="center"/>
          </w:tcPr>
          <w:p w:rsidR="008F08E0" w:rsidRDefault="008F08E0" w:rsidP="00987F48">
            <w:pPr>
              <w:pStyle w:val="ListParagraph"/>
              <w:spacing w:line="276" w:lineRule="auto"/>
              <w:ind w:left="0"/>
              <w:jc w:val="center"/>
              <w:rPr>
                <w:rFonts w:cs="Arial"/>
                <w:color w:val="FF0000"/>
              </w:rPr>
            </w:pPr>
            <w:r>
              <w:rPr>
                <w:rFonts w:cs="Arial"/>
                <w:color w:val="FF0000"/>
              </w:rPr>
              <w:t>1-3</w:t>
            </w:r>
          </w:p>
          <w:p w:rsidR="008F08E0" w:rsidRDefault="008F08E0" w:rsidP="00987F48">
            <w:pPr>
              <w:pStyle w:val="ListParagraph"/>
              <w:spacing w:line="276" w:lineRule="auto"/>
              <w:ind w:left="0"/>
              <w:jc w:val="center"/>
              <w:rPr>
                <w:rFonts w:cs="Arial"/>
                <w:color w:val="FF0000"/>
              </w:rPr>
            </w:pPr>
          </w:p>
        </w:tc>
      </w:tr>
      <w:tr w:rsidR="008F08E0" w:rsidTr="008F08E0">
        <w:trPr>
          <w:trHeight w:val="240"/>
        </w:trPr>
        <w:tc>
          <w:tcPr>
            <w:tcW w:w="8347" w:type="dxa"/>
            <w:tcBorders>
              <w:top w:val="single" w:sz="4" w:space="0" w:color="auto"/>
              <w:left w:val="single" w:sz="4" w:space="0" w:color="auto"/>
              <w:bottom w:val="single" w:sz="4" w:space="0" w:color="auto"/>
              <w:right w:val="single" w:sz="4" w:space="0" w:color="auto"/>
            </w:tcBorders>
          </w:tcPr>
          <w:p w:rsidR="008F08E0" w:rsidRDefault="008F08E0" w:rsidP="00987F48">
            <w:pPr>
              <w:spacing w:line="276" w:lineRule="auto"/>
              <w:rPr>
                <w:rFonts w:cs="Arial"/>
                <w:color w:val="FF0000"/>
                <w:shd w:val="clear" w:color="auto" w:fill="FFFFFF"/>
              </w:rPr>
            </w:pPr>
            <w:r>
              <w:rPr>
                <w:rFonts w:cs="Arial"/>
                <w:color w:val="FF0000"/>
                <w:shd w:val="clear" w:color="auto" w:fill="FFFFFF"/>
              </w:rPr>
              <w:t>allowing for faster diffusion</w:t>
            </w:r>
          </w:p>
        </w:tc>
        <w:tc>
          <w:tcPr>
            <w:tcW w:w="851" w:type="dxa"/>
            <w:vMerge/>
            <w:tcBorders>
              <w:left w:val="single" w:sz="4" w:space="0" w:color="auto"/>
              <w:right w:val="single" w:sz="4" w:space="0" w:color="auto"/>
            </w:tcBorders>
            <w:vAlign w:val="center"/>
          </w:tcPr>
          <w:p w:rsidR="008F08E0" w:rsidRDefault="008F08E0" w:rsidP="00987F48">
            <w:pPr>
              <w:pStyle w:val="ListParagraph"/>
              <w:spacing w:line="276" w:lineRule="auto"/>
              <w:ind w:left="0"/>
              <w:jc w:val="center"/>
              <w:rPr>
                <w:rFonts w:cs="Arial"/>
                <w:color w:val="FF0000"/>
              </w:rPr>
            </w:pPr>
          </w:p>
        </w:tc>
      </w:tr>
      <w:tr w:rsidR="008F08E0" w:rsidTr="008F08E0">
        <w:tc>
          <w:tcPr>
            <w:tcW w:w="8347" w:type="dxa"/>
            <w:tcBorders>
              <w:top w:val="single" w:sz="4" w:space="0" w:color="auto"/>
              <w:left w:val="single" w:sz="4" w:space="0" w:color="auto"/>
              <w:bottom w:val="single" w:sz="4" w:space="0" w:color="auto"/>
              <w:right w:val="single" w:sz="4" w:space="0" w:color="auto"/>
            </w:tcBorders>
          </w:tcPr>
          <w:p w:rsidR="008F08E0" w:rsidRDefault="008F08E0" w:rsidP="00987F48">
            <w:pPr>
              <w:pStyle w:val="ListParagraph"/>
              <w:spacing w:line="276" w:lineRule="auto"/>
              <w:ind w:left="0"/>
              <w:jc w:val="right"/>
              <w:rPr>
                <w:rFonts w:cs="Arial"/>
                <w:b/>
                <w:color w:val="FF0000"/>
              </w:rPr>
            </w:pPr>
          </w:p>
        </w:tc>
        <w:tc>
          <w:tcPr>
            <w:tcW w:w="851" w:type="dxa"/>
            <w:tcBorders>
              <w:top w:val="single" w:sz="4" w:space="0" w:color="auto"/>
              <w:left w:val="single" w:sz="4" w:space="0" w:color="auto"/>
              <w:bottom w:val="single" w:sz="4" w:space="0" w:color="auto"/>
              <w:right w:val="single" w:sz="4" w:space="0" w:color="auto"/>
            </w:tcBorders>
          </w:tcPr>
          <w:p w:rsidR="008F08E0" w:rsidRDefault="008F08E0" w:rsidP="00987F48">
            <w:pPr>
              <w:pStyle w:val="ListParagraph"/>
              <w:spacing w:line="276" w:lineRule="auto"/>
              <w:ind w:left="0"/>
              <w:jc w:val="center"/>
              <w:rPr>
                <w:rFonts w:cs="Arial"/>
                <w:b/>
                <w:color w:val="FF0000"/>
              </w:rPr>
            </w:pPr>
          </w:p>
        </w:tc>
      </w:tr>
    </w:tbl>
    <w:p w:rsidR="00987F48" w:rsidRDefault="00987F48" w:rsidP="00987F48">
      <w:pPr>
        <w:pStyle w:val="ListParagraph"/>
        <w:spacing w:line="276" w:lineRule="auto"/>
        <w:jc w:val="right"/>
      </w:pPr>
    </w:p>
    <w:p w:rsidR="00987F48" w:rsidRDefault="00987F48" w:rsidP="00987F48">
      <w:pPr>
        <w:pStyle w:val="ListParagraph"/>
        <w:spacing w:line="276" w:lineRule="auto"/>
        <w:jc w:val="right"/>
      </w:pPr>
    </w:p>
    <w:p w:rsidR="00987F48" w:rsidRDefault="00987F48" w:rsidP="008F08E0">
      <w:pPr>
        <w:spacing w:line="276" w:lineRule="auto"/>
      </w:pPr>
    </w:p>
    <w:p w:rsidR="00987F48" w:rsidRDefault="00987F48" w:rsidP="00987F48">
      <w:pPr>
        <w:pStyle w:val="ListParagraph"/>
        <w:spacing w:line="276" w:lineRule="auto"/>
        <w:jc w:val="right"/>
      </w:pPr>
    </w:p>
    <w:p w:rsidR="00987F48" w:rsidRDefault="00987F48" w:rsidP="008F08E0">
      <w:pPr>
        <w:pStyle w:val="ListParagraph"/>
        <w:numPr>
          <w:ilvl w:val="0"/>
          <w:numId w:val="1"/>
        </w:numPr>
        <w:spacing w:line="276" w:lineRule="auto"/>
        <w:ind w:hanging="720"/>
      </w:pPr>
      <w:r>
        <w:t>Unlike other metabolites, amino acids are unable to be stored in the human body for later use. Outline the steps required in order to remove these excess amino acids, ensuring you refer to the processes occurring within both the liver and kidneys.</w:t>
      </w:r>
    </w:p>
    <w:p w:rsidR="00987F48" w:rsidRDefault="00987F48" w:rsidP="00987F48">
      <w:pPr>
        <w:pStyle w:val="ListParagraph"/>
        <w:spacing w:line="276" w:lineRule="auto"/>
        <w:jc w:val="right"/>
      </w:pPr>
      <w:r>
        <w:t>(12 marks)</w:t>
      </w:r>
    </w:p>
    <w:p w:rsidR="00987F48" w:rsidRDefault="00987F48" w:rsidP="00987F48">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Mark</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407F96" w:rsidRDefault="00987F48" w:rsidP="00987F48">
            <w:pPr>
              <w:spacing w:line="276" w:lineRule="auto"/>
              <w:rPr>
                <w:rFonts w:cs="Arial"/>
                <w:color w:val="FF0000"/>
              </w:rPr>
            </w:pPr>
            <w:r>
              <w:rPr>
                <w:rFonts w:cs="Arial"/>
                <w:color w:val="FF0000"/>
              </w:rPr>
              <w:t>NH</w:t>
            </w:r>
            <w:r w:rsidRPr="00776F32">
              <w:rPr>
                <w:rFonts w:cs="Arial"/>
                <w:color w:val="FF0000"/>
                <w:vertAlign w:val="subscript"/>
              </w:rPr>
              <w:t>2</w:t>
            </w:r>
            <w:r>
              <w:rPr>
                <w:rFonts w:cs="Arial"/>
                <w:color w:val="FF0000"/>
              </w:rPr>
              <w:t>/Amino group is removed (from amino acid)</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 xml:space="preserve">In a process called deamination </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shd w:val="clear" w:color="auto" w:fill="FFFFFF"/>
              </w:rPr>
            </w:pPr>
            <w:r>
              <w:rPr>
                <w:rFonts w:cs="Arial"/>
                <w:color w:val="FF0000"/>
                <w:shd w:val="clear" w:color="auto" w:fill="FFFFFF"/>
              </w:rPr>
              <w:t xml:space="preserve">amino acid + oxygen </w:t>
            </w:r>
            <w:r w:rsidRPr="00E70E82">
              <w:rPr>
                <w:rFonts w:ascii="Wingdings" w:eastAsia="Wingdings" w:hAnsi="Wingdings" w:cs="Wingdings"/>
                <w:color w:val="FF0000"/>
                <w:shd w:val="clear" w:color="auto" w:fill="FFFFFF"/>
              </w:rPr>
              <w:t></w:t>
            </w:r>
            <w:r>
              <w:rPr>
                <w:rFonts w:cs="Arial"/>
                <w:color w:val="FF0000"/>
                <w:shd w:val="clear" w:color="auto" w:fill="FFFFFF"/>
              </w:rPr>
              <w:t xml:space="preserve"> carbohydrate + ammonia/NH</w:t>
            </w:r>
            <w:r w:rsidRPr="00776F32">
              <w:rPr>
                <w:rFonts w:cs="Arial"/>
                <w:color w:val="FF0000"/>
                <w:shd w:val="clear" w:color="auto" w:fill="FFFFFF"/>
                <w:vertAlign w:val="subscript"/>
              </w:rPr>
              <w:t>3</w:t>
            </w:r>
          </w:p>
        </w:tc>
        <w:tc>
          <w:tcPr>
            <w:tcW w:w="851" w:type="dxa"/>
            <w:tcBorders>
              <w:top w:val="single" w:sz="4" w:space="0" w:color="auto"/>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007304" w:rsidRDefault="00987F48" w:rsidP="00987F48">
            <w:pPr>
              <w:spacing w:line="276" w:lineRule="auto"/>
              <w:rPr>
                <w:rFonts w:cs="Arial"/>
                <w:color w:val="FF0000"/>
              </w:rPr>
            </w:pPr>
            <w:r>
              <w:rPr>
                <w:rFonts w:cs="Arial"/>
                <w:color w:val="FF0000"/>
              </w:rPr>
              <w:t>NH</w:t>
            </w:r>
            <w:r w:rsidRPr="00776F32">
              <w:rPr>
                <w:rFonts w:cs="Arial"/>
                <w:color w:val="FF0000"/>
                <w:vertAlign w:val="subscript"/>
              </w:rPr>
              <w:t>3</w:t>
            </w:r>
            <w:r>
              <w:rPr>
                <w:rFonts w:cs="Arial"/>
                <w:color w:val="FF0000"/>
              </w:rPr>
              <w:t xml:space="preserve"> + CO</w:t>
            </w:r>
            <w:r w:rsidRPr="00776F32">
              <w:rPr>
                <w:rFonts w:cs="Arial"/>
                <w:color w:val="FF0000"/>
                <w:vertAlign w:val="subscript"/>
              </w:rPr>
              <w:t>2</w:t>
            </w:r>
            <w:r>
              <w:rPr>
                <w:rFonts w:cs="Arial"/>
                <w:color w:val="FF0000"/>
              </w:rPr>
              <w:t xml:space="preserve"> </w:t>
            </w:r>
            <w:r w:rsidRPr="00776F32">
              <w:rPr>
                <w:rFonts w:ascii="Wingdings" w:eastAsia="Wingdings" w:hAnsi="Wingdings" w:cs="Wingdings"/>
                <w:color w:val="FF0000"/>
              </w:rPr>
              <w:t></w:t>
            </w:r>
            <w:r>
              <w:rPr>
                <w:rFonts w:cs="Arial"/>
                <w:color w:val="FF0000"/>
              </w:rPr>
              <w:t xml:space="preserve"> urea + H</w:t>
            </w:r>
            <w:r w:rsidRPr="00776F32">
              <w:rPr>
                <w:rFonts w:cs="Arial"/>
                <w:color w:val="FF0000"/>
                <w:vertAlign w:val="subscript"/>
              </w:rPr>
              <w:t>2</w:t>
            </w:r>
            <w:r>
              <w:rPr>
                <w:rFonts w:cs="Arial"/>
                <w:color w:val="FF0000"/>
              </w:rPr>
              <w:t>O</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Pr="00007304" w:rsidRDefault="00987F48" w:rsidP="00987F48">
            <w:pPr>
              <w:spacing w:line="276" w:lineRule="auto"/>
              <w:rPr>
                <w:rFonts w:cs="Arial"/>
                <w:color w:val="FF0000"/>
              </w:rPr>
            </w:pPr>
            <w:r>
              <w:rPr>
                <w:rFonts w:cs="Arial"/>
                <w:color w:val="FF0000"/>
              </w:rPr>
              <w:t>All occur within the liver</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 xml:space="preserve">Urea travels to the kidney via the blood </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Glomerular filtration first occurs where</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filtrate containing urea is forced into the glomerular capsule / nephron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Selective reabsorption of some urea occurs across the nephron</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Remaining filtrate collects into the renal pelvis / drains into the ureters</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 xml:space="preserve">Urine is stored in the bladder until excreted </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rPr>
          <w:trHeight w:val="240"/>
        </w:trPr>
        <w:tc>
          <w:tcPr>
            <w:tcW w:w="8347" w:type="dxa"/>
            <w:tcBorders>
              <w:top w:val="single" w:sz="4" w:space="0" w:color="auto"/>
              <w:left w:val="single" w:sz="4" w:space="0" w:color="auto"/>
              <w:bottom w:val="single" w:sz="4" w:space="0" w:color="auto"/>
              <w:right w:val="single" w:sz="4" w:space="0" w:color="auto"/>
            </w:tcBorders>
          </w:tcPr>
          <w:p w:rsidR="00987F48" w:rsidRDefault="00987F48" w:rsidP="00987F48">
            <w:pPr>
              <w:spacing w:line="276" w:lineRule="auto"/>
              <w:rPr>
                <w:rFonts w:cs="Arial"/>
                <w:color w:val="FF0000"/>
              </w:rPr>
            </w:pPr>
            <w:r>
              <w:rPr>
                <w:rFonts w:cs="Arial"/>
                <w:color w:val="FF0000"/>
              </w:rPr>
              <w:t>Urine is excreted through the urethra</w:t>
            </w:r>
          </w:p>
        </w:tc>
        <w:tc>
          <w:tcPr>
            <w:tcW w:w="851" w:type="dxa"/>
            <w:tcBorders>
              <w:left w:val="single" w:sz="4" w:space="0" w:color="auto"/>
              <w:right w:val="single" w:sz="4" w:space="0" w:color="auto"/>
            </w:tcBorders>
            <w:vAlign w:val="center"/>
          </w:tcPr>
          <w:p w:rsidR="00987F48" w:rsidRDefault="00987F48" w:rsidP="00987F48">
            <w:pPr>
              <w:pStyle w:val="ListParagraph"/>
              <w:spacing w:line="276" w:lineRule="auto"/>
              <w:ind w:left="0"/>
              <w:jc w:val="center"/>
              <w:rPr>
                <w:rFonts w:cs="Arial"/>
                <w:color w:val="FF0000"/>
              </w:rPr>
            </w:pPr>
            <w:r>
              <w:rPr>
                <w:rFonts w:cs="Arial"/>
                <w:color w:val="FF0000"/>
              </w:rPr>
              <w:t>1</w:t>
            </w:r>
          </w:p>
        </w:tc>
      </w:tr>
      <w:tr w:rsidR="00987F48" w:rsidTr="00987F48">
        <w:tc>
          <w:tcPr>
            <w:tcW w:w="8347"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rsidR="00987F48" w:rsidRDefault="00987F48" w:rsidP="00987F48">
            <w:pPr>
              <w:pStyle w:val="ListParagraph"/>
              <w:spacing w:line="276" w:lineRule="auto"/>
              <w:ind w:left="0"/>
              <w:jc w:val="center"/>
              <w:rPr>
                <w:rFonts w:cs="Arial"/>
                <w:b/>
                <w:color w:val="FF0000"/>
              </w:rPr>
            </w:pPr>
            <w:r>
              <w:rPr>
                <w:rFonts w:cs="Arial"/>
                <w:b/>
                <w:color w:val="FF0000"/>
              </w:rPr>
              <w:t>12</w:t>
            </w:r>
          </w:p>
        </w:tc>
      </w:tr>
    </w:tbl>
    <w:p w:rsidR="00987F48" w:rsidRDefault="00987F48" w:rsidP="00987F48">
      <w:pPr>
        <w:spacing w:line="276" w:lineRule="auto"/>
      </w:pPr>
    </w:p>
    <w:p w:rsidR="00987F48" w:rsidRDefault="00987F48" w:rsidP="00987F48">
      <w:pPr>
        <w:spacing w:line="276" w:lineRule="auto"/>
        <w:rPr>
          <w:rFonts w:cs="Arial"/>
        </w:rPr>
      </w:pPr>
    </w:p>
    <w:sectPr w:rsidR="00987F48" w:rsidSect="00987F48">
      <w:headerReference w:type="even" r:id="rId13"/>
      <w:headerReference w:type="default" r:id="rId14"/>
      <w:footerReference w:type="even" r:id="rId15"/>
      <w:footerReference w:type="default" r:id="rId16"/>
      <w:headerReference w:type="first" r:id="rId17"/>
      <w:pgSz w:w="11906" w:h="16838"/>
      <w:pgMar w:top="1440" w:right="992" w:bottom="1440"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F48" w:rsidRPr="0044745C" w:rsidRDefault="00987F48" w:rsidP="00987F48">
    <w:pPr>
      <w:pStyle w:val="Footer"/>
      <w:tabs>
        <w:tab w:val="clear" w:pos="4153"/>
        <w:tab w:val="center" w:pos="4536"/>
      </w:tabs>
      <w:jc w:val="center"/>
      <w:rPr>
        <w:b/>
        <w:bCs/>
      </w:rPr>
    </w:pPr>
    <w:r w:rsidRPr="0044745C">
      <w:rPr>
        <w:b/>
        <w:bCs/>
      </w:rPr>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F48" w:rsidRPr="00A20A7F" w:rsidRDefault="00987F48" w:rsidP="00987F48">
    <w:pPr>
      <w:pStyle w:val="Footer"/>
      <w:tabs>
        <w:tab w:val="clear" w:pos="4153"/>
        <w:tab w:val="center" w:pos="4820"/>
      </w:tabs>
      <w:rPr>
        <w:b/>
      </w:rPr>
    </w:pPr>
    <w:r w:rsidRPr="00A20A7F">
      <w:rPr>
        <w:b/>
      </w:rPr>
      <w:tab/>
      <w:t>See next page</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F48" w:rsidRDefault="00987F48" w:rsidP="00987F48">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sidR="008F08E0">
      <w:rPr>
        <w:b/>
        <w:bCs/>
        <w:noProof/>
      </w:rPr>
      <w:t>3</w:t>
    </w:r>
    <w:r w:rsidRPr="00460AC6">
      <w:rPr>
        <w:b/>
        <w:bCs/>
        <w:noProof/>
      </w:rPr>
      <w:fldChar w:fldCharType="end"/>
    </w:r>
    <w:r w:rsidRPr="00460AC6">
      <w:rPr>
        <w:b/>
        <w:bCs/>
        <w:noProof/>
      </w:rPr>
      <w:tab/>
    </w:r>
    <w:r>
      <w:rPr>
        <w:b/>
        <w:bCs/>
        <w:noProof/>
      </w:rPr>
      <w:t xml:space="preserve">PSYCHOLOGY UNIT 1 </w:t>
    </w:r>
  </w:p>
  <w:p w:rsidR="00987F48" w:rsidRPr="00460AC6" w:rsidRDefault="00987F48" w:rsidP="00987F48">
    <w:pPr>
      <w:pStyle w:val="Header"/>
      <w:tabs>
        <w:tab w:val="clear" w:pos="4153"/>
        <w:tab w:val="clear" w:pos="8306"/>
        <w:tab w:val="right" w:pos="9498"/>
      </w:tabs>
      <w:rPr>
        <w:b/>
        <w:bCs/>
      </w:rPr>
    </w:pPr>
    <w:r>
      <w:rPr>
        <w:b/>
        <w:bCs/>
        <w:noProof/>
      </w:rPr>
      <w:t>______________________________________________________________________________</w:t>
    </w:r>
  </w:p>
  <w:p w:rsidR="00987F48" w:rsidRPr="008D5B59" w:rsidRDefault="00987F48" w:rsidP="00987F48">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162474320"/>
      <w:docPartObj>
        <w:docPartGallery w:val="Page Numbers (Top of Page)"/>
        <w:docPartUnique/>
      </w:docPartObj>
    </w:sdtPr>
    <w:sdtEndPr>
      <w:rPr>
        <w:noProof/>
      </w:rPr>
    </w:sdtEndPr>
    <w:sdtContent>
      <w:p w:rsidR="00987F48" w:rsidRDefault="00987F48" w:rsidP="00987F48">
        <w:pPr>
          <w:pStyle w:val="Header"/>
          <w:tabs>
            <w:tab w:val="clear" w:pos="4153"/>
            <w:tab w:val="clear" w:pos="8306"/>
            <w:tab w:val="right" w:pos="9498"/>
          </w:tabs>
          <w:rPr>
            <w:b/>
            <w:bCs/>
            <w:noProof/>
          </w:rPr>
        </w:pPr>
        <w:r>
          <w:rPr>
            <w:b/>
            <w:bCs/>
            <w:noProof/>
          </w:rPr>
          <w:t xml:space="preserve">HUMAN BIOLOGY UNIT 1 </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sidR="008F08E0">
          <w:rPr>
            <w:b/>
            <w:bCs/>
            <w:noProof/>
          </w:rPr>
          <w:t>1</w:t>
        </w:r>
        <w:r w:rsidRPr="00460AC6">
          <w:rPr>
            <w:b/>
            <w:bCs/>
            <w:noProof/>
          </w:rPr>
          <w:fldChar w:fldCharType="end"/>
        </w:r>
      </w:p>
      <w:p w:rsidR="00987F48" w:rsidRPr="00460AC6" w:rsidRDefault="00987F48" w:rsidP="00987F48">
        <w:pPr>
          <w:pStyle w:val="Header"/>
          <w:tabs>
            <w:tab w:val="clear" w:pos="4153"/>
            <w:tab w:val="clear" w:pos="8306"/>
            <w:tab w:val="right" w:pos="9498"/>
          </w:tabs>
          <w:rPr>
            <w:b/>
            <w:bCs/>
            <w:noProof/>
          </w:rPr>
        </w:pPr>
        <w:r>
          <w:rPr>
            <w:b/>
            <w:bCs/>
            <w:noProof/>
          </w:rPr>
          <w:t>_________________________________________________________________________________</w:t>
        </w:r>
      </w:p>
    </w:sdtContent>
  </w:sdt>
  <w:p w:rsidR="00987F48" w:rsidRDefault="00987F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F48" w:rsidRDefault="00987F48" w:rsidP="00987F48">
    <w:pPr>
      <w:jc w:val="center"/>
      <w:rPr>
        <w:i/>
        <w:sz w:val="18"/>
        <w:szCs w:val="18"/>
      </w:rPr>
    </w:pPr>
    <w:r>
      <w:rPr>
        <w:sz w:val="18"/>
        <w:szCs w:val="18"/>
      </w:rPr>
      <w:t xml:space="preserve">Copyright for test papers and marking guides remains with </w:t>
    </w:r>
    <w:r>
      <w:rPr>
        <w:i/>
        <w:sz w:val="18"/>
        <w:szCs w:val="18"/>
      </w:rPr>
      <w:t>West Australian Test Papers.</w:t>
    </w:r>
  </w:p>
  <w:p w:rsidR="00987F48" w:rsidRDefault="00987F48" w:rsidP="00987F48">
    <w:pPr>
      <w:jc w:val="center"/>
      <w:rPr>
        <w:sz w:val="18"/>
        <w:szCs w:val="18"/>
      </w:rPr>
    </w:pPr>
    <w:r>
      <w:rPr>
        <w:sz w:val="18"/>
        <w:szCs w:val="18"/>
      </w:rPr>
      <w:t>Test papers may only be reproduced within the purchasing school according to the advertised Conditions of Sale.</w:t>
    </w:r>
  </w:p>
  <w:p w:rsidR="00987F48" w:rsidRDefault="00987F48" w:rsidP="00987F48">
    <w:pPr>
      <w:jc w:val="center"/>
      <w:rPr>
        <w:sz w:val="18"/>
        <w:szCs w:val="18"/>
      </w:rPr>
    </w:pPr>
    <w:r>
      <w:rPr>
        <w:sz w:val="18"/>
        <w:szCs w:val="18"/>
      </w:rPr>
      <w:t xml:space="preserve">Test papers should be withdrawn after use and stored securely in the school </w:t>
    </w:r>
    <w:r w:rsidRPr="006B3C30">
      <w:rPr>
        <w:sz w:val="18"/>
        <w:szCs w:val="18"/>
      </w:rPr>
      <w:t>until 1</w:t>
    </w:r>
    <w:r>
      <w:rPr>
        <w:sz w:val="18"/>
        <w:szCs w:val="18"/>
      </w:rPr>
      <w:t>6</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rsidR="00987F48" w:rsidRDefault="00987F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F2C"/>
    <w:multiLevelType w:val="hybridMultilevel"/>
    <w:tmpl w:val="4858A56E"/>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32E78"/>
    <w:multiLevelType w:val="hybridMultilevel"/>
    <w:tmpl w:val="05B20190"/>
    <w:lvl w:ilvl="0" w:tplc="2DA6AC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F93DA1"/>
    <w:multiLevelType w:val="hybridMultilevel"/>
    <w:tmpl w:val="01E4F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39537F"/>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9A26B1"/>
    <w:multiLevelType w:val="hybridMultilevel"/>
    <w:tmpl w:val="1A0CC7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0D0319E"/>
    <w:multiLevelType w:val="hybridMultilevel"/>
    <w:tmpl w:val="7466F8AC"/>
    <w:lvl w:ilvl="0" w:tplc="7A84A28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6A1F85"/>
    <w:multiLevelType w:val="hybridMultilevel"/>
    <w:tmpl w:val="AC06E832"/>
    <w:lvl w:ilvl="0" w:tplc="16A2C5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3D1DDE"/>
    <w:multiLevelType w:val="hybridMultilevel"/>
    <w:tmpl w:val="2BFCB606"/>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8" w15:restartNumberingAfterBreak="0">
    <w:nsid w:val="14424C7A"/>
    <w:multiLevelType w:val="hybridMultilevel"/>
    <w:tmpl w:val="29120250"/>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DB03EE"/>
    <w:multiLevelType w:val="hybridMultilevel"/>
    <w:tmpl w:val="E334F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49114C"/>
    <w:multiLevelType w:val="hybridMultilevel"/>
    <w:tmpl w:val="F4EA68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BB71BBD"/>
    <w:multiLevelType w:val="hybridMultilevel"/>
    <w:tmpl w:val="C9846FE8"/>
    <w:lvl w:ilvl="0" w:tplc="08D89F24">
      <w:start w:val="3"/>
      <w:numFmt w:val="bullet"/>
      <w:lvlText w:val="-"/>
      <w:lvlJc w:val="left"/>
      <w:pPr>
        <w:ind w:left="381" w:hanging="360"/>
      </w:pPr>
      <w:rPr>
        <w:rFonts w:ascii="Arial" w:eastAsia="Times New Roman" w:hAnsi="Arial" w:cs="Arial" w:hint="default"/>
      </w:rPr>
    </w:lvl>
    <w:lvl w:ilvl="1" w:tplc="0C090003" w:tentative="1">
      <w:start w:val="1"/>
      <w:numFmt w:val="bullet"/>
      <w:lvlText w:val="o"/>
      <w:lvlJc w:val="left"/>
      <w:pPr>
        <w:ind w:left="1101" w:hanging="360"/>
      </w:pPr>
      <w:rPr>
        <w:rFonts w:ascii="Courier New" w:hAnsi="Courier New" w:cs="Courier New" w:hint="default"/>
      </w:rPr>
    </w:lvl>
    <w:lvl w:ilvl="2" w:tplc="0C090005" w:tentative="1">
      <w:start w:val="1"/>
      <w:numFmt w:val="bullet"/>
      <w:lvlText w:val=""/>
      <w:lvlJc w:val="left"/>
      <w:pPr>
        <w:ind w:left="1821" w:hanging="360"/>
      </w:pPr>
      <w:rPr>
        <w:rFonts w:ascii="Wingdings" w:hAnsi="Wingdings" w:hint="default"/>
      </w:rPr>
    </w:lvl>
    <w:lvl w:ilvl="3" w:tplc="0C090001" w:tentative="1">
      <w:start w:val="1"/>
      <w:numFmt w:val="bullet"/>
      <w:lvlText w:val=""/>
      <w:lvlJc w:val="left"/>
      <w:pPr>
        <w:ind w:left="2541" w:hanging="360"/>
      </w:pPr>
      <w:rPr>
        <w:rFonts w:ascii="Symbol" w:hAnsi="Symbol" w:hint="default"/>
      </w:rPr>
    </w:lvl>
    <w:lvl w:ilvl="4" w:tplc="0C090003" w:tentative="1">
      <w:start w:val="1"/>
      <w:numFmt w:val="bullet"/>
      <w:lvlText w:val="o"/>
      <w:lvlJc w:val="left"/>
      <w:pPr>
        <w:ind w:left="3261" w:hanging="360"/>
      </w:pPr>
      <w:rPr>
        <w:rFonts w:ascii="Courier New" w:hAnsi="Courier New" w:cs="Courier New" w:hint="default"/>
      </w:rPr>
    </w:lvl>
    <w:lvl w:ilvl="5" w:tplc="0C090005" w:tentative="1">
      <w:start w:val="1"/>
      <w:numFmt w:val="bullet"/>
      <w:lvlText w:val=""/>
      <w:lvlJc w:val="left"/>
      <w:pPr>
        <w:ind w:left="3981" w:hanging="360"/>
      </w:pPr>
      <w:rPr>
        <w:rFonts w:ascii="Wingdings" w:hAnsi="Wingdings" w:hint="default"/>
      </w:rPr>
    </w:lvl>
    <w:lvl w:ilvl="6" w:tplc="0C090001" w:tentative="1">
      <w:start w:val="1"/>
      <w:numFmt w:val="bullet"/>
      <w:lvlText w:val=""/>
      <w:lvlJc w:val="left"/>
      <w:pPr>
        <w:ind w:left="4701" w:hanging="360"/>
      </w:pPr>
      <w:rPr>
        <w:rFonts w:ascii="Symbol" w:hAnsi="Symbol" w:hint="default"/>
      </w:rPr>
    </w:lvl>
    <w:lvl w:ilvl="7" w:tplc="0C090003" w:tentative="1">
      <w:start w:val="1"/>
      <w:numFmt w:val="bullet"/>
      <w:lvlText w:val="o"/>
      <w:lvlJc w:val="left"/>
      <w:pPr>
        <w:ind w:left="5421" w:hanging="360"/>
      </w:pPr>
      <w:rPr>
        <w:rFonts w:ascii="Courier New" w:hAnsi="Courier New" w:cs="Courier New" w:hint="default"/>
      </w:rPr>
    </w:lvl>
    <w:lvl w:ilvl="8" w:tplc="0C090005" w:tentative="1">
      <w:start w:val="1"/>
      <w:numFmt w:val="bullet"/>
      <w:lvlText w:val=""/>
      <w:lvlJc w:val="left"/>
      <w:pPr>
        <w:ind w:left="6141" w:hanging="360"/>
      </w:pPr>
      <w:rPr>
        <w:rFonts w:ascii="Wingdings" w:hAnsi="Wingdings" w:hint="default"/>
      </w:rPr>
    </w:lvl>
  </w:abstractNum>
  <w:abstractNum w:abstractNumId="12" w15:restartNumberingAfterBreak="0">
    <w:nsid w:val="3DAA6387"/>
    <w:multiLevelType w:val="hybridMultilevel"/>
    <w:tmpl w:val="F74CAECA"/>
    <w:lvl w:ilvl="0" w:tplc="968C0E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3C94476"/>
    <w:multiLevelType w:val="hybridMultilevel"/>
    <w:tmpl w:val="3224E27C"/>
    <w:lvl w:ilvl="0" w:tplc="EAB264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9F6382"/>
    <w:multiLevelType w:val="hybridMultilevel"/>
    <w:tmpl w:val="6006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6C3F83"/>
    <w:multiLevelType w:val="hybridMultilevel"/>
    <w:tmpl w:val="5E624618"/>
    <w:lvl w:ilvl="0" w:tplc="7988B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9B10697"/>
    <w:multiLevelType w:val="hybridMultilevel"/>
    <w:tmpl w:val="CA24689A"/>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17" w15:restartNumberingAfterBreak="0">
    <w:nsid w:val="6D981DAE"/>
    <w:multiLevelType w:val="hybridMultilevel"/>
    <w:tmpl w:val="9A86B128"/>
    <w:lvl w:ilvl="0" w:tplc="037878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6"/>
  </w:num>
  <w:num w:numId="3">
    <w:abstractNumId w:val="1"/>
  </w:num>
  <w:num w:numId="4">
    <w:abstractNumId w:val="3"/>
  </w:num>
  <w:num w:numId="5">
    <w:abstractNumId w:val="12"/>
  </w:num>
  <w:num w:numId="6">
    <w:abstractNumId w:val="0"/>
  </w:num>
  <w:num w:numId="7">
    <w:abstractNumId w:val="15"/>
  </w:num>
  <w:num w:numId="8">
    <w:abstractNumId w:val="2"/>
  </w:num>
  <w:num w:numId="9">
    <w:abstractNumId w:val="8"/>
  </w:num>
  <w:num w:numId="10">
    <w:abstractNumId w:val="14"/>
  </w:num>
  <w:num w:numId="11">
    <w:abstractNumId w:val="4"/>
  </w:num>
  <w:num w:numId="12">
    <w:abstractNumId w:val="13"/>
  </w:num>
  <w:num w:numId="13">
    <w:abstractNumId w:val="5"/>
  </w:num>
  <w:num w:numId="14">
    <w:abstractNumId w:val="10"/>
  </w:num>
  <w:num w:numId="15">
    <w:abstractNumId w:val="16"/>
  </w:num>
  <w:num w:numId="16">
    <w:abstractNumId w:val="7"/>
  </w:num>
  <w:num w:numId="17">
    <w:abstractNumId w:val="9"/>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48"/>
    <w:rsid w:val="00116A17"/>
    <w:rsid w:val="00567FCB"/>
    <w:rsid w:val="008F08E0"/>
    <w:rsid w:val="00987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E9F6"/>
  <w15:chartTrackingRefBased/>
  <w15:docId w15:val="{DE1E5D11-4ECB-45B5-BCBA-6E32D10A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F4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87F48"/>
    <w:pPr>
      <w:tabs>
        <w:tab w:val="center" w:pos="4153"/>
        <w:tab w:val="right" w:pos="8306"/>
      </w:tabs>
    </w:pPr>
  </w:style>
  <w:style w:type="character" w:customStyle="1" w:styleId="HeaderChar">
    <w:name w:val="Header Char"/>
    <w:basedOn w:val="DefaultParagraphFont"/>
    <w:link w:val="Header"/>
    <w:uiPriority w:val="99"/>
    <w:rsid w:val="00987F48"/>
    <w:rPr>
      <w:rFonts w:ascii="Arial" w:eastAsia="Times New Roman" w:hAnsi="Arial" w:cs="Times New Roman"/>
      <w:szCs w:val="20"/>
    </w:rPr>
  </w:style>
  <w:style w:type="paragraph" w:styleId="Footer">
    <w:name w:val="footer"/>
    <w:aliases w:val="Footer1"/>
    <w:basedOn w:val="Normal"/>
    <w:link w:val="FooterChar"/>
    <w:rsid w:val="00987F48"/>
    <w:pPr>
      <w:tabs>
        <w:tab w:val="center" w:pos="4153"/>
        <w:tab w:val="right" w:pos="8306"/>
      </w:tabs>
    </w:pPr>
  </w:style>
  <w:style w:type="character" w:customStyle="1" w:styleId="FooterChar">
    <w:name w:val="Footer Char"/>
    <w:aliases w:val="Footer1 Char"/>
    <w:basedOn w:val="DefaultParagraphFont"/>
    <w:link w:val="Footer"/>
    <w:rsid w:val="00987F48"/>
    <w:rPr>
      <w:rFonts w:ascii="Arial" w:eastAsia="Times New Roman" w:hAnsi="Arial" w:cs="Times New Roman"/>
      <w:szCs w:val="20"/>
    </w:rPr>
  </w:style>
  <w:style w:type="paragraph" w:styleId="ListParagraph">
    <w:name w:val="List Paragraph"/>
    <w:basedOn w:val="Normal"/>
    <w:uiPriority w:val="34"/>
    <w:qFormat/>
    <w:rsid w:val="00987F48"/>
    <w:pPr>
      <w:ind w:left="720"/>
    </w:pPr>
  </w:style>
  <w:style w:type="table" w:styleId="TableGrid">
    <w:name w:val="Table Grid"/>
    <w:basedOn w:val="TableNormal"/>
    <w:uiPriority w:val="39"/>
    <w:rsid w:val="00987F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7F48"/>
    <w:pPr>
      <w:spacing w:after="200"/>
    </w:pPr>
    <w:rPr>
      <w:i/>
      <w:iCs/>
      <w:color w:val="44546A" w:themeColor="text2"/>
      <w:sz w:val="18"/>
      <w:szCs w:val="18"/>
    </w:rPr>
  </w:style>
  <w:style w:type="paragraph" w:styleId="NoSpacing">
    <w:name w:val="No Spacing"/>
    <w:uiPriority w:val="1"/>
    <w:qFormat/>
    <w:rsid w:val="00987F48"/>
    <w:pPr>
      <w:spacing w:after="0" w:line="240" w:lineRule="auto"/>
    </w:pPr>
    <w:rPr>
      <w:rFonts w:ascii="Arial" w:eastAsia="Times New Roman" w:hAnsi="Arial" w:cs="Times New Roman"/>
      <w:szCs w:val="20"/>
    </w:rPr>
  </w:style>
  <w:style w:type="character" w:styleId="Hyperlink">
    <w:name w:val="Hyperlink"/>
    <w:basedOn w:val="DefaultParagraphFont"/>
    <w:uiPriority w:val="99"/>
    <w:unhideWhenUsed/>
    <w:rsid w:val="00987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eader" Target="header2.xml"/><Relationship Id="rId22"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Sweat rate recorded during a </a:t>
            </a:r>
          </a:p>
          <a:p>
            <a:pPr>
              <a:defRPr/>
            </a:pPr>
            <a:r>
              <a:rPr lang="en-AU"/>
              <a:t>60-minute</a:t>
            </a:r>
            <a:r>
              <a:rPr lang="en-AU" baseline="0"/>
              <a:t> exercise session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Sweat Rate (mg/mL)</c:v>
                </c:pt>
              </c:strCache>
            </c:strRef>
          </c:tx>
          <c:spPr>
            <a:ln w="28575" cap="rnd">
              <a:solidFill>
                <a:schemeClr val="accent1"/>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0-C6DC-42A7-9C8D-AAB55B6EBCE8}"/>
            </c:ext>
          </c:extLst>
        </c:ser>
        <c:ser>
          <c:idx val="1"/>
          <c:order val="1"/>
          <c:tx>
            <c:strRef>
              <c:f>Sheet1!$C$1</c:f>
              <c:strCache>
                <c:ptCount val="1"/>
                <c:pt idx="0">
                  <c:v>Sweat Rate (mg/mL)</c:v>
                </c:pt>
              </c:strCache>
            </c:strRef>
          </c:tx>
          <c:spPr>
            <a:ln w="28575" cap="rnd">
              <a:solidFill>
                <a:schemeClr val="accent2"/>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1-C6DC-42A7-9C8D-AAB55B6EBCE8}"/>
            </c:ext>
          </c:extLst>
        </c:ser>
        <c:dLbls>
          <c:showLegendKey val="0"/>
          <c:showVal val="0"/>
          <c:showCatName val="0"/>
          <c:showSerName val="0"/>
          <c:showPercent val="0"/>
          <c:showBubbleSize val="0"/>
        </c:dLbls>
        <c:smooth val="0"/>
        <c:axId val="475823344"/>
        <c:axId val="475013392"/>
      </c:lineChart>
      <c:catAx>
        <c:axId val="475823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13392"/>
        <c:crosses val="autoZero"/>
        <c:auto val="1"/>
        <c:lblAlgn val="ctr"/>
        <c:lblOffset val="100"/>
        <c:noMultiLvlLbl val="0"/>
      </c:catAx>
      <c:valAx>
        <c:axId val="47501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Sweat</a:t>
                </a:r>
                <a:r>
                  <a:rPr lang="en-AU" baseline="0"/>
                  <a:t> Rate (mg/mL)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23344"/>
        <c:crossesAt val="1"/>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DCDFAD-89AD-41B9-8E2C-4FAD10A922A5}"/>
</file>

<file path=customXml/itemProps2.xml><?xml version="1.0" encoding="utf-8"?>
<ds:datastoreItem xmlns:ds="http://schemas.openxmlformats.org/officeDocument/2006/customXml" ds:itemID="{C9BBA917-90C9-4CC0-BB3A-B66EBFD0CE63}"/>
</file>

<file path=customXml/itemProps3.xml><?xml version="1.0" encoding="utf-8"?>
<ds:datastoreItem xmlns:ds="http://schemas.openxmlformats.org/officeDocument/2006/customXml" ds:itemID="{77A4943F-E980-4653-8F88-EE7007E92662}"/>
</file>

<file path=docProps/app.xml><?xml version="1.0" encoding="utf-8"?>
<Properties xmlns="http://schemas.openxmlformats.org/officeDocument/2006/extended-properties" xmlns:vt="http://schemas.openxmlformats.org/officeDocument/2006/docPropsVTypes">
  <Template>Normal</Template>
  <TotalTime>22</TotalTime>
  <Pages>19</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1</cp:revision>
  <dcterms:created xsi:type="dcterms:W3CDTF">2022-06-06T03:38:00Z</dcterms:created>
  <dcterms:modified xsi:type="dcterms:W3CDTF">2022-06-06T04:09:00Z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