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111"/>
        <w:tblW w:w="10397" w:type="dxa"/>
        <w:tblLook w:val="04A0" w:firstRow="1" w:lastRow="0" w:firstColumn="1" w:lastColumn="0" w:noHBand="0" w:noVBand="1"/>
      </w:tblPr>
      <w:tblGrid>
        <w:gridCol w:w="7472"/>
        <w:gridCol w:w="1559"/>
        <w:gridCol w:w="1366"/>
      </w:tblGrid>
      <w:tr w:rsidR="00763D53" w14:paraId="15EBAE68" w14:textId="77777777" w:rsidTr="00763D53">
        <w:tc>
          <w:tcPr>
            <w:tcW w:w="7472" w:type="dxa"/>
          </w:tcPr>
          <w:p w14:paraId="58B0CE85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Need to know</w:t>
            </w:r>
          </w:p>
        </w:tc>
        <w:tc>
          <w:tcPr>
            <w:tcW w:w="1559" w:type="dxa"/>
          </w:tcPr>
          <w:p w14:paraId="11EFBADB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366" w:type="dxa"/>
          </w:tcPr>
          <w:p w14:paraId="34E024AC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Yes/No</w:t>
            </w:r>
          </w:p>
        </w:tc>
      </w:tr>
      <w:tr w:rsidR="00763D53" w14:paraId="4B8D754F" w14:textId="77777777" w:rsidTr="00763D53">
        <w:tc>
          <w:tcPr>
            <w:tcW w:w="7472" w:type="dxa"/>
          </w:tcPr>
          <w:p w14:paraId="0D8E900B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Process of inspiration</w:t>
            </w:r>
          </w:p>
        </w:tc>
        <w:tc>
          <w:tcPr>
            <w:tcW w:w="1559" w:type="dxa"/>
          </w:tcPr>
          <w:p w14:paraId="3138BBAE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884D933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509D4A98" w14:textId="77777777" w:rsidTr="00763D53">
        <w:tc>
          <w:tcPr>
            <w:tcW w:w="7472" w:type="dxa"/>
          </w:tcPr>
          <w:p w14:paraId="0CDA343D" w14:textId="77777777" w:rsidR="00763D53" w:rsidRPr="0021086A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Chemical process</w:t>
            </w:r>
            <w:r>
              <w:rPr>
                <w:i/>
                <w:sz w:val="24"/>
                <w:szCs w:val="24"/>
                <w:lang w:val="en-US"/>
              </w:rPr>
              <w:t xml:space="preserve"> – that produces ATP – Krebs cycle and glycolysis </w:t>
            </w:r>
          </w:p>
        </w:tc>
        <w:tc>
          <w:tcPr>
            <w:tcW w:w="1559" w:type="dxa"/>
          </w:tcPr>
          <w:p w14:paraId="2A12C82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2D95384A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2A5424F6" w14:textId="77777777" w:rsidTr="00763D53">
        <w:tc>
          <w:tcPr>
            <w:tcW w:w="7472" w:type="dxa"/>
          </w:tcPr>
          <w:p w14:paraId="3D438FA5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The process of phagocytosis – endocytosis</w:t>
            </w:r>
          </w:p>
        </w:tc>
        <w:tc>
          <w:tcPr>
            <w:tcW w:w="1559" w:type="dxa"/>
          </w:tcPr>
          <w:p w14:paraId="63EA9264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38FF0449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66BAC975" w14:textId="77777777" w:rsidTr="00763D53">
        <w:tc>
          <w:tcPr>
            <w:tcW w:w="7472" w:type="dxa"/>
          </w:tcPr>
          <w:p w14:paraId="791AACEF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Difference in recessive and dominant genetic conditions </w:t>
            </w:r>
          </w:p>
        </w:tc>
        <w:tc>
          <w:tcPr>
            <w:tcW w:w="1559" w:type="dxa"/>
          </w:tcPr>
          <w:p w14:paraId="0F69362D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52501ECF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4167D4A2" w14:textId="77777777" w:rsidTr="00763D53">
        <w:tc>
          <w:tcPr>
            <w:tcW w:w="7472" w:type="dxa"/>
          </w:tcPr>
          <w:p w14:paraId="26CF7AAD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Difference in autosomal and X-linked genetic conditions</w:t>
            </w:r>
          </w:p>
        </w:tc>
        <w:tc>
          <w:tcPr>
            <w:tcW w:w="1559" w:type="dxa"/>
          </w:tcPr>
          <w:p w14:paraId="00A20B4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39760C2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6C4004CE" w14:textId="77777777" w:rsidTr="00763D53">
        <w:tc>
          <w:tcPr>
            <w:tcW w:w="7472" w:type="dxa"/>
          </w:tcPr>
          <w:p w14:paraId="47552E35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Constructing Punnett squares to predict offspring</w:t>
            </w:r>
          </w:p>
        </w:tc>
        <w:tc>
          <w:tcPr>
            <w:tcW w:w="1559" w:type="dxa"/>
          </w:tcPr>
          <w:p w14:paraId="29DA7B8D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3DC290F6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45154BD0" w14:textId="77777777" w:rsidTr="00763D53">
        <w:tc>
          <w:tcPr>
            <w:tcW w:w="7472" w:type="dxa"/>
          </w:tcPr>
          <w:p w14:paraId="6F055210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Labelling of the digestive system</w:t>
            </w:r>
          </w:p>
        </w:tc>
        <w:tc>
          <w:tcPr>
            <w:tcW w:w="1559" w:type="dxa"/>
          </w:tcPr>
          <w:p w14:paraId="3A2A1A23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7C3980F6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2E5CAEEC" w14:textId="77777777" w:rsidTr="00763D53">
        <w:tc>
          <w:tcPr>
            <w:tcW w:w="7472" w:type="dxa"/>
          </w:tcPr>
          <w:p w14:paraId="5D0A3A82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process of deamination – how the liver removes an amino group</w:t>
            </w:r>
          </w:p>
        </w:tc>
        <w:tc>
          <w:tcPr>
            <w:tcW w:w="1559" w:type="dxa"/>
          </w:tcPr>
          <w:p w14:paraId="6C738629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26EEB32E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2BEF4060" w14:textId="77777777" w:rsidTr="00763D53">
        <w:tc>
          <w:tcPr>
            <w:tcW w:w="7472" w:type="dxa"/>
          </w:tcPr>
          <w:p w14:paraId="34AF6AF4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Differentiate between mechanical and chemical digestion</w:t>
            </w:r>
          </w:p>
        </w:tc>
        <w:tc>
          <w:tcPr>
            <w:tcW w:w="1559" w:type="dxa"/>
          </w:tcPr>
          <w:p w14:paraId="48A6D69A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383A21E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607FE327" w14:textId="77777777" w:rsidTr="00763D53">
        <w:tc>
          <w:tcPr>
            <w:tcW w:w="7472" w:type="dxa"/>
          </w:tcPr>
          <w:p w14:paraId="148576CC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Define cancer and how growing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tumours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can affect organs</w:t>
            </w:r>
          </w:p>
        </w:tc>
        <w:tc>
          <w:tcPr>
            <w:tcW w:w="1559" w:type="dxa"/>
          </w:tcPr>
          <w:p w14:paraId="5F2B345E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1784E633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3B09847E" w14:textId="77777777" w:rsidTr="00763D53">
        <w:tc>
          <w:tcPr>
            <w:tcW w:w="7472" w:type="dxa"/>
          </w:tcPr>
          <w:p w14:paraId="253A4AF4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How pancreatic cancer can affect digestion and absorption</w:t>
            </w:r>
          </w:p>
        </w:tc>
        <w:tc>
          <w:tcPr>
            <w:tcW w:w="1559" w:type="dxa"/>
          </w:tcPr>
          <w:p w14:paraId="485A28D0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5DC99EA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001D069C" w14:textId="77777777" w:rsidTr="00763D53">
        <w:tc>
          <w:tcPr>
            <w:tcW w:w="7472" w:type="dxa"/>
          </w:tcPr>
          <w:p w14:paraId="772CB17C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process of transcription (location)</w:t>
            </w:r>
          </w:p>
        </w:tc>
        <w:tc>
          <w:tcPr>
            <w:tcW w:w="1559" w:type="dxa"/>
          </w:tcPr>
          <w:p w14:paraId="08A1C87A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194AF7C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7D62156F" w14:textId="77777777" w:rsidTr="00763D53">
        <w:tc>
          <w:tcPr>
            <w:tcW w:w="7472" w:type="dxa"/>
          </w:tcPr>
          <w:p w14:paraId="74934AFC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process of translation (location)</w:t>
            </w:r>
          </w:p>
        </w:tc>
        <w:tc>
          <w:tcPr>
            <w:tcW w:w="1559" w:type="dxa"/>
          </w:tcPr>
          <w:p w14:paraId="51B0AE3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02186833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28CB33EC" w14:textId="77777777" w:rsidTr="00763D53">
        <w:tc>
          <w:tcPr>
            <w:tcW w:w="7472" w:type="dxa"/>
          </w:tcPr>
          <w:p w14:paraId="36DD4A46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the structure of protein</w:t>
            </w:r>
          </w:p>
        </w:tc>
        <w:tc>
          <w:tcPr>
            <w:tcW w:w="1559" w:type="dxa"/>
          </w:tcPr>
          <w:p w14:paraId="62772F14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1155EF54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01D29AFB" w14:textId="77777777" w:rsidTr="00763D53">
        <w:tc>
          <w:tcPr>
            <w:tcW w:w="7472" w:type="dxa"/>
          </w:tcPr>
          <w:p w14:paraId="1693A660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what an autosomal genetic condition is (recessive and dominant)</w:t>
            </w:r>
          </w:p>
        </w:tc>
        <w:tc>
          <w:tcPr>
            <w:tcW w:w="1559" w:type="dxa"/>
          </w:tcPr>
          <w:p w14:paraId="396268D9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0F5D1A9C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6F091A96" w14:textId="77777777" w:rsidTr="00763D53">
        <w:tc>
          <w:tcPr>
            <w:tcW w:w="7472" w:type="dxa"/>
          </w:tcPr>
          <w:p w14:paraId="07904D87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Labelling of a blastocyst (refer to image)</w:t>
            </w:r>
          </w:p>
        </w:tc>
        <w:tc>
          <w:tcPr>
            <w:tcW w:w="1559" w:type="dxa"/>
          </w:tcPr>
          <w:p w14:paraId="45FAEC51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648B9B4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5C184B29" w14:textId="77777777" w:rsidTr="00763D53">
        <w:tc>
          <w:tcPr>
            <w:tcW w:w="7472" w:type="dxa"/>
          </w:tcPr>
          <w:p w14:paraId="4B4DD16C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List, define and provide examples of the 3 embryonic germ layers (refer to image)</w:t>
            </w:r>
          </w:p>
        </w:tc>
        <w:tc>
          <w:tcPr>
            <w:tcW w:w="1559" w:type="dxa"/>
          </w:tcPr>
          <w:p w14:paraId="0367E97D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4751E4D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2F2A664E" w14:textId="77777777" w:rsidTr="00763D53">
        <w:tc>
          <w:tcPr>
            <w:tcW w:w="7472" w:type="dxa"/>
          </w:tcPr>
          <w:p w14:paraId="2B083FE8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structure of chromatin</w:t>
            </w:r>
          </w:p>
        </w:tc>
        <w:tc>
          <w:tcPr>
            <w:tcW w:w="1559" w:type="dxa"/>
          </w:tcPr>
          <w:p w14:paraId="7688833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E1ED04F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069FB3FC" w14:textId="77777777" w:rsidTr="00763D53">
        <w:tc>
          <w:tcPr>
            <w:tcW w:w="7472" w:type="dxa"/>
          </w:tcPr>
          <w:p w14:paraId="08A37EB4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the two factors that affect gene expression</w:t>
            </w:r>
          </w:p>
          <w:p w14:paraId="034073FF" w14:textId="77777777" w:rsidR="00763D53" w:rsidRPr="00DD3BF8" w:rsidRDefault="00763D53" w:rsidP="00763D53">
            <w:pPr>
              <w:rPr>
                <w:b/>
                <w:bCs/>
                <w:i/>
                <w:sz w:val="24"/>
                <w:szCs w:val="24"/>
                <w:lang w:val="en-US"/>
              </w:rPr>
            </w:pPr>
            <w:r w:rsidRPr="00DD3BF8">
              <w:rPr>
                <w:b/>
                <w:bCs/>
                <w:i/>
                <w:sz w:val="24"/>
                <w:szCs w:val="24"/>
                <w:lang w:val="en-US"/>
              </w:rPr>
              <w:t xml:space="preserve">Methylation and acetylation </w:t>
            </w:r>
          </w:p>
        </w:tc>
        <w:tc>
          <w:tcPr>
            <w:tcW w:w="1559" w:type="dxa"/>
          </w:tcPr>
          <w:p w14:paraId="5AAE9E61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77FED78A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5E122426" w14:textId="77777777" w:rsidTr="00763D53">
        <w:tc>
          <w:tcPr>
            <w:tcW w:w="7472" w:type="dxa"/>
          </w:tcPr>
          <w:p w14:paraId="37C87EEC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each process of mitosis (PMAT)</w:t>
            </w:r>
          </w:p>
        </w:tc>
        <w:tc>
          <w:tcPr>
            <w:tcW w:w="1559" w:type="dxa"/>
          </w:tcPr>
          <w:p w14:paraId="21B9FC4D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7710E445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4A0838B7" w14:textId="77777777" w:rsidTr="00763D53">
        <w:tc>
          <w:tcPr>
            <w:tcW w:w="7472" w:type="dxa"/>
          </w:tcPr>
          <w:p w14:paraId="7901B405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Labelling of the female reproductive system and the function of each structure</w:t>
            </w:r>
          </w:p>
        </w:tc>
        <w:tc>
          <w:tcPr>
            <w:tcW w:w="1559" w:type="dxa"/>
          </w:tcPr>
          <w:p w14:paraId="51642B70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0AE338D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584A71E9" w14:textId="77777777" w:rsidTr="00763D53">
        <w:tc>
          <w:tcPr>
            <w:tcW w:w="7472" w:type="dxa"/>
          </w:tcPr>
          <w:p w14:paraId="3874AF8E" w14:textId="77777777" w:rsidR="00763D53" w:rsidRPr="00D86EB7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 w:rsidRPr="00D86EB7">
              <w:rPr>
                <w:i/>
                <w:sz w:val="24"/>
                <w:szCs w:val="24"/>
                <w:lang w:val="en-US"/>
              </w:rPr>
              <w:t>Contrast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D86EB7">
              <w:rPr>
                <w:i/>
                <w:sz w:val="24"/>
                <w:szCs w:val="24"/>
                <w:lang w:val="en-US"/>
              </w:rPr>
              <w:t>bacterial and viral STI’s (</w:t>
            </w:r>
            <w:r w:rsidRPr="00D86EB7">
              <w:rPr>
                <w:rFonts w:cstheme="minorHAnsi"/>
                <w:i/>
                <w:sz w:val="24"/>
                <w:szCs w:val="24"/>
                <w:lang w:val="en-US"/>
              </w:rPr>
              <w:t>provide examples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rFonts w:cstheme="minorHAnsi"/>
                <w:i/>
                <w:sz w:val="24"/>
                <w:szCs w:val="24"/>
                <w:lang w:val="en-US"/>
              </w:rPr>
              <w:t xml:space="preserve"> </w:t>
            </w:r>
            <w:r w:rsidRPr="00D86EB7">
              <w:rPr>
                <w:rFonts w:cstheme="minorHAnsi"/>
                <w:i/>
                <w:sz w:val="24"/>
                <w:szCs w:val="24"/>
              </w:rPr>
              <w:t>gonorrhoea)</w:t>
            </w:r>
          </w:p>
        </w:tc>
        <w:tc>
          <w:tcPr>
            <w:tcW w:w="1559" w:type="dxa"/>
          </w:tcPr>
          <w:p w14:paraId="6F7FA3B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0EB8881D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3A12ABD1" w14:textId="77777777" w:rsidTr="00763D53">
        <w:tc>
          <w:tcPr>
            <w:tcW w:w="7472" w:type="dxa"/>
          </w:tcPr>
          <w:p w14:paraId="3B00EC62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List and explain methods that prevent STI’S</w:t>
            </w:r>
          </w:p>
        </w:tc>
        <w:tc>
          <w:tcPr>
            <w:tcW w:w="1559" w:type="dxa"/>
          </w:tcPr>
          <w:p w14:paraId="2D79454B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206411FC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4EA4FFEB" w14:textId="77777777" w:rsidTr="00763D53">
        <w:tc>
          <w:tcPr>
            <w:tcW w:w="7472" w:type="dxa"/>
          </w:tcPr>
          <w:p w14:paraId="79563E66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process of fertilization (1-8 days)</w:t>
            </w:r>
          </w:p>
        </w:tc>
        <w:tc>
          <w:tcPr>
            <w:tcW w:w="1559" w:type="dxa"/>
          </w:tcPr>
          <w:p w14:paraId="7CA4C836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58A1B4E1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23037199" w14:textId="77777777" w:rsidTr="00763D53">
        <w:tc>
          <w:tcPr>
            <w:tcW w:w="7472" w:type="dxa"/>
          </w:tcPr>
          <w:p w14:paraId="2AFAAE98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and provide ‘events’ that occur in the 3 stages of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labour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6E08B6FC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5F60E379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0EC7A558" w14:textId="77777777" w:rsidTr="00763D53">
        <w:tc>
          <w:tcPr>
            <w:tcW w:w="7472" w:type="dxa"/>
          </w:tcPr>
          <w:p w14:paraId="5629CFD9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foetal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circulation in detail (outline the differences)</w:t>
            </w:r>
          </w:p>
        </w:tc>
        <w:tc>
          <w:tcPr>
            <w:tcW w:w="1559" w:type="dxa"/>
          </w:tcPr>
          <w:p w14:paraId="1D17ACCC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304CD65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732FB9F4" w14:textId="77777777" w:rsidTr="00763D53">
        <w:tc>
          <w:tcPr>
            <w:tcW w:w="7472" w:type="dxa"/>
          </w:tcPr>
          <w:p w14:paraId="1C1EDD5D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structure of compact bone at a microscopic level</w:t>
            </w:r>
          </w:p>
        </w:tc>
        <w:tc>
          <w:tcPr>
            <w:tcW w:w="1559" w:type="dxa"/>
          </w:tcPr>
          <w:p w14:paraId="671EFBB2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2AAABD5F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67DCFE63" w14:textId="77777777" w:rsidTr="00763D53">
        <w:tc>
          <w:tcPr>
            <w:tcW w:w="7472" w:type="dxa"/>
          </w:tcPr>
          <w:p w14:paraId="08FDBAAF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the structure and function of the different types of cartilage</w:t>
            </w:r>
          </w:p>
        </w:tc>
        <w:tc>
          <w:tcPr>
            <w:tcW w:w="1559" w:type="dxa"/>
          </w:tcPr>
          <w:p w14:paraId="08EF7490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5577980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30D8EAE4" w14:textId="77777777" w:rsidTr="00763D53">
        <w:tc>
          <w:tcPr>
            <w:tcW w:w="7472" w:type="dxa"/>
          </w:tcPr>
          <w:p w14:paraId="24180278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structure of synovial joints (range of movement)</w:t>
            </w:r>
          </w:p>
        </w:tc>
        <w:tc>
          <w:tcPr>
            <w:tcW w:w="1559" w:type="dxa"/>
          </w:tcPr>
          <w:p w14:paraId="48237BA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144B8924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271B1150" w14:textId="77777777" w:rsidTr="00763D53">
        <w:tc>
          <w:tcPr>
            <w:tcW w:w="7472" w:type="dxa"/>
          </w:tcPr>
          <w:p w14:paraId="0CB80B3E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hormones that regulate the male and female reproductive system (female – ovarian and menstrual cycle)</w:t>
            </w:r>
          </w:p>
        </w:tc>
        <w:tc>
          <w:tcPr>
            <w:tcW w:w="1559" w:type="dxa"/>
          </w:tcPr>
          <w:p w14:paraId="0B93F7E8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69A4377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4A53B2E4" w14:textId="77777777" w:rsidTr="00763D53">
        <w:tc>
          <w:tcPr>
            <w:tcW w:w="7472" w:type="dxa"/>
          </w:tcPr>
          <w:p w14:paraId="5473DED0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the combined pill and the ‘morning’ after pill, and the effects they have on the ovarian and menstrual cycles</w:t>
            </w:r>
          </w:p>
        </w:tc>
        <w:tc>
          <w:tcPr>
            <w:tcW w:w="1559" w:type="dxa"/>
          </w:tcPr>
          <w:p w14:paraId="7C37A69A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7DFF685D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74676A6F" w14:textId="77777777" w:rsidTr="00763D53">
        <w:tc>
          <w:tcPr>
            <w:tcW w:w="7472" w:type="dxa"/>
          </w:tcPr>
          <w:p w14:paraId="0802BF74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structure of DNA (bases, phosphate group, deoxyribose sugar)</w:t>
            </w:r>
          </w:p>
        </w:tc>
        <w:tc>
          <w:tcPr>
            <w:tcW w:w="1559" w:type="dxa"/>
          </w:tcPr>
          <w:p w14:paraId="6C778AD2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11597A5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42E76C94" w14:textId="77777777" w:rsidTr="00763D53">
        <w:tc>
          <w:tcPr>
            <w:tcW w:w="7472" w:type="dxa"/>
          </w:tcPr>
          <w:p w14:paraId="3E6B07D4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DNA replication (a</w:t>
            </w:r>
            <w:r w:rsidRPr="00567085">
              <w:rPr>
                <w:i/>
                <w:sz w:val="24"/>
                <w:szCs w:val="24"/>
                <w:lang w:val="en-US"/>
              </w:rPr>
              <w:t>moeba sister</w:t>
            </w:r>
            <w:r>
              <w:rPr>
                <w:i/>
                <w:sz w:val="24"/>
                <w:szCs w:val="24"/>
                <w:lang w:val="en-US"/>
              </w:rPr>
              <w:t xml:space="preserve"> video)</w:t>
            </w:r>
          </w:p>
        </w:tc>
        <w:tc>
          <w:tcPr>
            <w:tcW w:w="1559" w:type="dxa"/>
          </w:tcPr>
          <w:p w14:paraId="2B183240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5A4C79BF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63D53" w14:paraId="2F31D8C2" w14:textId="77777777" w:rsidTr="00763D53">
        <w:tc>
          <w:tcPr>
            <w:tcW w:w="7472" w:type="dxa"/>
          </w:tcPr>
          <w:p w14:paraId="433D3B96" w14:textId="77777777" w:rsidR="00763D53" w:rsidRDefault="00763D53" w:rsidP="00763D5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Processes that occur during meiosis that </w:t>
            </w:r>
            <w:proofErr w:type="gramStart"/>
            <w:r>
              <w:rPr>
                <w:i/>
                <w:sz w:val="24"/>
                <w:szCs w:val="24"/>
                <w:lang w:val="en-US"/>
              </w:rPr>
              <w:t>lead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 xml:space="preserve"> to variation</w:t>
            </w:r>
          </w:p>
          <w:p w14:paraId="1F23D0D2" w14:textId="77777777" w:rsidR="00763D53" w:rsidRPr="00472623" w:rsidRDefault="00763D53" w:rsidP="00763D53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Crossing over, Random assortment and non-disjunction</w:t>
            </w:r>
          </w:p>
        </w:tc>
        <w:tc>
          <w:tcPr>
            <w:tcW w:w="1559" w:type="dxa"/>
          </w:tcPr>
          <w:p w14:paraId="3C0ECE46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1F0C1FEF" w14:textId="77777777" w:rsidR="00763D53" w:rsidRDefault="00763D53" w:rsidP="00763D53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</w:tbl>
    <w:p w14:paraId="050284B7" w14:textId="04AD831F" w:rsidR="0021086A" w:rsidRDefault="0021086A" w:rsidP="00763D53">
      <w:pPr>
        <w:rPr>
          <w:i/>
          <w:sz w:val="24"/>
          <w:szCs w:val="24"/>
          <w:lang w:val="en-US"/>
        </w:rPr>
      </w:pPr>
    </w:p>
    <w:p w14:paraId="44BE4BDA" w14:textId="77777777" w:rsidR="0021086A" w:rsidRPr="000E76D4" w:rsidRDefault="0021086A" w:rsidP="0021086A">
      <w:pPr>
        <w:rPr>
          <w:i/>
          <w:sz w:val="24"/>
          <w:szCs w:val="24"/>
          <w:lang w:val="en-US"/>
        </w:rPr>
      </w:pPr>
    </w:p>
    <w:p w14:paraId="4C99551C" w14:textId="77777777" w:rsidR="00F32DC4" w:rsidRDefault="00F32DC4"/>
    <w:p w14:paraId="3BE0759D" w14:textId="77777777" w:rsidR="00F32DC4" w:rsidRDefault="00F32DC4"/>
    <w:p w14:paraId="6386F16E" w14:textId="278E190A" w:rsidR="00F32DC4" w:rsidRDefault="00F32DC4">
      <w:r>
        <w:rPr>
          <w:rFonts w:ascii="Arial" w:hAnsi="Arial" w:cs="Arial"/>
          <w:noProof/>
        </w:rPr>
        <w:drawing>
          <wp:inline distT="0" distB="0" distL="0" distR="0" wp14:anchorId="11636D34" wp14:editId="2E610BD4">
            <wp:extent cx="4248150" cy="32590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61" cy="327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0BE3" w14:textId="77777777" w:rsidR="00F32DC4" w:rsidRDefault="00F32DC4"/>
    <w:p w14:paraId="638D19CE" w14:textId="77777777" w:rsidR="00F32DC4" w:rsidRDefault="00F32DC4"/>
    <w:p w14:paraId="779E2917" w14:textId="77777777" w:rsidR="00F32DC4" w:rsidRDefault="00F32DC4"/>
    <w:p w14:paraId="242AE0C6" w14:textId="77777777" w:rsidR="00F32DC4" w:rsidRDefault="00F32DC4"/>
    <w:p w14:paraId="748A3D93" w14:textId="77777777" w:rsidR="00F32DC4" w:rsidRDefault="00F32DC4"/>
    <w:p w14:paraId="3AD3EEFE" w14:textId="77777777" w:rsidR="00F32DC4" w:rsidRDefault="00F32DC4"/>
    <w:p w14:paraId="432618B1" w14:textId="77777777" w:rsidR="00F32DC4" w:rsidRDefault="00F32DC4"/>
    <w:p w14:paraId="0F7F0D45" w14:textId="6F8457B8" w:rsidR="00AD1C2D" w:rsidRDefault="0047262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6682D7" wp14:editId="62969768">
            <wp:simplePos x="0" y="0"/>
            <wp:positionH relativeFrom="margin">
              <wp:posOffset>762317</wp:posOffset>
            </wp:positionH>
            <wp:positionV relativeFrom="paragraph">
              <wp:posOffset>318</wp:posOffset>
            </wp:positionV>
            <wp:extent cx="4152900" cy="3048635"/>
            <wp:effectExtent l="0" t="0" r="0" b="0"/>
            <wp:wrapTight wrapText="bothSides">
              <wp:wrapPolygon edited="0">
                <wp:start x="0" y="0"/>
                <wp:lineTo x="0" y="21461"/>
                <wp:lineTo x="21501" y="21461"/>
                <wp:lineTo x="21501" y="0"/>
                <wp:lineTo x="0" y="0"/>
              </wp:wrapPolygon>
            </wp:wrapTight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F74DA9-192F-4E9D-AA53-FF003E2EF0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2F74DA9-192F-4E9D-AA53-FF003E2EF0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5285A86" wp14:editId="0797826C">
            <wp:simplePos x="0" y="0"/>
            <wp:positionH relativeFrom="column">
              <wp:posOffset>-24130</wp:posOffset>
            </wp:positionH>
            <wp:positionV relativeFrom="paragraph">
              <wp:posOffset>3604895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" name="Picture 1" descr="GROWTH AND DEVELOPMENT IN ANIMALS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WTH AND DEVELOPMENT IN ANIMALS - ppt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1C2D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96DD4" w14:textId="77777777" w:rsidR="00B60890" w:rsidRDefault="00B60890" w:rsidP="00763D53">
      <w:pPr>
        <w:spacing w:after="0" w:line="240" w:lineRule="auto"/>
      </w:pPr>
      <w:r>
        <w:separator/>
      </w:r>
    </w:p>
  </w:endnote>
  <w:endnote w:type="continuationSeparator" w:id="0">
    <w:p w14:paraId="56CA324B" w14:textId="77777777" w:rsidR="00B60890" w:rsidRDefault="00B60890" w:rsidP="0076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BE314" w14:textId="77777777" w:rsidR="00B60890" w:rsidRDefault="00B60890" w:rsidP="00763D53">
      <w:pPr>
        <w:spacing w:after="0" w:line="240" w:lineRule="auto"/>
      </w:pPr>
      <w:r>
        <w:separator/>
      </w:r>
    </w:p>
  </w:footnote>
  <w:footnote w:type="continuationSeparator" w:id="0">
    <w:p w14:paraId="3508BBB5" w14:textId="77777777" w:rsidR="00B60890" w:rsidRDefault="00B60890" w:rsidP="00763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8C855" w14:textId="7C5F8328" w:rsidR="00763D53" w:rsidRDefault="00763D53" w:rsidP="00763D53">
    <w:pPr>
      <w:pStyle w:val="Header"/>
      <w:jc w:val="center"/>
    </w:pPr>
    <w:r w:rsidRPr="000E76D4">
      <w:rPr>
        <w:i/>
        <w:sz w:val="24"/>
        <w:szCs w:val="24"/>
        <w:lang w:val="en-US"/>
      </w:rPr>
      <w:t>Exam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202F3"/>
    <w:multiLevelType w:val="hybridMultilevel"/>
    <w:tmpl w:val="808CE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6A"/>
    <w:rsid w:val="000D6AA3"/>
    <w:rsid w:val="0021086A"/>
    <w:rsid w:val="00472623"/>
    <w:rsid w:val="004F60F2"/>
    <w:rsid w:val="00502815"/>
    <w:rsid w:val="00567085"/>
    <w:rsid w:val="00673CB2"/>
    <w:rsid w:val="00763D53"/>
    <w:rsid w:val="007D0714"/>
    <w:rsid w:val="00861945"/>
    <w:rsid w:val="00895C1C"/>
    <w:rsid w:val="00AD1C2D"/>
    <w:rsid w:val="00B60890"/>
    <w:rsid w:val="00D86EB7"/>
    <w:rsid w:val="00DD3BF8"/>
    <w:rsid w:val="00F32DC4"/>
    <w:rsid w:val="00F4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66C9E"/>
  <w15:chartTrackingRefBased/>
  <w15:docId w15:val="{F8903348-927C-4822-870A-01E7D15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53"/>
  </w:style>
  <w:style w:type="paragraph" w:styleId="Footer">
    <w:name w:val="footer"/>
    <w:basedOn w:val="Normal"/>
    <w:link w:val="FooterChar"/>
    <w:uiPriority w:val="99"/>
    <w:unhideWhenUsed/>
    <w:rsid w:val="00763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9322A0-237A-45CD-9030-C1EC78F019BD}"/>
</file>

<file path=customXml/itemProps2.xml><?xml version="1.0" encoding="utf-8"?>
<ds:datastoreItem xmlns:ds="http://schemas.openxmlformats.org/officeDocument/2006/customXml" ds:itemID="{4571C02F-27FD-4F00-AC98-DFD3A50DC365}"/>
</file>

<file path=customXml/itemProps3.xml><?xml version="1.0" encoding="utf-8"?>
<ds:datastoreItem xmlns:ds="http://schemas.openxmlformats.org/officeDocument/2006/customXml" ds:itemID="{5AC78F64-90DD-4805-80D5-1B5EC12142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4</cp:revision>
  <dcterms:created xsi:type="dcterms:W3CDTF">2022-10-17T06:28:00Z</dcterms:created>
  <dcterms:modified xsi:type="dcterms:W3CDTF">2022-10-20T01:32:00Z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