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F7C2F" w14:textId="77777777" w:rsidR="00813C1E" w:rsidRPr="00D52858" w:rsidRDefault="00813C1E" w:rsidP="00813C1E">
      <w:pPr>
        <w:rPr>
          <w:noProof/>
          <w:lang w:val="en-AU"/>
        </w:rPr>
      </w:pPr>
    </w:p>
    <w:p w14:paraId="363BDBEF" w14:textId="77777777" w:rsidR="00813C1E" w:rsidRPr="00D52858" w:rsidRDefault="00813C1E" w:rsidP="00813C1E">
      <w:pPr>
        <w:jc w:val="center"/>
        <w:rPr>
          <w:noProof/>
          <w:lang w:val="en-AU"/>
        </w:rPr>
      </w:pPr>
      <w:r w:rsidRPr="00D52858">
        <w:rPr>
          <w:noProof/>
        </w:rPr>
        <w:drawing>
          <wp:inline distT="0" distB="0" distL="0" distR="0" wp14:anchorId="77F8C8C4" wp14:editId="1E3AF3A0">
            <wp:extent cx="1895284" cy="22245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7773" cy="2215770"/>
                    </a:xfrm>
                    <a:prstGeom prst="rect">
                      <a:avLst/>
                    </a:prstGeom>
                    <a:noFill/>
                    <a:ln>
                      <a:noFill/>
                    </a:ln>
                  </pic:spPr>
                </pic:pic>
              </a:graphicData>
            </a:graphic>
          </wp:inline>
        </w:drawing>
      </w:r>
    </w:p>
    <w:p w14:paraId="317136E4" w14:textId="77777777" w:rsidR="00813C1E" w:rsidRPr="00D52858" w:rsidRDefault="00813C1E" w:rsidP="00813C1E">
      <w:pPr>
        <w:rPr>
          <w:noProof/>
          <w:lang w:val="en-AU"/>
        </w:rPr>
      </w:pPr>
    </w:p>
    <w:p w14:paraId="5F53A537" w14:textId="77777777" w:rsidR="00813C1E" w:rsidRPr="00D52858" w:rsidRDefault="00813C1E" w:rsidP="00813C1E">
      <w:pPr>
        <w:rPr>
          <w:noProof/>
          <w:lang w:val="en-AU"/>
        </w:rPr>
      </w:pP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72"/>
        <w:gridCol w:w="1704"/>
        <w:gridCol w:w="1985"/>
        <w:gridCol w:w="1875"/>
      </w:tblGrid>
      <w:tr w:rsidR="00813C1E" w:rsidRPr="00D52858" w14:paraId="2E4B83DA" w14:textId="77777777" w:rsidTr="00486CC0">
        <w:trPr>
          <w:trHeight w:val="814"/>
        </w:trPr>
        <w:tc>
          <w:tcPr>
            <w:tcW w:w="5000" w:type="pct"/>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6F60766" w14:textId="77777777" w:rsidR="00813C1E" w:rsidRPr="00D52858" w:rsidRDefault="00813C1E" w:rsidP="00486CC0">
            <w:pPr>
              <w:shd w:val="clear" w:color="auto" w:fill="BFBFBF" w:themeFill="background1" w:themeFillShade="BF"/>
              <w:jc w:val="center"/>
              <w:rPr>
                <w:lang w:val="en-AU"/>
              </w:rPr>
            </w:pPr>
            <w:r w:rsidRPr="00D52858">
              <w:rPr>
                <w:lang w:val="en-AU"/>
              </w:rPr>
              <w:t>Year 11 Human Biology –  Extended Response</w:t>
            </w:r>
          </w:p>
          <w:p w14:paraId="4786946B" w14:textId="77777777" w:rsidR="00813C1E" w:rsidRPr="00D52858" w:rsidRDefault="00813C1E" w:rsidP="00486CC0">
            <w:pPr>
              <w:shd w:val="clear" w:color="auto" w:fill="BFBFBF" w:themeFill="background1" w:themeFillShade="BF"/>
              <w:jc w:val="center"/>
              <w:rPr>
                <w:lang w:val="en-AU"/>
              </w:rPr>
            </w:pPr>
            <w:r>
              <w:rPr>
                <w:lang w:val="en-AU"/>
              </w:rPr>
              <w:t xml:space="preserve"> Task 15</w:t>
            </w:r>
            <w:r w:rsidRPr="00D52858">
              <w:rPr>
                <w:lang w:val="en-AU"/>
              </w:rPr>
              <w:t xml:space="preserve"> (4%)</w:t>
            </w:r>
          </w:p>
          <w:p w14:paraId="10F8A7D6" w14:textId="77777777" w:rsidR="00813C1E" w:rsidRPr="00D52858" w:rsidRDefault="00813C1E" w:rsidP="00486CC0">
            <w:pPr>
              <w:shd w:val="clear" w:color="auto" w:fill="BFBFBF" w:themeFill="background1" w:themeFillShade="BF"/>
              <w:jc w:val="center"/>
              <w:rPr>
                <w:b/>
                <w:lang w:val="en-AU"/>
              </w:rPr>
            </w:pPr>
            <w:r>
              <w:rPr>
                <w:b/>
                <w:lang w:val="en-AU"/>
              </w:rPr>
              <w:t>Contraceptives Brochure</w:t>
            </w:r>
          </w:p>
        </w:tc>
      </w:tr>
      <w:tr w:rsidR="00813C1E" w:rsidRPr="00D52858" w14:paraId="0EC16033" w14:textId="77777777" w:rsidTr="00486CC0">
        <w:trPr>
          <w:trHeight w:val="107"/>
        </w:trPr>
        <w:tc>
          <w:tcPr>
            <w:tcW w:w="5000" w:type="pct"/>
            <w:gridSpan w:val="4"/>
            <w:tcBorders>
              <w:top w:val="single" w:sz="4" w:space="0" w:color="auto"/>
              <w:left w:val="nil"/>
              <w:bottom w:val="single" w:sz="4" w:space="0" w:color="auto"/>
              <w:right w:val="nil"/>
            </w:tcBorders>
            <w:vAlign w:val="center"/>
          </w:tcPr>
          <w:p w14:paraId="220E0422" w14:textId="77777777" w:rsidR="00813C1E" w:rsidRPr="00D52858" w:rsidRDefault="00813C1E" w:rsidP="00486CC0">
            <w:pPr>
              <w:tabs>
                <w:tab w:val="center" w:pos="4513"/>
              </w:tabs>
              <w:suppressAutoHyphens/>
              <w:rPr>
                <w:rFonts w:eastAsia="MS Mincho"/>
                <w:spacing w:val="-2"/>
                <w:lang w:val="en-AU"/>
              </w:rPr>
            </w:pPr>
          </w:p>
        </w:tc>
      </w:tr>
      <w:tr w:rsidR="00813C1E" w:rsidRPr="00D52858" w14:paraId="71ADDF17" w14:textId="77777777" w:rsidTr="00486CC0">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2B9441D2" w14:textId="77777777" w:rsidR="00813C1E" w:rsidRPr="00D52858" w:rsidRDefault="00813C1E" w:rsidP="00486CC0">
            <w:pPr>
              <w:tabs>
                <w:tab w:val="center" w:pos="4513"/>
              </w:tabs>
              <w:suppressAutoHyphens/>
              <w:rPr>
                <w:rFonts w:eastAsia="MS Mincho"/>
                <w:spacing w:val="-2"/>
                <w:lang w:val="en-AU"/>
              </w:rPr>
            </w:pPr>
            <w:r w:rsidRPr="00D52858">
              <w:rPr>
                <w:rFonts w:eastAsia="MS Mincho"/>
                <w:spacing w:val="-2"/>
                <w:lang w:val="en-AU"/>
              </w:rPr>
              <w:t>Name:</w:t>
            </w:r>
          </w:p>
        </w:tc>
      </w:tr>
      <w:tr w:rsidR="00813C1E" w:rsidRPr="00D52858" w14:paraId="60B3262E" w14:textId="77777777" w:rsidTr="00486CC0">
        <w:trPr>
          <w:trHeight w:val="814"/>
        </w:trPr>
        <w:tc>
          <w:tcPr>
            <w:tcW w:w="5000" w:type="pct"/>
            <w:gridSpan w:val="4"/>
            <w:tcBorders>
              <w:top w:val="single" w:sz="6" w:space="0" w:color="auto"/>
              <w:bottom w:val="single" w:sz="4" w:space="0" w:color="auto"/>
            </w:tcBorders>
            <w:vAlign w:val="center"/>
          </w:tcPr>
          <w:p w14:paraId="36547256" w14:textId="77777777" w:rsidR="00813C1E" w:rsidRPr="00D52858" w:rsidRDefault="00813C1E" w:rsidP="00486CC0">
            <w:pPr>
              <w:rPr>
                <w:lang w:val="en-AU"/>
              </w:rPr>
            </w:pPr>
            <w:r w:rsidRPr="00D52858">
              <w:rPr>
                <w:b/>
                <w:lang w:val="en-AU"/>
              </w:rPr>
              <w:t>Time allowed</w:t>
            </w:r>
            <w:r w:rsidRPr="00D52858">
              <w:rPr>
                <w:lang w:val="en-AU"/>
              </w:rPr>
              <w:t>: Validation Test – 1 Lesson</w:t>
            </w:r>
          </w:p>
        </w:tc>
      </w:tr>
      <w:tr w:rsidR="00813C1E" w:rsidRPr="00D52858" w14:paraId="74656C91" w14:textId="77777777" w:rsidTr="00486CC0">
        <w:trPr>
          <w:trHeight w:val="814"/>
        </w:trPr>
        <w:tc>
          <w:tcPr>
            <w:tcW w:w="1741" w:type="pct"/>
            <w:tcBorders>
              <w:top w:val="single" w:sz="6" w:space="0" w:color="auto"/>
              <w:bottom w:val="single" w:sz="4" w:space="0" w:color="auto"/>
              <w:right w:val="single" w:sz="4" w:space="0" w:color="auto"/>
            </w:tcBorders>
            <w:vAlign w:val="center"/>
          </w:tcPr>
          <w:p w14:paraId="53CCA3DA" w14:textId="77777777" w:rsidR="00813C1E" w:rsidRPr="00D52858" w:rsidRDefault="00813C1E" w:rsidP="00486CC0">
            <w:pPr>
              <w:tabs>
                <w:tab w:val="center" w:pos="4513"/>
              </w:tabs>
              <w:suppressAutoHyphens/>
              <w:jc w:val="center"/>
              <w:rPr>
                <w:rFonts w:eastAsia="MS Mincho"/>
                <w:b/>
                <w:spacing w:val="-2"/>
                <w:lang w:val="en-AU"/>
              </w:rPr>
            </w:pPr>
            <w:r w:rsidRPr="00D52858">
              <w:rPr>
                <w:rFonts w:eastAsia="MS Mincho"/>
                <w:b/>
                <w:spacing w:val="-2"/>
                <w:lang w:val="en-AU"/>
              </w:rPr>
              <w:t>Section</w:t>
            </w:r>
          </w:p>
        </w:tc>
        <w:tc>
          <w:tcPr>
            <w:tcW w:w="998" w:type="pct"/>
            <w:tcBorders>
              <w:top w:val="single" w:sz="6" w:space="0" w:color="auto"/>
              <w:left w:val="nil"/>
              <w:bottom w:val="single" w:sz="4" w:space="0" w:color="auto"/>
              <w:right w:val="single" w:sz="6" w:space="0" w:color="auto"/>
            </w:tcBorders>
            <w:vAlign w:val="center"/>
          </w:tcPr>
          <w:p w14:paraId="6CB6C6AC" w14:textId="77777777" w:rsidR="00813C1E" w:rsidRPr="00D52858" w:rsidRDefault="00813C1E" w:rsidP="00486CC0">
            <w:pPr>
              <w:tabs>
                <w:tab w:val="center" w:pos="4513"/>
              </w:tabs>
              <w:suppressAutoHyphens/>
              <w:jc w:val="center"/>
              <w:rPr>
                <w:rFonts w:eastAsia="MS Mincho"/>
                <w:spacing w:val="-2"/>
                <w:lang w:val="en-AU"/>
              </w:rPr>
            </w:pPr>
            <w:r w:rsidRPr="00D52858">
              <w:rPr>
                <w:rFonts w:eastAsia="MS Mincho"/>
                <w:spacing w:val="-2"/>
                <w:lang w:val="en-AU"/>
              </w:rPr>
              <w:t>Your Mark</w:t>
            </w:r>
          </w:p>
        </w:tc>
        <w:tc>
          <w:tcPr>
            <w:tcW w:w="1163" w:type="pct"/>
            <w:tcBorders>
              <w:top w:val="single" w:sz="6" w:space="0" w:color="auto"/>
              <w:left w:val="nil"/>
              <w:bottom w:val="single" w:sz="4" w:space="0" w:color="auto"/>
              <w:right w:val="single" w:sz="6" w:space="0" w:color="auto"/>
            </w:tcBorders>
            <w:vAlign w:val="center"/>
          </w:tcPr>
          <w:p w14:paraId="3AF0A494" w14:textId="77777777" w:rsidR="00813C1E" w:rsidRPr="00D52858" w:rsidRDefault="00813C1E" w:rsidP="00486CC0">
            <w:pPr>
              <w:tabs>
                <w:tab w:val="center" w:pos="4513"/>
              </w:tabs>
              <w:suppressAutoHyphens/>
              <w:jc w:val="center"/>
              <w:rPr>
                <w:rFonts w:eastAsia="MS Mincho"/>
                <w:spacing w:val="-2"/>
                <w:lang w:val="en-AU"/>
              </w:rPr>
            </w:pPr>
            <w:r w:rsidRPr="00D52858">
              <w:rPr>
                <w:rFonts w:eastAsia="MS Mincho"/>
                <w:spacing w:val="-2"/>
                <w:lang w:val="en-AU"/>
              </w:rPr>
              <w:t>Marks available</w:t>
            </w:r>
          </w:p>
        </w:tc>
        <w:tc>
          <w:tcPr>
            <w:tcW w:w="1098" w:type="pct"/>
            <w:tcBorders>
              <w:top w:val="single" w:sz="6" w:space="0" w:color="auto"/>
              <w:left w:val="nil"/>
              <w:bottom w:val="single" w:sz="4" w:space="0" w:color="auto"/>
            </w:tcBorders>
            <w:vAlign w:val="center"/>
          </w:tcPr>
          <w:p w14:paraId="3CE6916A" w14:textId="77777777" w:rsidR="00813C1E" w:rsidRPr="00D52858" w:rsidRDefault="00813C1E" w:rsidP="00486CC0">
            <w:pPr>
              <w:tabs>
                <w:tab w:val="center" w:pos="4513"/>
              </w:tabs>
              <w:suppressAutoHyphens/>
              <w:jc w:val="center"/>
              <w:rPr>
                <w:rFonts w:eastAsia="MS Mincho"/>
                <w:spacing w:val="-2"/>
                <w:lang w:val="en-AU"/>
              </w:rPr>
            </w:pPr>
            <w:r w:rsidRPr="00D52858">
              <w:rPr>
                <w:rFonts w:eastAsia="MS Mincho"/>
                <w:spacing w:val="-2"/>
                <w:lang w:val="en-AU"/>
              </w:rPr>
              <w:t>Percentage of Investigation</w:t>
            </w:r>
          </w:p>
        </w:tc>
      </w:tr>
      <w:tr w:rsidR="00813C1E" w:rsidRPr="00D52858" w14:paraId="3B3F7A0B" w14:textId="77777777" w:rsidTr="00486CC0">
        <w:trPr>
          <w:trHeight w:val="644"/>
        </w:trPr>
        <w:tc>
          <w:tcPr>
            <w:tcW w:w="1741" w:type="pct"/>
            <w:tcBorders>
              <w:top w:val="single" w:sz="4" w:space="0" w:color="auto"/>
              <w:left w:val="single" w:sz="4" w:space="0" w:color="auto"/>
              <w:bottom w:val="single" w:sz="4" w:space="0" w:color="auto"/>
              <w:right w:val="single" w:sz="4" w:space="0" w:color="auto"/>
            </w:tcBorders>
            <w:vAlign w:val="center"/>
          </w:tcPr>
          <w:p w14:paraId="7202E771" w14:textId="77777777" w:rsidR="00813C1E" w:rsidRPr="00D52858" w:rsidRDefault="00813C1E" w:rsidP="00486CC0">
            <w:pPr>
              <w:tabs>
                <w:tab w:val="left" w:pos="900"/>
              </w:tabs>
              <w:suppressAutoHyphens/>
              <w:ind w:left="360"/>
              <w:rPr>
                <w:rFonts w:eastAsia="MS Mincho"/>
                <w:b/>
                <w:spacing w:val="-2"/>
                <w:lang w:val="en-AU"/>
              </w:rPr>
            </w:pPr>
            <w:r w:rsidRPr="00D52858">
              <w:rPr>
                <w:rFonts w:eastAsia="MS Mincho"/>
                <w:b/>
                <w:spacing w:val="-2"/>
                <w:lang w:val="en-AU"/>
              </w:rPr>
              <w:t xml:space="preserve">Section 1: </w:t>
            </w:r>
          </w:p>
          <w:p w14:paraId="7475C220" w14:textId="77777777" w:rsidR="00813C1E" w:rsidRPr="00D52858" w:rsidRDefault="00813C1E" w:rsidP="00486CC0">
            <w:pPr>
              <w:tabs>
                <w:tab w:val="left" w:pos="900"/>
              </w:tabs>
              <w:suppressAutoHyphens/>
              <w:ind w:left="360"/>
              <w:rPr>
                <w:rFonts w:eastAsia="MS Mincho"/>
                <w:spacing w:val="-2"/>
                <w:lang w:val="en-AU"/>
              </w:rPr>
            </w:pPr>
            <w:r>
              <w:rPr>
                <w:rFonts w:eastAsia="MS Mincho"/>
                <w:spacing w:val="-2"/>
                <w:lang w:val="en-AU"/>
              </w:rPr>
              <w:t>Informative Brochure</w:t>
            </w:r>
          </w:p>
        </w:tc>
        <w:tc>
          <w:tcPr>
            <w:tcW w:w="998" w:type="pct"/>
            <w:tcBorders>
              <w:top w:val="single" w:sz="4" w:space="0" w:color="auto"/>
              <w:left w:val="single" w:sz="4" w:space="0" w:color="auto"/>
              <w:bottom w:val="single" w:sz="4" w:space="0" w:color="auto"/>
              <w:right w:val="single" w:sz="4" w:space="0" w:color="auto"/>
            </w:tcBorders>
            <w:vAlign w:val="center"/>
          </w:tcPr>
          <w:p w14:paraId="64A52B00" w14:textId="77777777" w:rsidR="00813C1E" w:rsidRPr="00D52858" w:rsidRDefault="00813C1E" w:rsidP="00486CC0">
            <w:pPr>
              <w:tabs>
                <w:tab w:val="left" w:pos="-720"/>
              </w:tabs>
              <w:suppressAutoHyphens/>
              <w:spacing w:before="80"/>
              <w:ind w:left="360"/>
              <w:jc w:val="center"/>
              <w:rPr>
                <w:rFonts w:eastAsia="MS Mincho"/>
                <w:spacing w:val="-2"/>
                <w:lang w:val="en-AU"/>
              </w:rPr>
            </w:pPr>
          </w:p>
        </w:tc>
        <w:tc>
          <w:tcPr>
            <w:tcW w:w="1163" w:type="pct"/>
            <w:tcBorders>
              <w:top w:val="single" w:sz="4" w:space="0" w:color="auto"/>
              <w:left w:val="single" w:sz="4" w:space="0" w:color="auto"/>
              <w:bottom w:val="single" w:sz="4" w:space="0" w:color="auto"/>
              <w:right w:val="single" w:sz="4" w:space="0" w:color="auto"/>
            </w:tcBorders>
            <w:vAlign w:val="center"/>
          </w:tcPr>
          <w:p w14:paraId="2F6F9610" w14:textId="77777777" w:rsidR="00813C1E" w:rsidRPr="00D52858" w:rsidRDefault="00813C1E" w:rsidP="00486CC0">
            <w:pPr>
              <w:tabs>
                <w:tab w:val="left" w:pos="-720"/>
              </w:tabs>
              <w:suppressAutoHyphens/>
              <w:spacing w:before="80"/>
              <w:jc w:val="center"/>
              <w:rPr>
                <w:rFonts w:eastAsia="MS Mincho"/>
                <w:spacing w:val="-2"/>
                <w:lang w:val="en-AU"/>
              </w:rPr>
            </w:pPr>
            <w:r>
              <w:rPr>
                <w:rFonts w:eastAsia="MS Mincho"/>
                <w:spacing w:val="-2"/>
                <w:lang w:val="en-AU"/>
              </w:rPr>
              <w:t>30</w:t>
            </w:r>
          </w:p>
        </w:tc>
        <w:tc>
          <w:tcPr>
            <w:tcW w:w="1098" w:type="pct"/>
            <w:tcBorders>
              <w:top w:val="single" w:sz="4" w:space="0" w:color="auto"/>
              <w:left w:val="single" w:sz="4" w:space="0" w:color="auto"/>
              <w:bottom w:val="single" w:sz="4" w:space="0" w:color="auto"/>
              <w:right w:val="single" w:sz="4" w:space="0" w:color="auto"/>
            </w:tcBorders>
            <w:vAlign w:val="center"/>
          </w:tcPr>
          <w:p w14:paraId="66DCAF57" w14:textId="77777777" w:rsidR="00813C1E" w:rsidRPr="00D52858" w:rsidRDefault="00813C1E" w:rsidP="00486CC0">
            <w:pPr>
              <w:tabs>
                <w:tab w:val="left" w:pos="-720"/>
              </w:tabs>
              <w:suppressAutoHyphens/>
              <w:spacing w:before="80"/>
              <w:jc w:val="center"/>
              <w:rPr>
                <w:rFonts w:eastAsia="MS Mincho"/>
                <w:spacing w:val="-2"/>
                <w:lang w:val="en-AU"/>
              </w:rPr>
            </w:pPr>
            <w:r>
              <w:rPr>
                <w:rFonts w:eastAsia="MS Mincho"/>
                <w:spacing w:val="-2"/>
                <w:lang w:val="en-AU"/>
              </w:rPr>
              <w:t>50</w:t>
            </w:r>
            <w:r w:rsidRPr="00D52858">
              <w:rPr>
                <w:rFonts w:eastAsia="MS Mincho"/>
                <w:spacing w:val="-2"/>
                <w:lang w:val="en-AU"/>
              </w:rPr>
              <w:t>%</w:t>
            </w:r>
          </w:p>
        </w:tc>
      </w:tr>
      <w:tr w:rsidR="00813C1E" w:rsidRPr="00D52858" w14:paraId="7A6040F0" w14:textId="77777777" w:rsidTr="00486CC0">
        <w:trPr>
          <w:trHeight w:val="644"/>
        </w:trPr>
        <w:tc>
          <w:tcPr>
            <w:tcW w:w="1741" w:type="pct"/>
            <w:tcBorders>
              <w:top w:val="single" w:sz="4" w:space="0" w:color="auto"/>
              <w:left w:val="single" w:sz="4" w:space="0" w:color="auto"/>
              <w:bottom w:val="single" w:sz="4" w:space="0" w:color="auto"/>
              <w:right w:val="single" w:sz="4" w:space="0" w:color="auto"/>
            </w:tcBorders>
            <w:vAlign w:val="center"/>
          </w:tcPr>
          <w:p w14:paraId="0D39BEE2" w14:textId="77777777" w:rsidR="00813C1E" w:rsidRPr="00D52858" w:rsidRDefault="00813C1E" w:rsidP="00486CC0">
            <w:pPr>
              <w:tabs>
                <w:tab w:val="left" w:pos="900"/>
              </w:tabs>
              <w:suppressAutoHyphens/>
              <w:ind w:left="360"/>
              <w:rPr>
                <w:rFonts w:eastAsia="MS Mincho"/>
                <w:b/>
                <w:spacing w:val="-2"/>
                <w:lang w:val="en-AU"/>
              </w:rPr>
            </w:pPr>
            <w:r w:rsidRPr="00D52858">
              <w:rPr>
                <w:rFonts w:eastAsia="MS Mincho"/>
                <w:b/>
                <w:spacing w:val="-2"/>
                <w:lang w:val="en-AU"/>
              </w:rPr>
              <w:t xml:space="preserve">Section 2: </w:t>
            </w:r>
          </w:p>
          <w:p w14:paraId="7B5C9121" w14:textId="77777777" w:rsidR="00813C1E" w:rsidRPr="00D52858" w:rsidRDefault="00813C1E" w:rsidP="00486CC0">
            <w:pPr>
              <w:tabs>
                <w:tab w:val="left" w:pos="900"/>
              </w:tabs>
              <w:suppressAutoHyphens/>
              <w:ind w:left="360"/>
              <w:rPr>
                <w:rFonts w:eastAsia="MS Mincho"/>
                <w:spacing w:val="-2"/>
                <w:lang w:val="en-AU"/>
              </w:rPr>
            </w:pPr>
            <w:r w:rsidRPr="00D52858">
              <w:rPr>
                <w:rFonts w:eastAsia="MS Mincho"/>
                <w:spacing w:val="-2"/>
                <w:lang w:val="en-AU"/>
              </w:rPr>
              <w:t xml:space="preserve">Validation Test </w:t>
            </w:r>
          </w:p>
        </w:tc>
        <w:tc>
          <w:tcPr>
            <w:tcW w:w="998" w:type="pct"/>
            <w:tcBorders>
              <w:top w:val="single" w:sz="4" w:space="0" w:color="auto"/>
              <w:left w:val="single" w:sz="4" w:space="0" w:color="auto"/>
              <w:bottom w:val="single" w:sz="4" w:space="0" w:color="auto"/>
              <w:right w:val="single" w:sz="4" w:space="0" w:color="auto"/>
            </w:tcBorders>
            <w:vAlign w:val="center"/>
          </w:tcPr>
          <w:p w14:paraId="2938A590" w14:textId="77777777" w:rsidR="00813C1E" w:rsidRPr="00D52858" w:rsidRDefault="00813C1E" w:rsidP="00486CC0">
            <w:pPr>
              <w:tabs>
                <w:tab w:val="left" w:pos="-720"/>
              </w:tabs>
              <w:suppressAutoHyphens/>
              <w:spacing w:before="80"/>
              <w:ind w:left="360"/>
              <w:jc w:val="center"/>
              <w:rPr>
                <w:rFonts w:eastAsia="MS Mincho"/>
                <w:spacing w:val="-2"/>
                <w:lang w:val="en-AU"/>
              </w:rPr>
            </w:pPr>
          </w:p>
        </w:tc>
        <w:tc>
          <w:tcPr>
            <w:tcW w:w="1163" w:type="pct"/>
            <w:tcBorders>
              <w:top w:val="single" w:sz="4" w:space="0" w:color="auto"/>
              <w:left w:val="single" w:sz="4" w:space="0" w:color="auto"/>
              <w:bottom w:val="single" w:sz="4" w:space="0" w:color="auto"/>
              <w:right w:val="single" w:sz="4" w:space="0" w:color="auto"/>
            </w:tcBorders>
            <w:vAlign w:val="center"/>
          </w:tcPr>
          <w:p w14:paraId="7D34417A" w14:textId="77777777" w:rsidR="00813C1E" w:rsidRPr="00D52858" w:rsidRDefault="00813C1E" w:rsidP="00486CC0">
            <w:pPr>
              <w:tabs>
                <w:tab w:val="left" w:pos="-720"/>
              </w:tabs>
              <w:suppressAutoHyphens/>
              <w:spacing w:before="80"/>
              <w:jc w:val="center"/>
              <w:rPr>
                <w:rFonts w:eastAsia="MS Mincho"/>
                <w:spacing w:val="-2"/>
                <w:lang w:val="en-AU"/>
              </w:rPr>
            </w:pPr>
            <w:r>
              <w:rPr>
                <w:rFonts w:eastAsia="MS Mincho"/>
                <w:spacing w:val="-2"/>
                <w:lang w:val="en-AU"/>
              </w:rPr>
              <w:t>30</w:t>
            </w:r>
          </w:p>
        </w:tc>
        <w:tc>
          <w:tcPr>
            <w:tcW w:w="1098" w:type="pct"/>
            <w:tcBorders>
              <w:top w:val="single" w:sz="4" w:space="0" w:color="auto"/>
              <w:left w:val="single" w:sz="4" w:space="0" w:color="auto"/>
              <w:bottom w:val="single" w:sz="4" w:space="0" w:color="auto"/>
              <w:right w:val="single" w:sz="4" w:space="0" w:color="auto"/>
            </w:tcBorders>
            <w:vAlign w:val="center"/>
          </w:tcPr>
          <w:p w14:paraId="58C0E00D" w14:textId="77777777" w:rsidR="00813C1E" w:rsidRPr="00D52858" w:rsidRDefault="00813C1E" w:rsidP="00486CC0">
            <w:pPr>
              <w:tabs>
                <w:tab w:val="left" w:pos="-720"/>
              </w:tabs>
              <w:suppressAutoHyphens/>
              <w:spacing w:before="80"/>
              <w:jc w:val="center"/>
              <w:rPr>
                <w:rFonts w:eastAsia="MS Mincho"/>
                <w:spacing w:val="-2"/>
                <w:lang w:val="en-AU"/>
              </w:rPr>
            </w:pPr>
            <w:r>
              <w:rPr>
                <w:rFonts w:eastAsia="MS Mincho"/>
                <w:spacing w:val="-2"/>
                <w:lang w:val="en-AU"/>
              </w:rPr>
              <w:t>50</w:t>
            </w:r>
            <w:r w:rsidRPr="00D52858">
              <w:rPr>
                <w:rFonts w:eastAsia="MS Mincho"/>
                <w:spacing w:val="-2"/>
                <w:lang w:val="en-AU"/>
              </w:rPr>
              <w:t>%</w:t>
            </w:r>
          </w:p>
        </w:tc>
      </w:tr>
      <w:tr w:rsidR="00813C1E" w:rsidRPr="00D52858" w14:paraId="163EAD47" w14:textId="77777777" w:rsidTr="00486CC0">
        <w:trPr>
          <w:trHeight w:val="646"/>
        </w:trPr>
        <w:tc>
          <w:tcPr>
            <w:tcW w:w="1741" w:type="pct"/>
            <w:tcBorders>
              <w:top w:val="single" w:sz="4" w:space="0" w:color="auto"/>
              <w:left w:val="nil"/>
              <w:bottom w:val="nil"/>
              <w:right w:val="nil"/>
            </w:tcBorders>
            <w:vAlign w:val="center"/>
          </w:tcPr>
          <w:p w14:paraId="59A83ECE" w14:textId="77777777" w:rsidR="00813C1E" w:rsidRPr="00D52858" w:rsidRDefault="00813C1E" w:rsidP="00486CC0">
            <w:pPr>
              <w:tabs>
                <w:tab w:val="left" w:pos="900"/>
              </w:tabs>
              <w:suppressAutoHyphens/>
              <w:spacing w:before="80"/>
              <w:ind w:left="360"/>
              <w:rPr>
                <w:rFonts w:eastAsia="MS Mincho"/>
                <w:spacing w:val="-2"/>
                <w:highlight w:val="lightGray"/>
                <w:lang w:val="en-AU"/>
              </w:rPr>
            </w:pPr>
          </w:p>
        </w:tc>
        <w:tc>
          <w:tcPr>
            <w:tcW w:w="998" w:type="pct"/>
            <w:tcBorders>
              <w:top w:val="single" w:sz="4" w:space="0" w:color="auto"/>
              <w:left w:val="single" w:sz="4" w:space="0" w:color="auto"/>
              <w:bottom w:val="single" w:sz="4" w:space="0" w:color="auto"/>
              <w:right w:val="single" w:sz="4" w:space="0" w:color="auto"/>
            </w:tcBorders>
            <w:vAlign w:val="center"/>
          </w:tcPr>
          <w:p w14:paraId="267E5C59" w14:textId="77777777" w:rsidR="00813C1E" w:rsidRPr="00D52858" w:rsidRDefault="00813C1E" w:rsidP="00486CC0">
            <w:pPr>
              <w:tabs>
                <w:tab w:val="left" w:pos="-720"/>
              </w:tabs>
              <w:suppressAutoHyphens/>
              <w:ind w:left="360"/>
              <w:jc w:val="center"/>
              <w:rPr>
                <w:rFonts w:eastAsia="MS Mincho"/>
                <w:b/>
                <w:bCs/>
                <w:spacing w:val="-2"/>
                <w:lang w:val="en-AU"/>
              </w:rPr>
            </w:pPr>
          </w:p>
        </w:tc>
        <w:tc>
          <w:tcPr>
            <w:tcW w:w="1163" w:type="pct"/>
            <w:tcBorders>
              <w:top w:val="single" w:sz="4" w:space="0" w:color="auto"/>
              <w:left w:val="single" w:sz="4" w:space="0" w:color="auto"/>
              <w:bottom w:val="single" w:sz="4" w:space="0" w:color="auto"/>
              <w:right w:val="single" w:sz="4" w:space="0" w:color="auto"/>
            </w:tcBorders>
            <w:shd w:val="clear" w:color="auto" w:fill="auto"/>
            <w:vAlign w:val="center"/>
          </w:tcPr>
          <w:p w14:paraId="58A9914E" w14:textId="77777777" w:rsidR="00813C1E" w:rsidRPr="00D52858" w:rsidRDefault="00813C1E" w:rsidP="00486CC0">
            <w:pPr>
              <w:tabs>
                <w:tab w:val="left" w:pos="-720"/>
              </w:tabs>
              <w:suppressAutoHyphens/>
              <w:spacing w:before="80"/>
              <w:jc w:val="center"/>
              <w:rPr>
                <w:rFonts w:eastAsia="MS Mincho"/>
                <w:spacing w:val="-2"/>
                <w:highlight w:val="lightGray"/>
                <w:lang w:val="en-AU"/>
              </w:rPr>
            </w:pPr>
            <w:r>
              <w:rPr>
                <w:rFonts w:eastAsia="MS Mincho"/>
                <w:spacing w:val="-2"/>
                <w:lang w:val="en-AU"/>
              </w:rPr>
              <w:t>60</w:t>
            </w:r>
          </w:p>
        </w:tc>
        <w:tc>
          <w:tcPr>
            <w:tcW w:w="1098" w:type="pct"/>
            <w:tcBorders>
              <w:top w:val="single" w:sz="4" w:space="0" w:color="auto"/>
              <w:left w:val="single" w:sz="4" w:space="0" w:color="auto"/>
              <w:bottom w:val="single" w:sz="4" w:space="0" w:color="auto"/>
            </w:tcBorders>
            <w:vAlign w:val="center"/>
          </w:tcPr>
          <w:p w14:paraId="7C384868" w14:textId="77777777" w:rsidR="00813C1E" w:rsidRPr="00D52858" w:rsidRDefault="00813C1E" w:rsidP="00486CC0">
            <w:pPr>
              <w:tabs>
                <w:tab w:val="left" w:pos="-720"/>
              </w:tabs>
              <w:suppressAutoHyphens/>
              <w:spacing w:before="80"/>
              <w:jc w:val="center"/>
              <w:rPr>
                <w:rFonts w:eastAsia="MS Mincho"/>
                <w:b/>
                <w:spacing w:val="-2"/>
                <w:highlight w:val="lightGray"/>
                <w:lang w:val="en-AU"/>
              </w:rPr>
            </w:pPr>
            <w:r w:rsidRPr="00D52858">
              <w:rPr>
                <w:rFonts w:eastAsia="MS Mincho"/>
                <w:b/>
                <w:spacing w:val="-2"/>
                <w:lang w:val="en-AU"/>
              </w:rPr>
              <w:t>100</w:t>
            </w:r>
          </w:p>
        </w:tc>
      </w:tr>
    </w:tbl>
    <w:p w14:paraId="7D8A3B0E" w14:textId="77777777" w:rsidR="00813C1E" w:rsidRPr="00D52858" w:rsidRDefault="00813C1E" w:rsidP="00813C1E">
      <w:pPr>
        <w:rPr>
          <w:lang w:val="en-AU"/>
        </w:rPr>
      </w:pPr>
    </w:p>
    <w:p w14:paraId="3B08861E" w14:textId="77777777" w:rsidR="00813C1E" w:rsidRPr="00D52858" w:rsidRDefault="00813C1E" w:rsidP="00813C1E">
      <w:pPr>
        <w:rPr>
          <w:rFonts w:eastAsia="Calibri"/>
          <w:lang w:val="en-AU"/>
        </w:rPr>
      </w:pPr>
    </w:p>
    <w:p w14:paraId="510DF474" w14:textId="77777777" w:rsidR="00813C1E" w:rsidRPr="00D52858" w:rsidRDefault="00813C1E" w:rsidP="00813C1E">
      <w:pPr>
        <w:rPr>
          <w:rFonts w:eastAsia="Calibri"/>
          <w:lang w:val="en-AU"/>
        </w:rPr>
      </w:pPr>
    </w:p>
    <w:p w14:paraId="1F67F1E4" w14:textId="77777777" w:rsidR="00813C1E" w:rsidRPr="00D52858" w:rsidRDefault="00813C1E" w:rsidP="00813C1E">
      <w:pPr>
        <w:rPr>
          <w:rFonts w:eastAsia="Calibri"/>
          <w:lang w:val="en-AU"/>
        </w:rPr>
      </w:pPr>
      <w:r w:rsidRPr="00D52858">
        <w:rPr>
          <w:rFonts w:eastAsia="Calibri"/>
          <w:b/>
          <w:lang w:val="en-AU"/>
        </w:rPr>
        <w:t>Due Date:</w:t>
      </w:r>
      <w:r w:rsidRPr="00D52858">
        <w:rPr>
          <w:rFonts w:eastAsia="Calibri"/>
          <w:lang w:val="en-AU"/>
        </w:rPr>
        <w:t xml:space="preserve"> </w:t>
      </w:r>
      <w:r>
        <w:rPr>
          <w:rFonts w:eastAsia="Calibri"/>
          <w:lang w:val="en-AU"/>
        </w:rPr>
        <w:t>Term 4 Week 4</w:t>
      </w:r>
      <w:r w:rsidRPr="00D52858">
        <w:rPr>
          <w:rFonts w:eastAsia="Calibri"/>
          <w:lang w:val="en-AU"/>
        </w:rPr>
        <w:t xml:space="preserve"> Tuesday </w:t>
      </w:r>
      <w:r>
        <w:rPr>
          <w:rFonts w:eastAsia="Calibri"/>
          <w:lang w:val="en-AU"/>
        </w:rPr>
        <w:t>4</w:t>
      </w:r>
      <w:r w:rsidRPr="00D52858">
        <w:rPr>
          <w:rFonts w:eastAsia="Calibri"/>
          <w:vertAlign w:val="superscript"/>
          <w:lang w:val="en-AU"/>
        </w:rPr>
        <w:t>th</w:t>
      </w:r>
      <w:r>
        <w:rPr>
          <w:rFonts w:eastAsia="Calibri"/>
          <w:lang w:val="en-AU"/>
        </w:rPr>
        <w:t xml:space="preserve"> November</w:t>
      </w:r>
      <w:r w:rsidRPr="00D52858">
        <w:rPr>
          <w:rFonts w:eastAsia="Calibri"/>
          <w:lang w:val="en-AU"/>
        </w:rPr>
        <w:t xml:space="preserve"> 2019 (Validation Test on Same Day)</w:t>
      </w:r>
    </w:p>
    <w:p w14:paraId="71B772F2" w14:textId="77777777" w:rsidR="00813C1E" w:rsidRPr="00D52858" w:rsidRDefault="00813C1E" w:rsidP="00813C1E">
      <w:pPr>
        <w:rPr>
          <w:rFonts w:eastAsia="Calibri"/>
          <w:lang w:val="en-AU"/>
        </w:rPr>
      </w:pPr>
    </w:p>
    <w:p w14:paraId="25C193D2" w14:textId="77777777" w:rsidR="00813C1E" w:rsidRPr="00D52858" w:rsidRDefault="00813C1E" w:rsidP="00813C1E">
      <w:pPr>
        <w:rPr>
          <w:rFonts w:eastAsia="Calibri"/>
          <w:lang w:val="en-AU"/>
        </w:rPr>
      </w:pPr>
    </w:p>
    <w:p w14:paraId="0E5093F8" w14:textId="77777777" w:rsidR="00813C1E" w:rsidRPr="00D52858" w:rsidRDefault="00813C1E" w:rsidP="00813C1E">
      <w:pPr>
        <w:rPr>
          <w:rFonts w:eastAsia="Calibri"/>
          <w:b/>
          <w:lang w:val="en-AU"/>
        </w:rPr>
      </w:pPr>
      <w:r w:rsidRPr="00D52858">
        <w:rPr>
          <w:rFonts w:eastAsia="Calibri"/>
          <w:b/>
          <w:lang w:val="en-AU"/>
        </w:rPr>
        <w:t xml:space="preserve">Declaration of Authenticity: </w:t>
      </w:r>
    </w:p>
    <w:p w14:paraId="444938CE" w14:textId="77777777" w:rsidR="00813C1E" w:rsidRPr="00D52858" w:rsidRDefault="00813C1E" w:rsidP="00813C1E">
      <w:pPr>
        <w:pStyle w:val="NormalWeb"/>
        <w:rPr>
          <w:rFonts w:ascii="-webkit-standard" w:hAnsi="-webkit-standard"/>
          <w:color w:val="000000"/>
          <w:lang w:val="en-AU"/>
        </w:rPr>
      </w:pPr>
      <w:r w:rsidRPr="00D52858">
        <w:rPr>
          <w:rFonts w:ascii="-webkit-standard" w:hAnsi="-webkit-standard"/>
          <w:color w:val="000000"/>
          <w:lang w:val="en-AU"/>
        </w:rPr>
        <w:t>I (Student Name) _____________________ declare that this work is my own and I have not plagiarised from any source.</w:t>
      </w:r>
      <w:r w:rsidRPr="00D52858">
        <w:rPr>
          <w:rStyle w:val="apple-converted-space"/>
          <w:rFonts w:ascii="-webkit-standard" w:hAnsi="-webkit-standard"/>
          <w:color w:val="000000"/>
          <w:lang w:val="en-AU"/>
        </w:rPr>
        <w:t> </w:t>
      </w:r>
    </w:p>
    <w:p w14:paraId="48151B04" w14:textId="77777777" w:rsidR="00813C1E" w:rsidRPr="00D52858" w:rsidRDefault="00813C1E" w:rsidP="00813C1E">
      <w:pPr>
        <w:pStyle w:val="NormalWeb"/>
        <w:rPr>
          <w:rFonts w:ascii="-webkit-standard" w:hAnsi="-webkit-standard"/>
          <w:color w:val="000000"/>
          <w:lang w:val="en-AU"/>
        </w:rPr>
      </w:pPr>
      <w:r w:rsidRPr="00D52858">
        <w:rPr>
          <w:rFonts w:ascii="-webkit-standard" w:hAnsi="-webkit-standard"/>
          <w:color w:val="000000"/>
          <w:lang w:val="en-AU"/>
        </w:rPr>
        <w:t xml:space="preserve">Signature: _________________________________ </w:t>
      </w:r>
      <w:proofErr w:type="gramStart"/>
      <w:r w:rsidRPr="00D52858">
        <w:rPr>
          <w:rFonts w:ascii="-webkit-standard" w:hAnsi="-webkit-standard"/>
          <w:color w:val="000000"/>
          <w:lang w:val="en-AU"/>
        </w:rPr>
        <w:t>Date:_</w:t>
      </w:r>
      <w:proofErr w:type="gramEnd"/>
      <w:r w:rsidRPr="00D52858">
        <w:rPr>
          <w:rFonts w:ascii="-webkit-standard" w:hAnsi="-webkit-standard"/>
          <w:color w:val="000000"/>
          <w:lang w:val="en-AU"/>
        </w:rPr>
        <w:t>_________________________</w:t>
      </w:r>
    </w:p>
    <w:p w14:paraId="6CBA3CAC" w14:textId="77777777" w:rsidR="00813C1E" w:rsidRPr="00D52858" w:rsidRDefault="00813C1E" w:rsidP="00813C1E">
      <w:pPr>
        <w:rPr>
          <w:rFonts w:eastAsia="Calibri"/>
          <w:lang w:val="en-AU"/>
        </w:rPr>
      </w:pPr>
    </w:p>
    <w:p w14:paraId="3FB6729E" w14:textId="77777777" w:rsidR="00813C1E" w:rsidRPr="00D52858" w:rsidRDefault="00813C1E" w:rsidP="00813C1E">
      <w:pPr>
        <w:rPr>
          <w:rFonts w:eastAsia="Calibri"/>
          <w:lang w:val="en-AU"/>
        </w:rPr>
        <w:sectPr w:rsidR="00813C1E" w:rsidRPr="00D52858" w:rsidSect="003D4AEA">
          <w:pgSz w:w="11900" w:h="16840"/>
          <w:pgMar w:top="1440" w:right="1440" w:bottom="1440" w:left="1440" w:header="708" w:footer="708" w:gutter="0"/>
          <w:cols w:space="708"/>
          <w:docGrid w:linePitch="360"/>
        </w:sectPr>
      </w:pPr>
    </w:p>
    <w:p w14:paraId="5557F309" w14:textId="77777777" w:rsidR="00813C1E" w:rsidRPr="00D52858" w:rsidRDefault="00813C1E" w:rsidP="00813C1E">
      <w:pPr>
        <w:rPr>
          <w:rFonts w:ascii="Times" w:eastAsia="Calibri" w:hAnsi="Times"/>
          <w:b/>
          <w:lang w:val="en-AU"/>
        </w:rPr>
      </w:pPr>
      <w:r w:rsidRPr="00D52858">
        <w:rPr>
          <w:rFonts w:ascii="Times" w:eastAsia="Calibri" w:hAnsi="Times"/>
          <w:b/>
          <w:lang w:val="en-AU"/>
        </w:rPr>
        <w:lastRenderedPageBreak/>
        <w:t xml:space="preserve">Task: </w:t>
      </w:r>
      <w:r>
        <w:rPr>
          <w:rFonts w:ascii="Times" w:eastAsia="Calibri" w:hAnsi="Times"/>
          <w:b/>
          <w:lang w:val="en-AU"/>
        </w:rPr>
        <w:t>Informative Brochure</w:t>
      </w:r>
      <w:r w:rsidRPr="00D52858">
        <w:rPr>
          <w:rFonts w:ascii="Times" w:eastAsia="Calibri" w:hAnsi="Times"/>
          <w:b/>
          <w:lang w:val="en-AU"/>
        </w:rPr>
        <w:t xml:space="preserve"> </w:t>
      </w:r>
    </w:p>
    <w:p w14:paraId="2A137FBB" w14:textId="77777777" w:rsidR="00813C1E" w:rsidRDefault="00813C1E" w:rsidP="00813C1E">
      <w:pPr>
        <w:rPr>
          <w:rFonts w:ascii="Times" w:eastAsia="Calibri" w:hAnsi="Times"/>
          <w:lang w:val="en-AU"/>
        </w:rPr>
      </w:pPr>
    </w:p>
    <w:p w14:paraId="4917EC25" w14:textId="77777777" w:rsidR="00813C1E" w:rsidRDefault="00813C1E" w:rsidP="00813C1E">
      <w:pPr>
        <w:rPr>
          <w:rFonts w:ascii="Times" w:eastAsia="Calibri" w:hAnsi="Times"/>
          <w:lang w:val="en-AU"/>
        </w:rPr>
      </w:pPr>
      <w:r>
        <w:rPr>
          <w:rFonts w:ascii="Times" w:eastAsia="Calibri" w:hAnsi="Times"/>
          <w:lang w:val="en-AU"/>
        </w:rPr>
        <w:t xml:space="preserve">Contraception methods are designed to reduce the probability of the union of gametes or implantation from taking place. There is a variety of methods that can be used, and they range in effectiveness, and each have different benefits and limitations. With so many types of contraception available today it is difficult to figure out which type is best suited for </w:t>
      </w:r>
      <w:proofErr w:type="gramStart"/>
      <w:r>
        <w:rPr>
          <w:rFonts w:ascii="Times" w:eastAsia="Calibri" w:hAnsi="Times"/>
          <w:lang w:val="en-AU"/>
        </w:rPr>
        <w:t>each individual</w:t>
      </w:r>
      <w:proofErr w:type="gramEnd"/>
      <w:r>
        <w:rPr>
          <w:rFonts w:ascii="Times" w:eastAsia="Calibri" w:hAnsi="Times"/>
          <w:lang w:val="en-AU"/>
        </w:rPr>
        <w:t xml:space="preserve">. </w:t>
      </w:r>
    </w:p>
    <w:p w14:paraId="35CB1EA9" w14:textId="77777777" w:rsidR="00813C1E" w:rsidRDefault="00813C1E" w:rsidP="00813C1E">
      <w:pPr>
        <w:rPr>
          <w:rFonts w:ascii="Times" w:eastAsia="Calibri" w:hAnsi="Times"/>
          <w:lang w:val="en-AU"/>
        </w:rPr>
      </w:pPr>
    </w:p>
    <w:p w14:paraId="4C63FD5B" w14:textId="77777777" w:rsidR="00813C1E" w:rsidRPr="00722F7B" w:rsidRDefault="00813C1E" w:rsidP="00813C1E">
      <w:pPr>
        <w:rPr>
          <w:rFonts w:ascii="Times" w:eastAsia="Calibri" w:hAnsi="Times"/>
          <w:i/>
          <w:lang w:val="en-AU"/>
        </w:rPr>
      </w:pPr>
      <w:r w:rsidRPr="00722F7B">
        <w:rPr>
          <w:rFonts w:ascii="Times" w:eastAsia="Calibri" w:hAnsi="Times"/>
          <w:i/>
          <w:lang w:val="en-AU"/>
        </w:rPr>
        <w:t xml:space="preserve">Your task is to create an informative brochure </w:t>
      </w:r>
      <w:r>
        <w:rPr>
          <w:rFonts w:ascii="Times" w:eastAsia="Calibri" w:hAnsi="Times"/>
          <w:i/>
          <w:lang w:val="en-AU"/>
        </w:rPr>
        <w:t xml:space="preserve">to inform an audience of your peers about the different contraceptive methods. </w:t>
      </w:r>
    </w:p>
    <w:p w14:paraId="32FB5C3C" w14:textId="77777777" w:rsidR="00813C1E" w:rsidRDefault="00813C1E" w:rsidP="00813C1E">
      <w:pPr>
        <w:rPr>
          <w:rFonts w:ascii="Times" w:eastAsia="Calibri" w:hAnsi="Times"/>
          <w:lang w:val="en-AU"/>
        </w:rPr>
      </w:pPr>
    </w:p>
    <w:p w14:paraId="700E2AE8" w14:textId="77777777" w:rsidR="00813C1E" w:rsidRPr="00722F7B" w:rsidRDefault="00813C1E" w:rsidP="00813C1E">
      <w:pPr>
        <w:rPr>
          <w:rFonts w:ascii="Times" w:eastAsia="Calibri" w:hAnsi="Times"/>
          <w:b/>
          <w:lang w:val="en-AU"/>
        </w:rPr>
      </w:pPr>
      <w:r>
        <w:rPr>
          <w:rFonts w:ascii="Times" w:eastAsia="Calibri" w:hAnsi="Times"/>
          <w:b/>
          <w:lang w:val="en-AU"/>
        </w:rPr>
        <w:t xml:space="preserve">Your brochure must include: </w:t>
      </w:r>
    </w:p>
    <w:p w14:paraId="6A910090" w14:textId="77777777" w:rsidR="00813C1E" w:rsidRPr="0061117A" w:rsidRDefault="00813C1E" w:rsidP="00813C1E">
      <w:pPr>
        <w:rPr>
          <w:rFonts w:ascii="Times" w:eastAsia="Calibri" w:hAnsi="Times"/>
          <w:lang w:val="en-AU"/>
        </w:rPr>
      </w:pPr>
    </w:p>
    <w:p w14:paraId="57CF7EEF" w14:textId="77777777" w:rsidR="00813C1E" w:rsidRDefault="00813C1E" w:rsidP="00813C1E">
      <w:pPr>
        <w:pStyle w:val="ListParagraph"/>
        <w:numPr>
          <w:ilvl w:val="0"/>
          <w:numId w:val="1"/>
        </w:numPr>
        <w:rPr>
          <w:rFonts w:ascii="Times" w:eastAsia="Calibri" w:hAnsi="Times"/>
          <w:lang w:val="en-AU"/>
        </w:rPr>
      </w:pPr>
      <w:r>
        <w:rPr>
          <w:rFonts w:ascii="Times" w:eastAsia="Calibri" w:hAnsi="Times"/>
          <w:lang w:val="en-AU"/>
        </w:rPr>
        <w:t xml:space="preserve">One type of </w:t>
      </w:r>
      <w:r w:rsidRPr="00051D4B">
        <w:rPr>
          <w:rFonts w:ascii="Times" w:eastAsia="Calibri" w:hAnsi="Times"/>
          <w:b/>
          <w:lang w:val="en-AU"/>
        </w:rPr>
        <w:t>natural method</w:t>
      </w:r>
    </w:p>
    <w:p w14:paraId="4E4582DF" w14:textId="77777777" w:rsidR="00813C1E" w:rsidRDefault="00813C1E" w:rsidP="00813C1E">
      <w:pPr>
        <w:pStyle w:val="ListParagraph"/>
        <w:numPr>
          <w:ilvl w:val="0"/>
          <w:numId w:val="1"/>
        </w:numPr>
        <w:rPr>
          <w:rFonts w:ascii="Times" w:eastAsia="Calibri" w:hAnsi="Times"/>
          <w:lang w:val="en-AU"/>
        </w:rPr>
      </w:pPr>
      <w:r>
        <w:rPr>
          <w:rFonts w:ascii="Times" w:eastAsia="Calibri" w:hAnsi="Times"/>
          <w:lang w:val="en-AU"/>
        </w:rPr>
        <w:t xml:space="preserve">One type of </w:t>
      </w:r>
      <w:r w:rsidRPr="00051D4B">
        <w:rPr>
          <w:rFonts w:ascii="Times" w:eastAsia="Calibri" w:hAnsi="Times"/>
          <w:b/>
          <w:lang w:val="en-AU"/>
        </w:rPr>
        <w:t>intrauterine device</w:t>
      </w:r>
    </w:p>
    <w:p w14:paraId="5BBA7C01" w14:textId="77777777" w:rsidR="00813C1E" w:rsidRDefault="00813C1E" w:rsidP="00813C1E">
      <w:pPr>
        <w:pStyle w:val="ListParagraph"/>
        <w:numPr>
          <w:ilvl w:val="0"/>
          <w:numId w:val="1"/>
        </w:numPr>
        <w:rPr>
          <w:rFonts w:ascii="Times" w:eastAsia="Calibri" w:hAnsi="Times"/>
          <w:lang w:val="en-AU"/>
        </w:rPr>
      </w:pPr>
      <w:r>
        <w:rPr>
          <w:rFonts w:ascii="Times" w:eastAsia="Calibri" w:hAnsi="Times"/>
          <w:lang w:val="en-AU"/>
        </w:rPr>
        <w:t xml:space="preserve">Two types of </w:t>
      </w:r>
      <w:r w:rsidRPr="00051D4B">
        <w:rPr>
          <w:rFonts w:ascii="Times" w:eastAsia="Calibri" w:hAnsi="Times"/>
          <w:b/>
          <w:lang w:val="en-AU"/>
        </w:rPr>
        <w:t>mechanical barriers</w:t>
      </w:r>
    </w:p>
    <w:p w14:paraId="1C3407C9" w14:textId="77777777" w:rsidR="00813C1E" w:rsidRDefault="00813C1E" w:rsidP="00813C1E">
      <w:pPr>
        <w:pStyle w:val="ListParagraph"/>
        <w:numPr>
          <w:ilvl w:val="0"/>
          <w:numId w:val="1"/>
        </w:numPr>
        <w:rPr>
          <w:rFonts w:ascii="Times" w:eastAsia="Calibri" w:hAnsi="Times"/>
          <w:lang w:val="en-AU"/>
        </w:rPr>
      </w:pPr>
      <w:r>
        <w:rPr>
          <w:rFonts w:ascii="Times" w:eastAsia="Calibri" w:hAnsi="Times"/>
          <w:lang w:val="en-AU"/>
        </w:rPr>
        <w:t xml:space="preserve">Two types of </w:t>
      </w:r>
      <w:r w:rsidRPr="00051D4B">
        <w:rPr>
          <w:rFonts w:ascii="Times" w:eastAsia="Calibri" w:hAnsi="Times"/>
          <w:b/>
          <w:lang w:val="en-AU"/>
        </w:rPr>
        <w:t>hormonal contraceptives</w:t>
      </w:r>
      <w:r w:rsidRPr="005674F5">
        <w:rPr>
          <w:rFonts w:ascii="Times" w:eastAsia="Calibri" w:hAnsi="Times"/>
          <w:lang w:val="en-AU"/>
        </w:rPr>
        <w:br/>
      </w:r>
    </w:p>
    <w:p w14:paraId="131B6032" w14:textId="77777777" w:rsidR="00813C1E" w:rsidRPr="00051D4B" w:rsidRDefault="00813C1E" w:rsidP="00813C1E">
      <w:pPr>
        <w:rPr>
          <w:rFonts w:ascii="Times" w:eastAsia="Calibri" w:hAnsi="Times"/>
          <w:b/>
          <w:lang w:val="en-AU"/>
        </w:rPr>
      </w:pPr>
      <w:r w:rsidRPr="00051D4B">
        <w:rPr>
          <w:rFonts w:ascii="Times" w:eastAsia="Calibri" w:hAnsi="Times"/>
          <w:b/>
          <w:lang w:val="en-AU"/>
        </w:rPr>
        <w:t xml:space="preserve">For each method: </w:t>
      </w:r>
      <w:r>
        <w:rPr>
          <w:rFonts w:ascii="Times" w:eastAsia="Calibri" w:hAnsi="Times"/>
          <w:b/>
          <w:lang w:val="en-AU"/>
        </w:rPr>
        <w:br/>
      </w:r>
    </w:p>
    <w:p w14:paraId="1C461E28" w14:textId="77777777" w:rsidR="00813C1E" w:rsidRDefault="00813C1E" w:rsidP="00813C1E">
      <w:pPr>
        <w:pStyle w:val="ListParagraph"/>
        <w:numPr>
          <w:ilvl w:val="0"/>
          <w:numId w:val="4"/>
        </w:numPr>
        <w:rPr>
          <w:rFonts w:ascii="Times" w:hAnsi="Times"/>
          <w:lang w:val="en-AU"/>
        </w:rPr>
      </w:pPr>
      <w:proofErr w:type="spellStart"/>
      <w:r>
        <w:rPr>
          <w:rFonts w:ascii="Times" w:hAnsi="Times"/>
          <w:lang w:val="en-AU"/>
        </w:rPr>
        <w:t>Explan</w:t>
      </w:r>
      <w:proofErr w:type="spellEnd"/>
      <w:r w:rsidRPr="007B7C8F">
        <w:rPr>
          <w:rFonts w:ascii="Times" w:hAnsi="Times"/>
          <w:lang w:val="en-AU"/>
        </w:rPr>
        <w:t xml:space="preserve"> how </w:t>
      </w:r>
      <w:r>
        <w:rPr>
          <w:rFonts w:ascii="Times" w:hAnsi="Times"/>
          <w:lang w:val="en-AU"/>
        </w:rPr>
        <w:t>it works</w:t>
      </w:r>
    </w:p>
    <w:p w14:paraId="48FF9CA7" w14:textId="77777777" w:rsidR="00813C1E" w:rsidRDefault="00813C1E" w:rsidP="00813C1E">
      <w:pPr>
        <w:pStyle w:val="ListParagraph"/>
        <w:numPr>
          <w:ilvl w:val="0"/>
          <w:numId w:val="4"/>
        </w:numPr>
        <w:rPr>
          <w:rFonts w:ascii="Times" w:hAnsi="Times"/>
          <w:lang w:val="en-AU"/>
        </w:rPr>
      </w:pPr>
      <w:r>
        <w:rPr>
          <w:rFonts w:ascii="Times" w:hAnsi="Times"/>
          <w:lang w:val="en-AU"/>
        </w:rPr>
        <w:t>Describe the risks associated with it</w:t>
      </w:r>
    </w:p>
    <w:p w14:paraId="11298E62" w14:textId="77777777" w:rsidR="00813C1E" w:rsidRPr="007B7C8F" w:rsidRDefault="00813C1E" w:rsidP="00813C1E">
      <w:pPr>
        <w:pStyle w:val="ListParagraph"/>
        <w:numPr>
          <w:ilvl w:val="0"/>
          <w:numId w:val="4"/>
        </w:numPr>
        <w:rPr>
          <w:rFonts w:ascii="Times" w:hAnsi="Times"/>
          <w:lang w:val="en-AU"/>
        </w:rPr>
      </w:pPr>
      <w:r>
        <w:rPr>
          <w:rFonts w:ascii="Times" w:hAnsi="Times"/>
          <w:lang w:val="en-AU"/>
        </w:rPr>
        <w:t>Describe the l</w:t>
      </w:r>
      <w:r w:rsidRPr="007B7C8F">
        <w:rPr>
          <w:rFonts w:ascii="Times" w:hAnsi="Times"/>
          <w:lang w:val="en-AU"/>
        </w:rPr>
        <w:t>imitations and benefi</w:t>
      </w:r>
      <w:r>
        <w:rPr>
          <w:rFonts w:ascii="Times" w:hAnsi="Times"/>
          <w:lang w:val="en-AU"/>
        </w:rPr>
        <w:t>ts of it</w:t>
      </w:r>
    </w:p>
    <w:p w14:paraId="024805AB" w14:textId="77777777" w:rsidR="00813C1E" w:rsidRPr="007B7C8F" w:rsidRDefault="00813C1E" w:rsidP="00813C1E">
      <w:pPr>
        <w:rPr>
          <w:rFonts w:ascii="Times" w:eastAsia="Calibri" w:hAnsi="Times"/>
          <w:lang w:val="en-AU"/>
        </w:rPr>
      </w:pPr>
    </w:p>
    <w:p w14:paraId="200E3037" w14:textId="77777777" w:rsidR="00813C1E" w:rsidRDefault="00813C1E" w:rsidP="00813C1E">
      <w:pPr>
        <w:rPr>
          <w:rFonts w:ascii="Times" w:eastAsia="Calibri" w:hAnsi="Times"/>
          <w:b/>
          <w:lang w:val="en-AU"/>
        </w:rPr>
      </w:pPr>
      <w:r w:rsidRPr="00BE60D5">
        <w:rPr>
          <w:rFonts w:ascii="Times" w:eastAsia="Calibri" w:hAnsi="Times"/>
          <w:b/>
          <w:lang w:val="en-AU"/>
        </w:rPr>
        <w:t xml:space="preserve">Requirements: </w:t>
      </w:r>
    </w:p>
    <w:p w14:paraId="5B5C5F36" w14:textId="77777777" w:rsidR="00813C1E" w:rsidRPr="00BE60D5" w:rsidRDefault="00813C1E" w:rsidP="00813C1E">
      <w:pPr>
        <w:rPr>
          <w:rFonts w:ascii="Times" w:eastAsia="Calibri" w:hAnsi="Times"/>
          <w:b/>
          <w:lang w:val="en-AU"/>
        </w:rPr>
      </w:pPr>
    </w:p>
    <w:p w14:paraId="01BD7210" w14:textId="77777777" w:rsidR="00813C1E" w:rsidRPr="00BE60D5" w:rsidRDefault="00813C1E" w:rsidP="00813C1E">
      <w:pPr>
        <w:pStyle w:val="ListParagraph"/>
        <w:numPr>
          <w:ilvl w:val="0"/>
          <w:numId w:val="3"/>
        </w:numPr>
        <w:rPr>
          <w:rFonts w:ascii="Times" w:hAnsi="Times"/>
          <w:lang w:val="en-AU"/>
        </w:rPr>
      </w:pPr>
      <w:r w:rsidRPr="00BE60D5">
        <w:rPr>
          <w:rFonts w:ascii="Times" w:hAnsi="Times"/>
          <w:lang w:val="en-AU"/>
        </w:rPr>
        <w:t>Your brochure must be A4</w:t>
      </w:r>
      <w:r>
        <w:rPr>
          <w:rFonts w:ascii="Times" w:hAnsi="Times"/>
          <w:lang w:val="en-AU"/>
        </w:rPr>
        <w:t xml:space="preserve"> (both sides)</w:t>
      </w:r>
    </w:p>
    <w:p w14:paraId="5BCD8250" w14:textId="77777777" w:rsidR="00813C1E" w:rsidRDefault="00813C1E" w:rsidP="00813C1E">
      <w:pPr>
        <w:pStyle w:val="ListParagraph"/>
        <w:numPr>
          <w:ilvl w:val="0"/>
          <w:numId w:val="2"/>
        </w:numPr>
        <w:rPr>
          <w:rFonts w:ascii="Times" w:hAnsi="Times"/>
          <w:lang w:val="en-AU"/>
        </w:rPr>
      </w:pPr>
      <w:r>
        <w:rPr>
          <w:rFonts w:ascii="Times" w:hAnsi="Times"/>
          <w:lang w:val="en-AU"/>
        </w:rPr>
        <w:t>It may be typed or hand drawn</w:t>
      </w:r>
    </w:p>
    <w:p w14:paraId="760D213C" w14:textId="77777777" w:rsidR="00813C1E" w:rsidRDefault="00813C1E" w:rsidP="00813C1E">
      <w:pPr>
        <w:pStyle w:val="ListParagraph"/>
        <w:numPr>
          <w:ilvl w:val="0"/>
          <w:numId w:val="2"/>
        </w:numPr>
        <w:rPr>
          <w:rFonts w:ascii="Times" w:hAnsi="Times"/>
          <w:lang w:val="en-AU"/>
        </w:rPr>
      </w:pPr>
      <w:r>
        <w:rPr>
          <w:rFonts w:ascii="Times" w:hAnsi="Times"/>
          <w:lang w:val="en-AU"/>
        </w:rPr>
        <w:t xml:space="preserve">It should include visuals </w:t>
      </w:r>
    </w:p>
    <w:p w14:paraId="70C0FA66" w14:textId="77777777" w:rsidR="00813C1E" w:rsidRDefault="00813C1E" w:rsidP="00813C1E">
      <w:pPr>
        <w:pStyle w:val="ListParagraph"/>
        <w:numPr>
          <w:ilvl w:val="0"/>
          <w:numId w:val="2"/>
        </w:numPr>
        <w:rPr>
          <w:rFonts w:ascii="Times" w:hAnsi="Times"/>
          <w:lang w:val="en-AU"/>
        </w:rPr>
      </w:pPr>
      <w:r>
        <w:rPr>
          <w:rFonts w:ascii="Times" w:hAnsi="Times"/>
          <w:lang w:val="en-AU"/>
        </w:rPr>
        <w:t>It should be visually appealing and easy to read</w:t>
      </w:r>
    </w:p>
    <w:p w14:paraId="365301C8" w14:textId="77777777" w:rsidR="00813C1E" w:rsidRPr="007B7C8F" w:rsidRDefault="00813C1E" w:rsidP="00813C1E">
      <w:pPr>
        <w:pStyle w:val="ListParagraph"/>
        <w:numPr>
          <w:ilvl w:val="0"/>
          <w:numId w:val="2"/>
        </w:numPr>
        <w:rPr>
          <w:rFonts w:ascii="Times" w:hAnsi="Times"/>
          <w:lang w:val="en-AU"/>
        </w:rPr>
      </w:pPr>
      <w:r>
        <w:rPr>
          <w:rFonts w:ascii="Times" w:hAnsi="Times"/>
          <w:lang w:val="en-AU"/>
        </w:rPr>
        <w:t xml:space="preserve">A bibliography must be submitted on a separate sheet of paper in APA referencing format. </w:t>
      </w:r>
    </w:p>
    <w:p w14:paraId="297830B2" w14:textId="77777777" w:rsidR="00813C1E" w:rsidRDefault="00813C1E" w:rsidP="00813C1E">
      <w:pPr>
        <w:rPr>
          <w:rFonts w:ascii="Times" w:hAnsi="Times"/>
          <w:lang w:val="en-AU"/>
        </w:rPr>
      </w:pPr>
    </w:p>
    <w:p w14:paraId="02F0EABE" w14:textId="77777777" w:rsidR="00813C1E" w:rsidRDefault="00813C1E" w:rsidP="00813C1E">
      <w:pPr>
        <w:rPr>
          <w:rFonts w:ascii="Times" w:hAnsi="Times"/>
          <w:b/>
          <w:lang w:val="en-AU"/>
        </w:rPr>
      </w:pPr>
      <w:r w:rsidRPr="00BE60D5">
        <w:rPr>
          <w:rFonts w:ascii="Times" w:hAnsi="Times"/>
          <w:b/>
          <w:lang w:val="en-AU"/>
        </w:rPr>
        <w:t xml:space="preserve">Marking: </w:t>
      </w:r>
    </w:p>
    <w:p w14:paraId="6F6A38D6" w14:textId="77777777" w:rsidR="00813C1E" w:rsidRPr="00BE60D5" w:rsidRDefault="00813C1E" w:rsidP="00813C1E">
      <w:pPr>
        <w:rPr>
          <w:rFonts w:ascii="Times" w:hAnsi="Times"/>
          <w:b/>
          <w:lang w:val="en-AU"/>
        </w:rPr>
      </w:pPr>
    </w:p>
    <w:p w14:paraId="59136453" w14:textId="77777777" w:rsidR="00813C1E" w:rsidRDefault="00813C1E" w:rsidP="00813C1E">
      <w:pPr>
        <w:rPr>
          <w:rFonts w:ascii="Times" w:hAnsi="Times"/>
          <w:lang w:val="en-AU"/>
        </w:rPr>
      </w:pPr>
      <w:r>
        <w:rPr>
          <w:rFonts w:ascii="Times" w:hAnsi="Times"/>
          <w:lang w:val="en-AU"/>
        </w:rPr>
        <w:t xml:space="preserve">Marks will be allocated for: </w:t>
      </w:r>
    </w:p>
    <w:p w14:paraId="57FCBB5D" w14:textId="77777777" w:rsidR="00813C1E" w:rsidRDefault="00813C1E" w:rsidP="00813C1E">
      <w:pPr>
        <w:pStyle w:val="ListParagraph"/>
        <w:numPr>
          <w:ilvl w:val="0"/>
          <w:numId w:val="2"/>
        </w:numPr>
        <w:rPr>
          <w:rFonts w:ascii="Times" w:hAnsi="Times"/>
          <w:lang w:val="en-AU"/>
        </w:rPr>
      </w:pPr>
      <w:r>
        <w:rPr>
          <w:rFonts w:ascii="Times" w:hAnsi="Times"/>
          <w:lang w:val="en-AU"/>
        </w:rPr>
        <w:t>Content accuracy</w:t>
      </w:r>
    </w:p>
    <w:p w14:paraId="15ACB841" w14:textId="77777777" w:rsidR="00813C1E" w:rsidRDefault="00813C1E" w:rsidP="00813C1E">
      <w:pPr>
        <w:pStyle w:val="ListParagraph"/>
        <w:numPr>
          <w:ilvl w:val="0"/>
          <w:numId w:val="2"/>
        </w:numPr>
        <w:rPr>
          <w:rFonts w:ascii="Times" w:hAnsi="Times"/>
          <w:lang w:val="en-AU"/>
        </w:rPr>
      </w:pPr>
      <w:r>
        <w:rPr>
          <w:rFonts w:ascii="Times" w:hAnsi="Times"/>
          <w:lang w:val="en-AU"/>
        </w:rPr>
        <w:t xml:space="preserve">Summarising the content effectively (highlighting </w:t>
      </w:r>
      <w:r w:rsidRPr="00722F7B">
        <w:rPr>
          <w:rFonts w:ascii="Times" w:hAnsi="Times"/>
          <w:b/>
          <w:lang w:val="en-AU"/>
        </w:rPr>
        <w:t>only</w:t>
      </w:r>
      <w:r>
        <w:rPr>
          <w:rFonts w:ascii="Times" w:hAnsi="Times"/>
          <w:lang w:val="en-AU"/>
        </w:rPr>
        <w:t xml:space="preserve"> the key points)</w:t>
      </w:r>
    </w:p>
    <w:p w14:paraId="1E254472" w14:textId="77777777" w:rsidR="00813C1E" w:rsidRDefault="00813C1E" w:rsidP="00813C1E">
      <w:pPr>
        <w:pStyle w:val="ListParagraph"/>
        <w:numPr>
          <w:ilvl w:val="0"/>
          <w:numId w:val="2"/>
        </w:numPr>
        <w:rPr>
          <w:rFonts w:ascii="Times" w:hAnsi="Times"/>
          <w:lang w:val="en-AU"/>
        </w:rPr>
      </w:pPr>
      <w:r>
        <w:rPr>
          <w:rFonts w:ascii="Times" w:hAnsi="Times"/>
          <w:lang w:val="en-AU"/>
        </w:rPr>
        <w:t>Use of images and formatting</w:t>
      </w:r>
    </w:p>
    <w:p w14:paraId="16BF910C" w14:textId="77777777" w:rsidR="00813C1E" w:rsidRPr="00BE60D5" w:rsidRDefault="00813C1E" w:rsidP="00813C1E">
      <w:pPr>
        <w:pStyle w:val="ListParagraph"/>
        <w:numPr>
          <w:ilvl w:val="0"/>
          <w:numId w:val="2"/>
        </w:numPr>
        <w:rPr>
          <w:rFonts w:ascii="Times" w:hAnsi="Times"/>
          <w:lang w:val="en-AU"/>
        </w:rPr>
      </w:pPr>
      <w:r>
        <w:rPr>
          <w:rFonts w:ascii="Times" w:hAnsi="Times"/>
          <w:lang w:val="en-AU"/>
        </w:rPr>
        <w:t>Bibliography</w:t>
      </w:r>
    </w:p>
    <w:p w14:paraId="4E2C45B6" w14:textId="77777777" w:rsidR="00813C1E" w:rsidRPr="00D52858" w:rsidRDefault="00813C1E" w:rsidP="00813C1E">
      <w:pPr>
        <w:rPr>
          <w:rFonts w:ascii="Times" w:hAnsi="Times"/>
          <w:lang w:val="en-AU"/>
        </w:rPr>
      </w:pPr>
    </w:p>
    <w:p w14:paraId="137B347B" w14:textId="77777777" w:rsidR="00813C1E" w:rsidRPr="00D52858" w:rsidRDefault="00813C1E" w:rsidP="00813C1E">
      <w:pPr>
        <w:rPr>
          <w:rFonts w:eastAsia="Calibri"/>
          <w:lang w:val="en-AU"/>
        </w:rPr>
      </w:pPr>
      <w:r w:rsidRPr="00D52858">
        <w:rPr>
          <w:rFonts w:eastAsia="Calibri"/>
          <w:b/>
          <w:lang w:val="en-AU"/>
        </w:rPr>
        <w:t>Due Date:</w:t>
      </w:r>
      <w:r>
        <w:rPr>
          <w:rFonts w:eastAsia="Calibri"/>
          <w:lang w:val="en-AU"/>
        </w:rPr>
        <w:t xml:space="preserve"> Term 4 Week 4 Tuesday 4</w:t>
      </w:r>
      <w:r w:rsidRPr="00D52858">
        <w:rPr>
          <w:rFonts w:eastAsia="Calibri"/>
          <w:vertAlign w:val="superscript"/>
          <w:lang w:val="en-AU"/>
        </w:rPr>
        <w:t>th</w:t>
      </w:r>
      <w:r>
        <w:rPr>
          <w:rFonts w:eastAsia="Calibri"/>
          <w:lang w:val="en-AU"/>
        </w:rPr>
        <w:t xml:space="preserve"> November</w:t>
      </w:r>
      <w:r w:rsidRPr="00D52858">
        <w:rPr>
          <w:rFonts w:eastAsia="Calibri"/>
          <w:lang w:val="en-AU"/>
        </w:rPr>
        <w:t xml:space="preserve"> 2019 (Validation Test on Same Day)</w:t>
      </w:r>
    </w:p>
    <w:p w14:paraId="78991298" w14:textId="77777777" w:rsidR="00813C1E" w:rsidRPr="00D52858" w:rsidRDefault="00813C1E" w:rsidP="00813C1E">
      <w:pPr>
        <w:rPr>
          <w:rFonts w:ascii="Times" w:hAnsi="Times"/>
          <w:lang w:val="en-AU"/>
        </w:rPr>
      </w:pPr>
    </w:p>
    <w:p w14:paraId="236B4F1A" w14:textId="77777777" w:rsidR="00813C1E" w:rsidRDefault="00813C1E" w:rsidP="00813C1E">
      <w:pPr>
        <w:rPr>
          <w:rFonts w:ascii="Times" w:hAnsi="Times"/>
          <w:u w:val="single"/>
          <w:lang w:val="en-AU"/>
        </w:rPr>
      </w:pPr>
      <w:r>
        <w:rPr>
          <w:rFonts w:ascii="Times" w:hAnsi="Times"/>
          <w:u w:val="single"/>
          <w:lang w:val="en-AU"/>
        </w:rPr>
        <w:t>You will submit your brochure</w:t>
      </w:r>
      <w:r w:rsidRPr="00D52858">
        <w:rPr>
          <w:rFonts w:ascii="Times" w:hAnsi="Times"/>
          <w:u w:val="single"/>
          <w:lang w:val="en-AU"/>
        </w:rPr>
        <w:t xml:space="preserve"> with the declaration of authenticity BEFORE sitting the validation test.</w:t>
      </w:r>
    </w:p>
    <w:p w14:paraId="66C651EA" w14:textId="77777777" w:rsidR="00813C1E" w:rsidRDefault="00813C1E" w:rsidP="00813C1E">
      <w:pPr>
        <w:rPr>
          <w:rFonts w:ascii="Times" w:hAnsi="Times"/>
          <w:u w:val="single"/>
          <w:lang w:val="en-AU"/>
        </w:rPr>
      </w:pPr>
    </w:p>
    <w:p w14:paraId="6141640F" w14:textId="77777777" w:rsidR="0040530F" w:rsidRPr="00813C1E" w:rsidRDefault="00813C1E">
      <w:pPr>
        <w:rPr>
          <w:rFonts w:ascii="Times" w:hAnsi="Times"/>
        </w:rPr>
      </w:pPr>
      <w:r w:rsidRPr="00051D4B">
        <w:rPr>
          <w:rFonts w:ascii="Times" w:hAnsi="Times"/>
          <w:lang w:val="en-AU"/>
        </w:rPr>
        <w:t xml:space="preserve">The validation test will test your understanding about the types of contraceptive methods that you researched. </w:t>
      </w:r>
      <w:bookmarkStart w:id="0" w:name="_GoBack"/>
      <w:bookmarkEnd w:id="0"/>
    </w:p>
    <w:sectPr w:rsidR="0040530F" w:rsidRPr="00813C1E" w:rsidSect="003D4A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webkit-standard">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53608"/>
    <w:multiLevelType w:val="hybridMultilevel"/>
    <w:tmpl w:val="26F6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60AAB"/>
    <w:multiLevelType w:val="hybridMultilevel"/>
    <w:tmpl w:val="088A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2D186D"/>
    <w:multiLevelType w:val="hybridMultilevel"/>
    <w:tmpl w:val="53E6F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B722C9"/>
    <w:multiLevelType w:val="hybridMultilevel"/>
    <w:tmpl w:val="4FB8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C1E"/>
    <w:rsid w:val="0000365B"/>
    <w:rsid w:val="00014487"/>
    <w:rsid w:val="0003268B"/>
    <w:rsid w:val="00033EB8"/>
    <w:rsid w:val="00074A96"/>
    <w:rsid w:val="00075201"/>
    <w:rsid w:val="000B2D5C"/>
    <w:rsid w:val="000C5CC4"/>
    <w:rsid w:val="000D2F30"/>
    <w:rsid w:val="00120C9C"/>
    <w:rsid w:val="00131562"/>
    <w:rsid w:val="001326D7"/>
    <w:rsid w:val="00141095"/>
    <w:rsid w:val="00147522"/>
    <w:rsid w:val="00156494"/>
    <w:rsid w:val="00160FC5"/>
    <w:rsid w:val="00181158"/>
    <w:rsid w:val="00196471"/>
    <w:rsid w:val="001A7782"/>
    <w:rsid w:val="001B0CF4"/>
    <w:rsid w:val="00201247"/>
    <w:rsid w:val="002022B3"/>
    <w:rsid w:val="00202D70"/>
    <w:rsid w:val="00203765"/>
    <w:rsid w:val="00214975"/>
    <w:rsid w:val="002156F9"/>
    <w:rsid w:val="002231A6"/>
    <w:rsid w:val="002526E5"/>
    <w:rsid w:val="00265BDD"/>
    <w:rsid w:val="002953C4"/>
    <w:rsid w:val="0029755D"/>
    <w:rsid w:val="002A1DBD"/>
    <w:rsid w:val="002B4C46"/>
    <w:rsid w:val="003362B8"/>
    <w:rsid w:val="00337FC7"/>
    <w:rsid w:val="003645CE"/>
    <w:rsid w:val="00375116"/>
    <w:rsid w:val="00377634"/>
    <w:rsid w:val="003A0AAD"/>
    <w:rsid w:val="003D1748"/>
    <w:rsid w:val="003D4206"/>
    <w:rsid w:val="003D4AEA"/>
    <w:rsid w:val="004176E5"/>
    <w:rsid w:val="00420906"/>
    <w:rsid w:val="00495EC4"/>
    <w:rsid w:val="004C1AF0"/>
    <w:rsid w:val="004D3C1C"/>
    <w:rsid w:val="00515D93"/>
    <w:rsid w:val="005251A7"/>
    <w:rsid w:val="00532737"/>
    <w:rsid w:val="005345B6"/>
    <w:rsid w:val="0054321F"/>
    <w:rsid w:val="005440D2"/>
    <w:rsid w:val="005533AF"/>
    <w:rsid w:val="00556D17"/>
    <w:rsid w:val="005614E0"/>
    <w:rsid w:val="005A789D"/>
    <w:rsid w:val="005A7C12"/>
    <w:rsid w:val="005F7FD9"/>
    <w:rsid w:val="00625FE7"/>
    <w:rsid w:val="006635A4"/>
    <w:rsid w:val="00683F19"/>
    <w:rsid w:val="006A3A1F"/>
    <w:rsid w:val="006B4671"/>
    <w:rsid w:val="006B7C2D"/>
    <w:rsid w:val="006C22B6"/>
    <w:rsid w:val="006D0B91"/>
    <w:rsid w:val="006E3E21"/>
    <w:rsid w:val="006F0A37"/>
    <w:rsid w:val="006F514E"/>
    <w:rsid w:val="007119B4"/>
    <w:rsid w:val="00771747"/>
    <w:rsid w:val="00777C24"/>
    <w:rsid w:val="00796126"/>
    <w:rsid w:val="007A04C3"/>
    <w:rsid w:val="007B197D"/>
    <w:rsid w:val="007C4A6D"/>
    <w:rsid w:val="007D618F"/>
    <w:rsid w:val="007D7515"/>
    <w:rsid w:val="007F1BA7"/>
    <w:rsid w:val="00813C1E"/>
    <w:rsid w:val="00816E99"/>
    <w:rsid w:val="00831166"/>
    <w:rsid w:val="008655AA"/>
    <w:rsid w:val="0086572C"/>
    <w:rsid w:val="00876377"/>
    <w:rsid w:val="009277A5"/>
    <w:rsid w:val="009374AF"/>
    <w:rsid w:val="00952F52"/>
    <w:rsid w:val="00974B30"/>
    <w:rsid w:val="009838C0"/>
    <w:rsid w:val="009956A4"/>
    <w:rsid w:val="009E7F98"/>
    <w:rsid w:val="00A04967"/>
    <w:rsid w:val="00A24498"/>
    <w:rsid w:val="00A37E80"/>
    <w:rsid w:val="00A6332C"/>
    <w:rsid w:val="00A71048"/>
    <w:rsid w:val="00AD0034"/>
    <w:rsid w:val="00AD1CD6"/>
    <w:rsid w:val="00AD2225"/>
    <w:rsid w:val="00AD4EB2"/>
    <w:rsid w:val="00AE0120"/>
    <w:rsid w:val="00AE0D50"/>
    <w:rsid w:val="00AF57C8"/>
    <w:rsid w:val="00B32F43"/>
    <w:rsid w:val="00B44336"/>
    <w:rsid w:val="00B52C0E"/>
    <w:rsid w:val="00B842EF"/>
    <w:rsid w:val="00C11954"/>
    <w:rsid w:val="00C353AA"/>
    <w:rsid w:val="00C576C5"/>
    <w:rsid w:val="00C75A79"/>
    <w:rsid w:val="00C94631"/>
    <w:rsid w:val="00CA080F"/>
    <w:rsid w:val="00CB108B"/>
    <w:rsid w:val="00CB4373"/>
    <w:rsid w:val="00CE1B18"/>
    <w:rsid w:val="00CE4189"/>
    <w:rsid w:val="00CF0929"/>
    <w:rsid w:val="00D007AF"/>
    <w:rsid w:val="00D00A36"/>
    <w:rsid w:val="00D04669"/>
    <w:rsid w:val="00D04EC3"/>
    <w:rsid w:val="00D067DE"/>
    <w:rsid w:val="00D32CB2"/>
    <w:rsid w:val="00D36429"/>
    <w:rsid w:val="00D4269B"/>
    <w:rsid w:val="00D43AE0"/>
    <w:rsid w:val="00D8665C"/>
    <w:rsid w:val="00D9044F"/>
    <w:rsid w:val="00DA5D5B"/>
    <w:rsid w:val="00DD25AD"/>
    <w:rsid w:val="00DD4CCF"/>
    <w:rsid w:val="00E04A77"/>
    <w:rsid w:val="00E05358"/>
    <w:rsid w:val="00E257E8"/>
    <w:rsid w:val="00E353E1"/>
    <w:rsid w:val="00E422FD"/>
    <w:rsid w:val="00E54256"/>
    <w:rsid w:val="00E557C9"/>
    <w:rsid w:val="00E94484"/>
    <w:rsid w:val="00E96377"/>
    <w:rsid w:val="00EA0EA0"/>
    <w:rsid w:val="00EA31EA"/>
    <w:rsid w:val="00EB2DD9"/>
    <w:rsid w:val="00EB636D"/>
    <w:rsid w:val="00EC221E"/>
    <w:rsid w:val="00EC4C0A"/>
    <w:rsid w:val="00ED7005"/>
    <w:rsid w:val="00F21846"/>
    <w:rsid w:val="00F21C98"/>
    <w:rsid w:val="00F26655"/>
    <w:rsid w:val="00F365EB"/>
    <w:rsid w:val="00F56860"/>
    <w:rsid w:val="00F9735A"/>
    <w:rsid w:val="00FE0EC9"/>
    <w:rsid w:val="00FE79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A2D2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3C1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1E"/>
    <w:pPr>
      <w:ind w:left="720"/>
      <w:contextualSpacing/>
    </w:pPr>
  </w:style>
  <w:style w:type="paragraph" w:styleId="NormalWeb">
    <w:name w:val="Normal (Web)"/>
    <w:basedOn w:val="Normal"/>
    <w:uiPriority w:val="99"/>
    <w:unhideWhenUsed/>
    <w:rsid w:val="00813C1E"/>
    <w:pPr>
      <w:spacing w:before="100" w:beforeAutospacing="1" w:after="100" w:afterAutospacing="1"/>
    </w:pPr>
  </w:style>
  <w:style w:type="character" w:customStyle="1" w:styleId="apple-converted-space">
    <w:name w:val="apple-converted-space"/>
    <w:basedOn w:val="DefaultParagraphFont"/>
    <w:rsid w:val="00813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numbering" Target="numbering.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0BC459-6215-45ED-8B35-3019D9FF5424}"/>
</file>

<file path=customXml/itemProps2.xml><?xml version="1.0" encoding="utf-8"?>
<ds:datastoreItem xmlns:ds="http://schemas.openxmlformats.org/officeDocument/2006/customXml" ds:itemID="{B8A8821F-D855-4D49-983E-0B71E15D30C7}"/>
</file>

<file path=customXml/itemProps3.xml><?xml version="1.0" encoding="utf-8"?>
<ds:datastoreItem xmlns:ds="http://schemas.openxmlformats.org/officeDocument/2006/customXml" ds:itemID="{1D25DAE9-1B09-4B4B-878E-0A71F40080C3}"/>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1824</Characters>
  <Application>Microsoft Macintosh Word</Application>
  <DocSecurity>0</DocSecurity>
  <Lines>15</Lines>
  <Paragraphs>4</Paragraphs>
  <ScaleCrop>false</ScaleCrop>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Whiting</dc:creator>
  <cp:keywords/>
  <dc:description/>
  <cp:lastModifiedBy>Tessa Whiting</cp:lastModifiedBy>
  <cp:revision>1</cp:revision>
  <dcterms:created xsi:type="dcterms:W3CDTF">2019-10-18T08:23:00Z</dcterms:created>
  <dcterms:modified xsi:type="dcterms:W3CDTF">2019-10-18T08:24:00Z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