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649" w:rsidRDefault="00861649" w:rsidP="0086164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Name______________________________</w:t>
      </w:r>
    </w:p>
    <w:p w:rsidR="00861649" w:rsidRDefault="00861649" w:rsidP="0086164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Due date___________________________</w:t>
      </w:r>
    </w:p>
    <w:p w:rsidR="007F23D3" w:rsidRDefault="00642190" w:rsidP="00642190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Gummy Bears and Osmosis</w:t>
      </w:r>
    </w:p>
    <w:p w:rsidR="00642190" w:rsidRDefault="00642190" w:rsidP="0064219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thi</w:t>
      </w:r>
      <w:r w:rsidR="00861649">
        <w:rPr>
          <w:rFonts w:ascii="Comic Sans MS" w:hAnsi="Comic Sans MS"/>
          <w:sz w:val="24"/>
          <w:szCs w:val="24"/>
        </w:rPr>
        <w:t>s experiment the</w:t>
      </w:r>
      <w:r>
        <w:rPr>
          <w:rFonts w:ascii="Comic Sans MS" w:hAnsi="Comic Sans MS"/>
          <w:sz w:val="24"/>
          <w:szCs w:val="24"/>
        </w:rPr>
        <w:t xml:space="preserve"> task</w:t>
      </w:r>
      <w:r w:rsidR="00861649">
        <w:rPr>
          <w:rFonts w:ascii="Comic Sans MS" w:hAnsi="Comic Sans MS"/>
          <w:sz w:val="24"/>
          <w:szCs w:val="24"/>
        </w:rPr>
        <w:t xml:space="preserve"> is</w:t>
      </w:r>
      <w:r>
        <w:rPr>
          <w:rFonts w:ascii="Comic Sans MS" w:hAnsi="Comic Sans MS"/>
          <w:sz w:val="24"/>
          <w:szCs w:val="24"/>
        </w:rPr>
        <w:t xml:space="preserve"> </w:t>
      </w:r>
      <w:r w:rsidR="00767BE2">
        <w:rPr>
          <w:rFonts w:ascii="Comic Sans MS" w:hAnsi="Comic Sans MS"/>
          <w:sz w:val="24"/>
          <w:szCs w:val="24"/>
        </w:rPr>
        <w:t>to investigate what happens to the mass of</w:t>
      </w:r>
      <w:r>
        <w:rPr>
          <w:rFonts w:ascii="Comic Sans MS" w:hAnsi="Comic Sans MS"/>
          <w:sz w:val="24"/>
          <w:szCs w:val="24"/>
        </w:rPr>
        <w:t xml:space="preserve"> Gummy Bear</w:t>
      </w:r>
      <w:r w:rsidRPr="00642190">
        <w:rPr>
          <w:rFonts w:ascii="Comic Sans MS" w:hAnsi="Comic Sans MS"/>
          <w:sz w:val="24"/>
          <w:szCs w:val="24"/>
        </w:rPr>
        <w:t xml:space="preserve"> lollies </w:t>
      </w:r>
      <w:r w:rsidR="00767BE2">
        <w:rPr>
          <w:rFonts w:ascii="Comic Sans MS" w:hAnsi="Comic Sans MS"/>
          <w:sz w:val="24"/>
          <w:szCs w:val="24"/>
        </w:rPr>
        <w:t xml:space="preserve">when they </w:t>
      </w:r>
      <w:r w:rsidRPr="00642190">
        <w:rPr>
          <w:rFonts w:ascii="Comic Sans MS" w:hAnsi="Comic Sans MS"/>
          <w:sz w:val="24"/>
          <w:szCs w:val="24"/>
        </w:rPr>
        <w:t>are soaked in distilled water and saturated salt solution for 12 hours.</w:t>
      </w:r>
      <w:r>
        <w:rPr>
          <w:rFonts w:ascii="Comic Sans MS" w:hAnsi="Comic Sans MS"/>
          <w:sz w:val="24"/>
          <w:szCs w:val="24"/>
        </w:rPr>
        <w:t xml:space="preserve">  You will need to do the following things.</w:t>
      </w:r>
    </w:p>
    <w:p w:rsidR="00642190" w:rsidRDefault="00642190" w:rsidP="0064219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Plan this experiment and write it up using the correct </w:t>
      </w:r>
      <w:r w:rsidR="00861649">
        <w:rPr>
          <w:rFonts w:ascii="Comic Sans MS" w:hAnsi="Comic Sans MS"/>
          <w:sz w:val="24"/>
          <w:szCs w:val="24"/>
        </w:rPr>
        <w:t>scientific</w:t>
      </w:r>
      <w:r>
        <w:rPr>
          <w:rFonts w:ascii="Comic Sans MS" w:hAnsi="Comic Sans MS"/>
          <w:sz w:val="24"/>
          <w:szCs w:val="24"/>
        </w:rPr>
        <w:t xml:space="preserve"> method steps.</w:t>
      </w:r>
      <w:r w:rsidR="00861649">
        <w:rPr>
          <w:rFonts w:ascii="Comic Sans MS" w:hAnsi="Comic Sans MS"/>
          <w:sz w:val="24"/>
          <w:szCs w:val="24"/>
        </w:rPr>
        <w:t xml:space="preserve">  </w:t>
      </w:r>
      <w:r w:rsidR="00041A21">
        <w:rPr>
          <w:rFonts w:ascii="Comic Sans MS" w:hAnsi="Comic Sans MS"/>
          <w:sz w:val="24"/>
          <w:szCs w:val="24"/>
        </w:rPr>
        <w:t>You will have 2 in class lessons to do this.</w:t>
      </w:r>
      <w:bookmarkStart w:id="0" w:name="_GoBack"/>
      <w:bookmarkEnd w:id="0"/>
    </w:p>
    <w:p w:rsidR="00642190" w:rsidRDefault="00642190" w:rsidP="0064219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Explain your observations in terms of osmosis.</w:t>
      </w:r>
      <w:r w:rsidR="00861649">
        <w:rPr>
          <w:rFonts w:ascii="Comic Sans MS" w:hAnsi="Comic Sans MS"/>
          <w:sz w:val="24"/>
          <w:szCs w:val="24"/>
        </w:rPr>
        <w:t xml:space="preserve">  Please use all correct terms.  Appropriate labelled diagrams may be used if you think they are helpful.</w:t>
      </w:r>
    </w:p>
    <w:p w:rsidR="00642190" w:rsidRDefault="00642190" w:rsidP="0064219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Hand in your write up of the investigation and your explanation of </w:t>
      </w:r>
      <w:r w:rsidR="00861649">
        <w:rPr>
          <w:rFonts w:ascii="Comic Sans MS" w:hAnsi="Comic Sans MS"/>
          <w:sz w:val="24"/>
          <w:szCs w:val="24"/>
        </w:rPr>
        <w:t>observations</w:t>
      </w:r>
      <w:r>
        <w:rPr>
          <w:rFonts w:ascii="Comic Sans MS" w:hAnsi="Comic Sans MS"/>
          <w:sz w:val="24"/>
          <w:szCs w:val="24"/>
        </w:rPr>
        <w:t>.  This will be collected and marked.</w:t>
      </w:r>
      <w:r w:rsidR="00861649">
        <w:rPr>
          <w:rFonts w:ascii="Comic Sans MS" w:hAnsi="Comic Sans MS"/>
          <w:sz w:val="24"/>
          <w:szCs w:val="24"/>
        </w:rPr>
        <w:t xml:space="preserve">  One week after completion of lab work.</w:t>
      </w:r>
    </w:p>
    <w:p w:rsidR="00642190" w:rsidRDefault="00642190" w:rsidP="0064219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Once the write ups and explanations have been collected you will be given a validation on the </w:t>
      </w:r>
      <w:r w:rsidR="00861649">
        <w:rPr>
          <w:rFonts w:ascii="Comic Sans MS" w:hAnsi="Comic Sans MS"/>
          <w:sz w:val="24"/>
          <w:szCs w:val="24"/>
        </w:rPr>
        <w:t>experiment</w:t>
      </w:r>
      <w:r>
        <w:rPr>
          <w:rFonts w:ascii="Comic Sans MS" w:hAnsi="Comic Sans MS"/>
          <w:sz w:val="24"/>
          <w:szCs w:val="24"/>
        </w:rPr>
        <w:t xml:space="preserve"> and explanation.  YOU WILL NOT HAVE </w:t>
      </w:r>
      <w:r w:rsidRPr="00861649">
        <w:rPr>
          <w:rFonts w:ascii="Comic Sans MS" w:hAnsi="Comic Sans MS"/>
          <w:b/>
          <w:sz w:val="24"/>
          <w:szCs w:val="24"/>
          <w:u w:val="single"/>
        </w:rPr>
        <w:t>ANY</w:t>
      </w:r>
      <w:r>
        <w:rPr>
          <w:rFonts w:ascii="Comic Sans MS" w:hAnsi="Comic Sans MS"/>
          <w:sz w:val="24"/>
          <w:szCs w:val="24"/>
        </w:rPr>
        <w:t xml:space="preserve"> NOTES WITH YOU WHEN YOU DO THE VALIDATION.</w:t>
      </w:r>
    </w:p>
    <w:p w:rsidR="00861649" w:rsidRPr="00642190" w:rsidRDefault="00861649" w:rsidP="00861649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validation will be done on the same day that the write up and explanations are collected in.</w:t>
      </w:r>
    </w:p>
    <w:p w:rsidR="00642190" w:rsidRDefault="00642190" w:rsidP="00642190">
      <w:pPr>
        <w:jc w:val="right"/>
        <w:rPr>
          <w:rFonts w:ascii="Comic Sans MS" w:hAnsi="Comic Sans MS"/>
          <w:sz w:val="24"/>
          <w:szCs w:val="24"/>
        </w:rPr>
      </w:pPr>
    </w:p>
    <w:p w:rsidR="00642190" w:rsidRDefault="00642190" w:rsidP="00642190">
      <w:pPr>
        <w:jc w:val="right"/>
        <w:rPr>
          <w:rFonts w:ascii="Comic Sans MS" w:hAnsi="Comic Sans MS"/>
          <w:sz w:val="24"/>
          <w:szCs w:val="24"/>
        </w:rPr>
      </w:pPr>
    </w:p>
    <w:p w:rsidR="00642190" w:rsidRDefault="00642190" w:rsidP="0064219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Materials:</w:t>
      </w:r>
    </w:p>
    <w:p w:rsidR="00642190" w:rsidRDefault="00642190" w:rsidP="00861649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One bag of Gummy Bears</w:t>
      </w:r>
    </w:p>
    <w:p w:rsidR="00642190" w:rsidRDefault="00642190" w:rsidP="00861649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100ml measuring cylinder</w:t>
      </w:r>
    </w:p>
    <w:p w:rsidR="00642190" w:rsidRDefault="00642190" w:rsidP="00861649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Table salt</w:t>
      </w:r>
    </w:p>
    <w:p w:rsidR="00642190" w:rsidRDefault="00642190" w:rsidP="00861649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Electronic pan </w:t>
      </w:r>
      <w:r w:rsidR="00861649">
        <w:rPr>
          <w:rFonts w:ascii="Comic Sans MS" w:hAnsi="Comic Sans MS"/>
          <w:sz w:val="24"/>
          <w:szCs w:val="24"/>
        </w:rPr>
        <w:t>balance</w:t>
      </w:r>
      <w:r>
        <w:rPr>
          <w:rFonts w:ascii="Comic Sans MS" w:hAnsi="Comic Sans MS"/>
          <w:sz w:val="24"/>
          <w:szCs w:val="24"/>
        </w:rPr>
        <w:t>.</w:t>
      </w:r>
    </w:p>
    <w:p w:rsidR="00861649" w:rsidRDefault="00861649" w:rsidP="00861649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250ml beakers</w:t>
      </w:r>
    </w:p>
    <w:p w:rsidR="00642190" w:rsidRDefault="00861649" w:rsidP="0064219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Clock</w:t>
      </w:r>
    </w:p>
    <w:p w:rsidR="00642190" w:rsidRPr="00642190" w:rsidRDefault="00642190" w:rsidP="00642190">
      <w:pPr>
        <w:rPr>
          <w:rFonts w:ascii="Comic Sans MS" w:hAnsi="Comic Sans MS"/>
          <w:sz w:val="24"/>
          <w:szCs w:val="24"/>
        </w:rPr>
      </w:pPr>
    </w:p>
    <w:sectPr w:rsidR="00642190" w:rsidRPr="0064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70804"/>
    <w:multiLevelType w:val="hybridMultilevel"/>
    <w:tmpl w:val="A3BAB0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90"/>
    <w:rsid w:val="00041A21"/>
    <w:rsid w:val="00207FB0"/>
    <w:rsid w:val="003D747C"/>
    <w:rsid w:val="00642190"/>
    <w:rsid w:val="00767BE2"/>
    <w:rsid w:val="0086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19CF0-D270-4E54-89F4-173D5787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4</cp:revision>
  <dcterms:created xsi:type="dcterms:W3CDTF">2014-12-10T06:45:00Z</dcterms:created>
  <dcterms:modified xsi:type="dcterms:W3CDTF">2014-12-10T23:58:00Z</dcterms:modified>
</cp:coreProperties>
</file>