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AD" w:rsidRPr="00007FB6" w:rsidRDefault="005A31AD" w:rsidP="005A31AD">
      <w:pPr>
        <w:spacing w:before="120" w:after="120"/>
        <w:jc w:val="center"/>
        <w:outlineLvl w:val="0"/>
        <w:rPr>
          <w:rFonts w:ascii="Century Schoolbook" w:eastAsia="MS Mincho" w:hAnsi="Century Schoolbook" w:cs="Calibri"/>
          <w:b/>
          <w:sz w:val="24"/>
          <w:szCs w:val="24"/>
          <w:lang w:val="en-GB" w:eastAsia="ja-JP"/>
        </w:rPr>
      </w:pPr>
      <w:r w:rsidRPr="00007FB6">
        <w:rPr>
          <w:rFonts w:ascii="Century Schoolbook" w:eastAsia="MS Mincho" w:hAnsi="Century Schoolbook" w:cs="Calibri"/>
          <w:b/>
          <w:sz w:val="24"/>
          <w:szCs w:val="24"/>
          <w:lang w:val="en-GB" w:eastAsia="ja-JP"/>
        </w:rPr>
        <w:t>ATAR Year 12 HUMAN BIOLOGY</w:t>
      </w:r>
    </w:p>
    <w:p w:rsidR="005A31AD" w:rsidRPr="00007FB6" w:rsidRDefault="005A31AD" w:rsidP="005A31AD">
      <w:pPr>
        <w:pStyle w:val="Heading2"/>
        <w:spacing w:after="200"/>
        <w:jc w:val="center"/>
        <w:rPr>
          <w:rFonts w:ascii="Century Schoolbook" w:hAnsi="Century Schoolbook"/>
          <w:b/>
          <w:color w:val="auto"/>
        </w:rPr>
      </w:pPr>
      <w:r w:rsidRPr="00007FB6">
        <w:rPr>
          <w:rFonts w:ascii="Century Schoolbook" w:hAnsi="Century Schoolbook"/>
          <w:b/>
          <w:color w:val="auto"/>
        </w:rPr>
        <w:t>Inquiry 1 – Unit 3</w:t>
      </w:r>
    </w:p>
    <w:p w:rsidR="005A31AD" w:rsidRPr="00651F97" w:rsidRDefault="005A31AD" w:rsidP="005A31AD">
      <w:pPr>
        <w:rPr>
          <w:rFonts w:ascii="Century Schoolbook" w:hAnsi="Century Schoolbook"/>
          <w:color w:val="FF0000"/>
          <w:sz w:val="24"/>
          <w:szCs w:val="24"/>
          <w:lang w:val="en-GB" w:eastAsia="ja-JP"/>
        </w:rPr>
      </w:pPr>
      <w:r w:rsidRPr="00651F97">
        <w:rPr>
          <w:rFonts w:ascii="Century Schoolbook" w:hAnsi="Century Schoolbook"/>
          <w:color w:val="FF0000"/>
          <w:sz w:val="24"/>
          <w:szCs w:val="24"/>
          <w:lang w:val="en-GB" w:eastAsia="ja-JP"/>
        </w:rPr>
        <w:t>ANSWER KEY</w:t>
      </w:r>
    </w:p>
    <w:p w:rsidR="005A31AD" w:rsidRPr="00651F97" w:rsidRDefault="005A31AD" w:rsidP="005A31AD">
      <w:pPr>
        <w:tabs>
          <w:tab w:val="left" w:pos="709"/>
        </w:tabs>
        <w:spacing w:after="120" w:line="240" w:lineRule="auto"/>
        <w:ind w:right="-545"/>
        <w:rPr>
          <w:rFonts w:ascii="Century Schoolbook" w:eastAsia="Times New Roman" w:hAnsi="Century Schoolbook" w:cs="Arial"/>
          <w:b/>
          <w:bCs/>
          <w:sz w:val="24"/>
          <w:szCs w:val="24"/>
        </w:rPr>
      </w:pPr>
      <w:r w:rsidRPr="00651F97">
        <w:rPr>
          <w:rFonts w:ascii="Century Schoolbook" w:eastAsia="Times New Roman" w:hAnsi="Century Schoolbook" w:cs="Arial"/>
          <w:b/>
          <w:bCs/>
          <w:sz w:val="24"/>
          <w:szCs w:val="24"/>
        </w:rPr>
        <w:t xml:space="preserve">Assessment type: </w:t>
      </w:r>
      <w:r w:rsidRPr="00651F97">
        <w:rPr>
          <w:rFonts w:ascii="Century Schoolbook" w:eastAsia="Times New Roman" w:hAnsi="Century Schoolbook" w:cs="Arial"/>
          <w:bCs/>
          <w:sz w:val="24"/>
          <w:szCs w:val="24"/>
        </w:rPr>
        <w:t>Science Inquiry</w:t>
      </w:r>
    </w:p>
    <w:p w:rsidR="005A31AD" w:rsidRPr="00651F97" w:rsidRDefault="005A31AD" w:rsidP="005A31AD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entury Schoolbook" w:eastAsia="Times New Roman" w:hAnsi="Century Schoolbook" w:cs="Arial"/>
          <w:bCs/>
          <w:sz w:val="24"/>
          <w:szCs w:val="24"/>
        </w:rPr>
      </w:pPr>
      <w:r w:rsidRPr="00651F97">
        <w:rPr>
          <w:rFonts w:ascii="Century Schoolbook" w:eastAsia="Times New Roman" w:hAnsi="Century Schoolbook" w:cs="Arial"/>
          <w:b/>
          <w:bCs/>
          <w:sz w:val="24"/>
          <w:szCs w:val="24"/>
        </w:rPr>
        <w:t>Validation</w:t>
      </w:r>
    </w:p>
    <w:p w:rsidR="005A31AD" w:rsidRPr="00651F97" w:rsidRDefault="005A31AD" w:rsidP="005A31AD">
      <w:pPr>
        <w:pStyle w:val="Heading2"/>
        <w:spacing w:before="240" w:after="120"/>
        <w:rPr>
          <w:rFonts w:ascii="Century Schoolbook" w:hAnsi="Century Schoolbook"/>
          <w:b/>
        </w:rPr>
      </w:pPr>
      <w:r w:rsidRPr="00651F97">
        <w:rPr>
          <w:rFonts w:ascii="Century Schoolbook" w:hAnsi="Century Schoolbook"/>
          <w:b/>
        </w:rPr>
        <w:t>Investigation of temperature regulation mechanisms of the human body</w:t>
      </w:r>
    </w:p>
    <w:p w:rsidR="005A31AD" w:rsidRPr="00651F97" w:rsidRDefault="005A31AD" w:rsidP="005A31AD">
      <w:pPr>
        <w:rPr>
          <w:rFonts w:ascii="Century Schoolbook" w:hAnsi="Century Schoolbook"/>
          <w:sz w:val="24"/>
          <w:szCs w:val="24"/>
        </w:rPr>
      </w:pPr>
      <w:r w:rsidRPr="00651F97">
        <w:rPr>
          <w:rFonts w:ascii="Century Schoolbook" w:hAnsi="Century Schoolbook"/>
          <w:sz w:val="24"/>
          <w:szCs w:val="24"/>
        </w:rPr>
        <w:t xml:space="preserve">The following mean data is taken from an experiment involving ten male recruits (18 to 19 years old) from the Singapore Armed Forces. Subjects performed a 12km march carrying a 28kg load under an ambient temperature of 30 degrees Celsius, where gastrointestinal temperature readings were recorded every 5 minutes for 170 minutes. The march was performed over 3 x 45 minutes of work intervals and was interspersed with a 15 min and 30 min rest interval after the first and second work intervals, respectively. Core temperature was measured using the ingestible telemetric temperature sensor that was ingested about 8 hours before the march. </w:t>
      </w:r>
    </w:p>
    <w:p w:rsidR="005A31AD" w:rsidRPr="00651F97" w:rsidRDefault="005A31AD" w:rsidP="005A31AD">
      <w:pPr>
        <w:rPr>
          <w:rFonts w:ascii="Century Schoolbook" w:hAnsi="Century Schoolbook"/>
          <w:b/>
          <w:sz w:val="24"/>
          <w:szCs w:val="24"/>
        </w:rPr>
      </w:pPr>
      <w:r w:rsidRPr="00651F97">
        <w:rPr>
          <w:rFonts w:ascii="Century Schoolbook" w:hAnsi="Century Schoolbook"/>
          <w:b/>
          <w:sz w:val="24"/>
          <w:szCs w:val="24"/>
        </w:rPr>
        <w:t>Results:</w:t>
      </w:r>
    </w:p>
    <w:tbl>
      <w:tblPr>
        <w:tblStyle w:val="TableGrid"/>
        <w:tblW w:w="0" w:type="auto"/>
        <w:tblInd w:w="1264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52"/>
        <w:gridCol w:w="1809"/>
      </w:tblGrid>
      <w:tr w:rsidR="005A31AD" w:rsidRPr="00651F97" w:rsidTr="004C490A">
        <w:trPr>
          <w:trHeight w:val="353"/>
        </w:trPr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Time (</w:t>
            </w:r>
            <w:proofErr w:type="spellStart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mins</w:t>
            </w:r>
            <w:proofErr w:type="spellEnd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GI Temp (</w:t>
            </w:r>
            <w:proofErr w:type="spellStart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deg</w:t>
            </w:r>
            <w:proofErr w:type="spellEnd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 xml:space="preserve"> C)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Time (</w:t>
            </w:r>
            <w:proofErr w:type="spellStart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mins</w:t>
            </w:r>
            <w:proofErr w:type="spellEnd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)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GI Temp (</w:t>
            </w:r>
            <w:proofErr w:type="spellStart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>deg</w:t>
            </w:r>
            <w:proofErr w:type="spellEnd"/>
            <w:r w:rsidRPr="00651F97">
              <w:rPr>
                <w:rFonts w:ascii="Century Schoolbook" w:hAnsi="Century Schoolbook"/>
                <w:b/>
                <w:sz w:val="24"/>
                <w:szCs w:val="24"/>
              </w:rPr>
              <w:t xml:space="preserve"> C)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37.5</w:t>
            </w:r>
          </w:p>
        </w:tc>
        <w:tc>
          <w:tcPr>
            <w:tcW w:w="1452" w:type="dxa"/>
            <w:shd w:val="clear" w:color="auto" w:fill="000000" w:themeFill="text1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shd w:val="clear" w:color="auto" w:fill="000000" w:themeFill="text1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37.6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90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38.5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37.8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95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38.7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37.9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100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38.8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37.9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105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39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38.1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110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39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38.2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115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38.7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38.3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120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38.5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38.4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125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38.4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45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38.4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130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38.3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38.3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135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38.3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55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38.1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140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38.4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60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145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38.5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65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38.1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150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38.5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70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38.2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155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38.8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75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38.3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160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39</w:t>
            </w:r>
          </w:p>
        </w:tc>
      </w:tr>
      <w:tr w:rsidR="005A31AD" w:rsidRPr="00651F97" w:rsidTr="004C490A"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80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38.4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165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39.2</w:t>
            </w:r>
          </w:p>
        </w:tc>
      </w:tr>
      <w:tr w:rsidR="005A31AD" w:rsidRPr="00651F97" w:rsidTr="004C490A">
        <w:trPr>
          <w:trHeight w:val="214"/>
        </w:trPr>
        <w:tc>
          <w:tcPr>
            <w:tcW w:w="1413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85</w:t>
            </w:r>
          </w:p>
        </w:tc>
        <w:tc>
          <w:tcPr>
            <w:tcW w:w="1701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38.4</w:t>
            </w:r>
          </w:p>
        </w:tc>
        <w:tc>
          <w:tcPr>
            <w:tcW w:w="1452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170</w:t>
            </w:r>
          </w:p>
        </w:tc>
        <w:tc>
          <w:tcPr>
            <w:tcW w:w="1809" w:type="dxa"/>
          </w:tcPr>
          <w:p w:rsidR="005A31AD" w:rsidRPr="00651F97" w:rsidRDefault="005A31AD" w:rsidP="004C490A">
            <w:pPr>
              <w:spacing w:after="0" w:line="240" w:lineRule="auto"/>
              <w:rPr>
                <w:rFonts w:ascii="Century Schoolbook" w:hAnsi="Century Schoolbook"/>
                <w:sz w:val="24"/>
                <w:szCs w:val="24"/>
              </w:rPr>
            </w:pPr>
            <w:r w:rsidRPr="00651F97">
              <w:rPr>
                <w:rFonts w:ascii="Century Schoolbook" w:hAnsi="Century Schoolbook"/>
                <w:sz w:val="24"/>
                <w:szCs w:val="24"/>
              </w:rPr>
              <w:t>39.4</w:t>
            </w:r>
          </w:p>
        </w:tc>
      </w:tr>
    </w:tbl>
    <w:p w:rsidR="005A31AD" w:rsidRPr="00651F97" w:rsidRDefault="005A31AD" w:rsidP="005A31AD">
      <w:pPr>
        <w:spacing w:line="360" w:lineRule="auto"/>
        <w:rPr>
          <w:rFonts w:ascii="Century Schoolbook" w:hAnsi="Century Schoolbook" w:cs="Arial"/>
          <w:b/>
          <w:sz w:val="24"/>
          <w:szCs w:val="24"/>
        </w:rPr>
      </w:pPr>
    </w:p>
    <w:p w:rsidR="005A31AD" w:rsidRDefault="005A31AD" w:rsidP="005A31AD">
      <w:pPr>
        <w:spacing w:line="360" w:lineRule="auto"/>
        <w:rPr>
          <w:rFonts w:ascii="Century Schoolbook" w:hAnsi="Century Schoolbook" w:cs="Arial"/>
          <w:b/>
          <w:sz w:val="24"/>
          <w:szCs w:val="24"/>
        </w:rPr>
      </w:pPr>
    </w:p>
    <w:p w:rsidR="005A31AD" w:rsidRPr="00651F97" w:rsidRDefault="005A31AD" w:rsidP="005A31AD">
      <w:pPr>
        <w:spacing w:line="360" w:lineRule="auto"/>
        <w:rPr>
          <w:rFonts w:ascii="Century Schoolbook" w:hAnsi="Century Schoolbook" w:cs="Arial"/>
          <w:b/>
          <w:sz w:val="24"/>
          <w:szCs w:val="24"/>
        </w:rPr>
      </w:pPr>
    </w:p>
    <w:p w:rsidR="005A31AD" w:rsidRPr="00651F97" w:rsidRDefault="005A31AD" w:rsidP="005A31AD">
      <w:pPr>
        <w:spacing w:line="360" w:lineRule="auto"/>
        <w:rPr>
          <w:rFonts w:ascii="Century Schoolbook" w:hAnsi="Century Schoolbook" w:cs="Arial"/>
          <w:b/>
          <w:sz w:val="24"/>
          <w:szCs w:val="24"/>
        </w:rPr>
      </w:pPr>
    </w:p>
    <w:p w:rsidR="005A31AD" w:rsidRPr="00007FB6" w:rsidRDefault="005A31AD" w:rsidP="005A31AD">
      <w:pPr>
        <w:spacing w:before="120" w:after="120"/>
        <w:jc w:val="center"/>
        <w:outlineLvl w:val="0"/>
        <w:rPr>
          <w:rFonts w:ascii="Century Schoolbook" w:eastAsia="MS Mincho" w:hAnsi="Century Schoolbook" w:cs="Calibri"/>
          <w:b/>
          <w:sz w:val="24"/>
          <w:szCs w:val="24"/>
          <w:lang w:val="en-GB" w:eastAsia="ja-JP"/>
        </w:rPr>
      </w:pPr>
      <w:r w:rsidRPr="00007FB6">
        <w:rPr>
          <w:rFonts w:ascii="Century Schoolbook" w:eastAsia="MS Mincho" w:hAnsi="Century Schoolbook" w:cs="Calibri"/>
          <w:b/>
          <w:sz w:val="24"/>
          <w:szCs w:val="24"/>
          <w:lang w:val="en-GB" w:eastAsia="ja-JP"/>
        </w:rPr>
        <w:lastRenderedPageBreak/>
        <w:t>ATAR Year 12 HUMAN BIOLOGY</w:t>
      </w:r>
    </w:p>
    <w:p w:rsidR="005A31AD" w:rsidRPr="00007FB6" w:rsidRDefault="005A31AD" w:rsidP="005A31AD">
      <w:pPr>
        <w:pStyle w:val="Heading2"/>
        <w:spacing w:after="200"/>
        <w:jc w:val="center"/>
        <w:rPr>
          <w:rFonts w:ascii="Century Schoolbook" w:hAnsi="Century Schoolbook"/>
          <w:b/>
          <w:color w:val="auto"/>
        </w:rPr>
      </w:pPr>
      <w:r>
        <w:rPr>
          <w:rFonts w:ascii="Century Schoolbook" w:hAnsi="Century Schoolbook"/>
          <w:b/>
          <w:color w:val="auto"/>
        </w:rPr>
        <w:t xml:space="preserve">Inquiry 1 </w:t>
      </w:r>
      <w:r w:rsidRPr="00007FB6">
        <w:rPr>
          <w:rFonts w:ascii="Century Schoolbook" w:hAnsi="Century Schoolbook"/>
          <w:b/>
          <w:color w:val="auto"/>
        </w:rPr>
        <w:t>– Unit 3</w:t>
      </w:r>
    </w:p>
    <w:p w:rsidR="005A31AD" w:rsidRPr="00651F97" w:rsidRDefault="005A31AD" w:rsidP="005A31AD">
      <w:pPr>
        <w:rPr>
          <w:rFonts w:ascii="Century Schoolbook" w:hAnsi="Century Schoolbook"/>
          <w:sz w:val="24"/>
          <w:szCs w:val="24"/>
        </w:rPr>
      </w:pPr>
    </w:p>
    <w:p w:rsidR="005A31AD" w:rsidRPr="00651F97" w:rsidRDefault="005A31AD" w:rsidP="005A31AD">
      <w:pPr>
        <w:pStyle w:val="NoSpacing"/>
        <w:numPr>
          <w:ilvl w:val="0"/>
          <w:numId w:val="1"/>
        </w:numPr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 xml:space="preserve">Graph the above data </w:t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</w:r>
      <w:r w:rsidRPr="00651F97">
        <w:rPr>
          <w:rFonts w:ascii="Century Schoolbook" w:hAnsi="Century Schoolbook"/>
          <w:color w:val="FF0000"/>
          <w:sz w:val="24"/>
          <w:szCs w:val="24"/>
        </w:rPr>
        <w:tab/>
        <w:t>(6 marks)</w:t>
      </w:r>
      <w:r w:rsidRPr="00651F97">
        <w:rPr>
          <w:rFonts w:ascii="Century Schoolbook" w:hAnsi="Century Schoolbook"/>
          <w:color w:val="FF0000"/>
          <w:sz w:val="24"/>
          <w:szCs w:val="24"/>
        </w:rPr>
        <w:br/>
      </w: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b/>
          <w:noProof/>
          <w:color w:val="FF0000"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1325ED46" wp14:editId="310C414B">
            <wp:simplePos x="0" y="0"/>
            <wp:positionH relativeFrom="column">
              <wp:posOffset>-167640</wp:posOffset>
            </wp:positionH>
            <wp:positionV relativeFrom="paragraph">
              <wp:posOffset>122555</wp:posOffset>
            </wp:positionV>
            <wp:extent cx="6381750" cy="3785870"/>
            <wp:effectExtent l="0" t="0" r="0" b="5080"/>
            <wp:wrapTight wrapText="bothSides">
              <wp:wrapPolygon edited="0">
                <wp:start x="0" y="0"/>
                <wp:lineTo x="0" y="21520"/>
                <wp:lineTo x="21536" y="21520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13 at 7.39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  <w:r w:rsidRPr="00651F97">
        <w:rPr>
          <w:rFonts w:ascii="Century Schoolbook" w:hAnsi="Century Schoolbook"/>
          <w:b/>
          <w:color w:val="FF0000"/>
          <w:sz w:val="24"/>
          <w:szCs w:val="24"/>
        </w:rPr>
        <w:t>Graph should be something similar to above.</w:t>
      </w: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  <w:r>
        <w:rPr>
          <w:rFonts w:ascii="Century Schoolbook" w:hAnsi="Century Schoolbook"/>
          <w:b/>
          <w:color w:val="FF0000"/>
          <w:sz w:val="24"/>
          <w:szCs w:val="24"/>
        </w:rPr>
        <w:t>Title – with independent and dependent variable (1)</w:t>
      </w: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  <w:r>
        <w:rPr>
          <w:rFonts w:ascii="Century Schoolbook" w:hAnsi="Century Schoolbook"/>
          <w:b/>
          <w:color w:val="FF0000"/>
          <w:sz w:val="24"/>
          <w:szCs w:val="24"/>
        </w:rPr>
        <w:t xml:space="preserve">Axes </w:t>
      </w:r>
      <w:r>
        <w:rPr>
          <w:rFonts w:ascii="Century Schoolbook" w:hAnsi="Century Schoolbook"/>
          <w:b/>
          <w:color w:val="FF0000"/>
          <w:sz w:val="24"/>
          <w:szCs w:val="24"/>
        </w:rPr>
        <w:tab/>
        <w:t>–    Labels and units (1)</w:t>
      </w:r>
    </w:p>
    <w:p w:rsidR="005A31AD" w:rsidRDefault="005A31AD" w:rsidP="005A31AD">
      <w:pPr>
        <w:pStyle w:val="NoSpacing"/>
        <w:numPr>
          <w:ilvl w:val="0"/>
          <w:numId w:val="7"/>
        </w:numPr>
        <w:rPr>
          <w:rFonts w:ascii="Century Schoolbook" w:hAnsi="Century Schoolbook"/>
          <w:b/>
          <w:color w:val="FF0000"/>
          <w:sz w:val="24"/>
          <w:szCs w:val="24"/>
        </w:rPr>
      </w:pPr>
      <w:r>
        <w:rPr>
          <w:rFonts w:ascii="Century Schoolbook" w:hAnsi="Century Schoolbook"/>
          <w:b/>
          <w:color w:val="FF0000"/>
          <w:sz w:val="24"/>
          <w:szCs w:val="24"/>
        </w:rPr>
        <w:t>Appropriate scale (2)</w:t>
      </w:r>
    </w:p>
    <w:p w:rsidR="005A31AD" w:rsidRDefault="005A31AD" w:rsidP="005A31AD">
      <w:pPr>
        <w:pStyle w:val="NoSpacing"/>
        <w:ind w:left="72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426"/>
        <w:rPr>
          <w:rFonts w:ascii="Century Schoolbook" w:hAnsi="Century Schoolbook"/>
          <w:b/>
          <w:color w:val="FF0000"/>
          <w:sz w:val="24"/>
          <w:szCs w:val="24"/>
        </w:rPr>
      </w:pPr>
      <w:r>
        <w:rPr>
          <w:rFonts w:ascii="Century Schoolbook" w:hAnsi="Century Schoolbook"/>
          <w:b/>
          <w:color w:val="FF0000"/>
          <w:sz w:val="24"/>
          <w:szCs w:val="24"/>
        </w:rPr>
        <w:t>Accurate plotting (1)</w:t>
      </w:r>
    </w:p>
    <w:p w:rsidR="005A31AD" w:rsidRDefault="005A31AD" w:rsidP="005A31AD">
      <w:pPr>
        <w:pStyle w:val="NoSpacing"/>
        <w:ind w:left="426"/>
        <w:rPr>
          <w:rFonts w:ascii="Century Schoolbook" w:hAnsi="Century Schoolbook"/>
          <w:b/>
          <w:color w:val="FF0000"/>
          <w:sz w:val="24"/>
          <w:szCs w:val="24"/>
        </w:rPr>
      </w:pPr>
      <w:r>
        <w:rPr>
          <w:rFonts w:ascii="Century Schoolbook" w:hAnsi="Century Schoolbook"/>
          <w:b/>
          <w:color w:val="FF0000"/>
          <w:sz w:val="24"/>
          <w:szCs w:val="24"/>
        </w:rPr>
        <w:t>Identified periods of marching and rest (1)</w:t>
      </w: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Pr="00651F97" w:rsidRDefault="005A31AD" w:rsidP="005A31AD">
      <w:pPr>
        <w:pStyle w:val="NoSpacing"/>
        <w:ind w:left="360"/>
        <w:rPr>
          <w:rFonts w:ascii="Century Schoolbook" w:hAnsi="Century Schoolbook"/>
          <w:b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color w:val="FF0000"/>
          <w:sz w:val="24"/>
          <w:szCs w:val="24"/>
        </w:rPr>
      </w:pPr>
    </w:p>
    <w:p w:rsidR="005A31AD" w:rsidRDefault="005A31AD" w:rsidP="005A31AD">
      <w:pPr>
        <w:pStyle w:val="NoSpacing"/>
        <w:ind w:left="360"/>
        <w:rPr>
          <w:rFonts w:ascii="Century Schoolbook" w:hAnsi="Century Schoolbook"/>
          <w:color w:val="FF0000"/>
          <w:sz w:val="24"/>
          <w:szCs w:val="24"/>
        </w:rPr>
      </w:pPr>
    </w:p>
    <w:p w:rsidR="005A31AD" w:rsidRPr="00651F97" w:rsidRDefault="005A31AD" w:rsidP="005A31AD">
      <w:pPr>
        <w:pStyle w:val="NoSpacing"/>
        <w:ind w:left="360"/>
        <w:rPr>
          <w:rFonts w:ascii="Century Schoolbook" w:hAnsi="Century Schoolbook"/>
          <w:color w:val="FF0000"/>
          <w:sz w:val="24"/>
          <w:szCs w:val="24"/>
        </w:rPr>
      </w:pPr>
    </w:p>
    <w:p w:rsidR="005A31AD" w:rsidRPr="00651F97" w:rsidRDefault="005A31AD" w:rsidP="005A31AD">
      <w:pPr>
        <w:pStyle w:val="NoSpacing"/>
        <w:numPr>
          <w:ilvl w:val="0"/>
          <w:numId w:val="1"/>
        </w:numPr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lastRenderedPageBreak/>
        <w:t>Describe the changes that occur to the gastrointestinal temperatures of the soldiers during their march.</w:t>
      </w:r>
    </w:p>
    <w:p w:rsidR="005A31AD" w:rsidRPr="00651F97" w:rsidRDefault="005A31AD" w:rsidP="005A31AD">
      <w:pPr>
        <w:pStyle w:val="NoSpacing"/>
        <w:rPr>
          <w:rFonts w:ascii="Century Schoolbook" w:hAnsi="Century Schoolbook"/>
          <w:color w:val="FF0000"/>
          <w:sz w:val="24"/>
          <w:szCs w:val="24"/>
        </w:rPr>
      </w:pPr>
    </w:p>
    <w:p w:rsidR="005A31AD" w:rsidRPr="00651F97" w:rsidRDefault="005A31AD" w:rsidP="005A31AD">
      <w:pPr>
        <w:pStyle w:val="NoSpacing"/>
        <w:numPr>
          <w:ilvl w:val="0"/>
          <w:numId w:val="2"/>
        </w:numPr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>GI temp increases with exertion from exercise (uses data to support answer)</w:t>
      </w:r>
    </w:p>
    <w:p w:rsidR="005A31AD" w:rsidRPr="00651F97" w:rsidRDefault="005A31AD" w:rsidP="005A31AD">
      <w:pPr>
        <w:pStyle w:val="NoSpacing"/>
        <w:numPr>
          <w:ilvl w:val="0"/>
          <w:numId w:val="2"/>
        </w:numPr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>GI temp drops during period of rest (recovery rate of X degrees)</w:t>
      </w:r>
    </w:p>
    <w:p w:rsidR="005A31AD" w:rsidRPr="00651F97" w:rsidRDefault="005A31AD" w:rsidP="005A31AD">
      <w:pPr>
        <w:pStyle w:val="NoSpacing"/>
        <w:numPr>
          <w:ilvl w:val="0"/>
          <w:numId w:val="2"/>
        </w:numPr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 xml:space="preserve">GI temp continues to rise from periods of </w:t>
      </w:r>
      <w:proofErr w:type="gramStart"/>
      <w:r w:rsidRPr="00651F97">
        <w:rPr>
          <w:rFonts w:ascii="Century Schoolbook" w:hAnsi="Century Schoolbook"/>
          <w:color w:val="FF0000"/>
          <w:sz w:val="24"/>
          <w:szCs w:val="24"/>
        </w:rPr>
        <w:t>rest,</w:t>
      </w:r>
      <w:proofErr w:type="gramEnd"/>
      <w:r w:rsidRPr="00651F97">
        <w:rPr>
          <w:rFonts w:ascii="Century Schoolbook" w:hAnsi="Century Schoolbook"/>
          <w:color w:val="FF0000"/>
          <w:sz w:val="24"/>
          <w:szCs w:val="24"/>
        </w:rPr>
        <w:t xml:space="preserve"> recovery does not fully return body to starting temp during exertion.</w:t>
      </w:r>
    </w:p>
    <w:p w:rsidR="005A31AD" w:rsidRPr="00651F97" w:rsidRDefault="005A31AD" w:rsidP="005A31AD">
      <w:pPr>
        <w:spacing w:line="36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(3 marks)</w:t>
      </w:r>
    </w:p>
    <w:p w:rsidR="005A31AD" w:rsidRPr="00651F97" w:rsidRDefault="005A31AD" w:rsidP="005A31AD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 xml:space="preserve">Account for the changes that occur to the gastrointestinal temperature of the soldiers during rest. </w:t>
      </w:r>
    </w:p>
    <w:p w:rsidR="005A31AD" w:rsidRPr="00651F97" w:rsidRDefault="005A31AD" w:rsidP="005A31AD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Exercise increases BMR/Metabolism(1)</w:t>
      </w:r>
    </w:p>
    <w:p w:rsidR="005A31AD" w:rsidRPr="00651F97" w:rsidRDefault="005A31AD" w:rsidP="005A31AD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By-product is heat (1)</w:t>
      </w:r>
    </w:p>
    <w:p w:rsidR="005A31AD" w:rsidRPr="00651F97" w:rsidRDefault="005A31AD" w:rsidP="005A31AD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Explains using thermoregulation feedback (2)</w:t>
      </w:r>
    </w:p>
    <w:p w:rsidR="005A31AD" w:rsidRPr="00651F97" w:rsidRDefault="005A31AD" w:rsidP="005A31AD">
      <w:pPr>
        <w:pStyle w:val="ListParagraph"/>
        <w:spacing w:line="24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(</w:t>
      </w:r>
      <w:r w:rsidRPr="00651F97">
        <w:rPr>
          <w:rFonts w:ascii="Century Schoolbook" w:hAnsi="Century Schoolbook"/>
          <w:color w:val="FF0000"/>
          <w:sz w:val="24"/>
          <w:szCs w:val="24"/>
        </w:rPr>
        <w:t>4 marks)</w:t>
      </w:r>
    </w:p>
    <w:p w:rsidR="005A31AD" w:rsidRPr="00651F97" w:rsidRDefault="005A31AD" w:rsidP="005A31AD">
      <w:pPr>
        <w:pStyle w:val="NoSpacing"/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</w:p>
    <w:p w:rsidR="005A31AD" w:rsidRPr="00651F97" w:rsidRDefault="005A31AD" w:rsidP="005A31AD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Explain the changes that would be evident at the surface of the body?</w:t>
      </w:r>
    </w:p>
    <w:p w:rsidR="005A31AD" w:rsidRPr="00651F97" w:rsidRDefault="005A31AD" w:rsidP="005A31AD">
      <w:pPr>
        <w:pStyle w:val="ListParagraph"/>
        <w:numPr>
          <w:ilvl w:val="0"/>
          <w:numId w:val="4"/>
        </w:numPr>
        <w:spacing w:line="360" w:lineRule="auto"/>
        <w:rPr>
          <w:rFonts w:ascii="Century Schoolbook" w:hAnsi="Century Schoolbook" w:cs="Arial"/>
          <w:color w:val="FF0000"/>
          <w:sz w:val="24"/>
          <w:szCs w:val="24"/>
        </w:rPr>
      </w:pPr>
      <w:proofErr w:type="spellStart"/>
      <w:r w:rsidRPr="00651F97">
        <w:rPr>
          <w:rFonts w:ascii="Century Schoolbook" w:hAnsi="Century Schoolbook" w:cs="Arial"/>
          <w:color w:val="FF0000"/>
          <w:sz w:val="24"/>
          <w:szCs w:val="24"/>
        </w:rPr>
        <w:t>Vasoldilation</w:t>
      </w:r>
      <w:proofErr w:type="spellEnd"/>
      <w:r w:rsidRPr="00651F97">
        <w:rPr>
          <w:rFonts w:ascii="Century Schoolbook" w:hAnsi="Century Schoolbook" w:cs="Arial"/>
          <w:color w:val="FF0000"/>
          <w:sz w:val="24"/>
          <w:szCs w:val="24"/>
        </w:rPr>
        <w:t>: Face would flush with increased blood flow to skin in attempt to increase radiation &amp; evaporative heat loss (2 marks)</w:t>
      </w:r>
    </w:p>
    <w:p w:rsidR="005A31AD" w:rsidRPr="00651F97" w:rsidRDefault="005A31AD" w:rsidP="005A31AD">
      <w:pPr>
        <w:pStyle w:val="ListParagraph"/>
        <w:numPr>
          <w:ilvl w:val="0"/>
          <w:numId w:val="4"/>
        </w:numPr>
        <w:spacing w:line="36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Sweating: Sweat glands increase production of sweat to increase evaporative heat loss (2 marks)</w:t>
      </w:r>
    </w:p>
    <w:p w:rsidR="005A31AD" w:rsidRPr="00651F97" w:rsidRDefault="005A31AD" w:rsidP="005A31AD">
      <w:pPr>
        <w:pStyle w:val="ListParagraph"/>
        <w:spacing w:line="360" w:lineRule="auto"/>
        <w:ind w:left="360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(4 marks)</w:t>
      </w:r>
    </w:p>
    <w:p w:rsidR="005A31AD" w:rsidRPr="00651F97" w:rsidRDefault="005A31AD" w:rsidP="005A31AD">
      <w:pPr>
        <w:pStyle w:val="ListParagraph"/>
        <w:spacing w:line="360" w:lineRule="auto"/>
        <w:ind w:left="360"/>
        <w:rPr>
          <w:rFonts w:ascii="Century Schoolbook" w:hAnsi="Century Schoolbook" w:cs="Arial"/>
          <w:color w:val="FF0000"/>
          <w:sz w:val="24"/>
          <w:szCs w:val="24"/>
        </w:rPr>
      </w:pPr>
    </w:p>
    <w:p w:rsidR="005A31AD" w:rsidRPr="00651F97" w:rsidRDefault="005A31AD" w:rsidP="005A31AD">
      <w:pPr>
        <w:pStyle w:val="ListParagraph"/>
        <w:spacing w:line="360" w:lineRule="auto"/>
        <w:ind w:left="360"/>
        <w:rPr>
          <w:rFonts w:ascii="Century Schoolbook" w:hAnsi="Century Schoolbook" w:cs="Arial"/>
          <w:color w:val="FF0000"/>
          <w:sz w:val="24"/>
          <w:szCs w:val="24"/>
        </w:rPr>
      </w:pPr>
    </w:p>
    <w:p w:rsidR="005A31AD" w:rsidRPr="00651F97" w:rsidRDefault="005A31AD" w:rsidP="005A31AD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 w:cs="Arial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 xml:space="preserve">Propose how the data would change if the soldiers were marching in a </w:t>
      </w:r>
      <w:proofErr w:type="spellStart"/>
      <w:r w:rsidRPr="00651F97">
        <w:rPr>
          <w:rFonts w:ascii="Century Schoolbook" w:hAnsi="Century Schoolbook" w:cs="Arial"/>
          <w:color w:val="FF0000"/>
          <w:sz w:val="24"/>
          <w:szCs w:val="24"/>
        </w:rPr>
        <w:t>subzero</w:t>
      </w:r>
      <w:proofErr w:type="spellEnd"/>
      <w:r w:rsidRPr="00651F97">
        <w:rPr>
          <w:rFonts w:ascii="Century Schoolbook" w:hAnsi="Century Schoolbook" w:cs="Arial"/>
          <w:color w:val="FF0000"/>
          <w:sz w:val="24"/>
          <w:szCs w:val="24"/>
        </w:rPr>
        <w:t xml:space="preserve"> ambient temperature.</w:t>
      </w:r>
    </w:p>
    <w:p w:rsidR="005A31AD" w:rsidRPr="00651F97" w:rsidRDefault="005A31AD" w:rsidP="005A31AD">
      <w:pPr>
        <w:pStyle w:val="NoSpacing"/>
        <w:numPr>
          <w:ilvl w:val="0"/>
          <w:numId w:val="5"/>
        </w:numPr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>Core body temp would begin slightly lower</w:t>
      </w:r>
    </w:p>
    <w:p w:rsidR="005A31AD" w:rsidRPr="00651F97" w:rsidRDefault="005A31AD" w:rsidP="005A31AD">
      <w:pPr>
        <w:pStyle w:val="NoSpacing"/>
        <w:numPr>
          <w:ilvl w:val="0"/>
          <w:numId w:val="5"/>
        </w:numPr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>Rate of increase would be more gradual</w:t>
      </w:r>
    </w:p>
    <w:p w:rsidR="005A31AD" w:rsidRPr="00651F97" w:rsidRDefault="005A31AD" w:rsidP="005A31AD">
      <w:pPr>
        <w:pStyle w:val="NoSpacing"/>
        <w:numPr>
          <w:ilvl w:val="0"/>
          <w:numId w:val="5"/>
        </w:numPr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>Temperature would still increase due to exertion</w:t>
      </w:r>
    </w:p>
    <w:p w:rsidR="005A31AD" w:rsidRPr="00651F97" w:rsidRDefault="005A31AD" w:rsidP="005A31AD">
      <w:pPr>
        <w:pStyle w:val="NoSpacing"/>
        <w:spacing w:line="276" w:lineRule="auto"/>
        <w:ind w:left="360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 xml:space="preserve"> (3 marks) </w:t>
      </w:r>
    </w:p>
    <w:p w:rsidR="005A31AD" w:rsidRPr="00651F97" w:rsidRDefault="005A31AD" w:rsidP="005A31AD">
      <w:pPr>
        <w:pStyle w:val="NoSpacing"/>
        <w:spacing w:line="276" w:lineRule="auto"/>
        <w:ind w:left="360"/>
        <w:rPr>
          <w:rFonts w:ascii="Century Schoolbook" w:hAnsi="Century Schoolbook"/>
          <w:color w:val="FF0000"/>
          <w:sz w:val="24"/>
          <w:szCs w:val="24"/>
        </w:rPr>
      </w:pPr>
    </w:p>
    <w:p w:rsidR="005A31AD" w:rsidRPr="00651F97" w:rsidRDefault="005A31AD" w:rsidP="005A31AD">
      <w:pPr>
        <w:pStyle w:val="NoSpacing"/>
        <w:numPr>
          <w:ilvl w:val="0"/>
          <w:numId w:val="1"/>
        </w:numPr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>Compare the methods of data collection seen in this experiment with your own experimental design. Which methods are most reliable and why?</w:t>
      </w:r>
    </w:p>
    <w:p w:rsidR="005A31AD" w:rsidRPr="00651F97" w:rsidRDefault="005A31AD" w:rsidP="005A31AD">
      <w:pPr>
        <w:pStyle w:val="NoSpacing"/>
        <w:numPr>
          <w:ilvl w:val="0"/>
          <w:numId w:val="6"/>
        </w:numPr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Comments on the reliability and accuracy of two experiments (1)</w:t>
      </w:r>
    </w:p>
    <w:p w:rsidR="005A31AD" w:rsidRPr="00651F97" w:rsidRDefault="005A31AD" w:rsidP="005A31AD">
      <w:pPr>
        <w:pStyle w:val="NoSpacing"/>
        <w:numPr>
          <w:ilvl w:val="0"/>
          <w:numId w:val="6"/>
        </w:numPr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Identifies two limitations in the data collection strategy (2)</w:t>
      </w:r>
    </w:p>
    <w:p w:rsidR="005A31AD" w:rsidRPr="00651F97" w:rsidRDefault="005A31AD" w:rsidP="005A31AD">
      <w:pPr>
        <w:pStyle w:val="NoSpacing"/>
        <w:numPr>
          <w:ilvl w:val="0"/>
          <w:numId w:val="6"/>
        </w:numPr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 w:cs="Arial"/>
          <w:color w:val="FF0000"/>
          <w:sz w:val="24"/>
          <w:szCs w:val="24"/>
        </w:rPr>
        <w:t>Comments on how it would/could have affected it (2)</w:t>
      </w:r>
    </w:p>
    <w:p w:rsidR="005A31AD" w:rsidRPr="00651F97" w:rsidRDefault="005A31AD" w:rsidP="005A31AD">
      <w:pPr>
        <w:pStyle w:val="NoSpacing"/>
        <w:spacing w:line="276" w:lineRule="auto"/>
        <w:rPr>
          <w:rFonts w:ascii="Century Schoolbook" w:hAnsi="Century Schoolbook"/>
          <w:color w:val="FF0000"/>
          <w:sz w:val="24"/>
          <w:szCs w:val="24"/>
        </w:rPr>
      </w:pPr>
      <w:r w:rsidRPr="00651F97">
        <w:rPr>
          <w:rFonts w:ascii="Century Schoolbook" w:hAnsi="Century Schoolbook"/>
          <w:color w:val="FF0000"/>
          <w:sz w:val="24"/>
          <w:szCs w:val="24"/>
        </w:rPr>
        <w:t>(5 marks)</w:t>
      </w:r>
    </w:p>
    <w:p w:rsidR="005A31AD" w:rsidRPr="00651F97" w:rsidRDefault="005A31AD" w:rsidP="005A31AD">
      <w:pPr>
        <w:pStyle w:val="NoSpacing"/>
        <w:spacing w:line="276" w:lineRule="auto"/>
        <w:rPr>
          <w:rFonts w:ascii="Century Schoolbook" w:hAnsi="Century Schoolbook"/>
          <w:sz w:val="24"/>
          <w:szCs w:val="24"/>
        </w:rPr>
      </w:pPr>
      <w:bookmarkStart w:id="0" w:name="_GoBack"/>
      <w:bookmarkEnd w:id="0"/>
    </w:p>
    <w:sectPr w:rsidR="005A31AD" w:rsidRPr="00651F97" w:rsidSect="00203167">
      <w:footerReference w:type="default" r:id="rId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FBD" w:rsidRDefault="005A31AD" w:rsidP="00545FBD">
    <w:pPr>
      <w:pStyle w:val="Footer"/>
      <w:pBdr>
        <w:top w:val="single" w:sz="4" w:space="1" w:color="auto"/>
      </w:pBd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539E"/>
    <w:multiLevelType w:val="hybridMultilevel"/>
    <w:tmpl w:val="4D60C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30B4D"/>
    <w:multiLevelType w:val="hybridMultilevel"/>
    <w:tmpl w:val="5CC69F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D66D73"/>
    <w:multiLevelType w:val="hybridMultilevel"/>
    <w:tmpl w:val="258E1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125DA"/>
    <w:multiLevelType w:val="hybridMultilevel"/>
    <w:tmpl w:val="A6440A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471E3B"/>
    <w:multiLevelType w:val="hybridMultilevel"/>
    <w:tmpl w:val="03286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1719BC"/>
    <w:multiLevelType w:val="hybridMultilevel"/>
    <w:tmpl w:val="ED44F57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18B48E">
      <w:start w:val="1"/>
      <w:numFmt w:val="bullet"/>
      <w:lvlText w:val=""/>
      <w:lvlJc w:val="left"/>
      <w:pPr>
        <w:tabs>
          <w:tab w:val="num" w:pos="1072"/>
        </w:tabs>
        <w:ind w:left="1072" w:hanging="352"/>
      </w:pPr>
      <w:rPr>
        <w:rFonts w:ascii="Symbol" w:hAnsi="Symbol" w:hint="default"/>
        <w:strike w:val="0"/>
        <w:dstrike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8977CF4"/>
    <w:multiLevelType w:val="hybridMultilevel"/>
    <w:tmpl w:val="8C38C8DA"/>
    <w:lvl w:ilvl="0" w:tplc="1E7CCB36">
      <w:start w:val="39"/>
      <w:numFmt w:val="bullet"/>
      <w:lvlText w:val="-"/>
      <w:lvlJc w:val="left"/>
      <w:pPr>
        <w:ind w:left="1800" w:hanging="360"/>
      </w:pPr>
      <w:rPr>
        <w:rFonts w:ascii="Century Schoolbook" w:eastAsiaTheme="minorHAnsi" w:hAnsi="Century School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AD"/>
    <w:rsid w:val="001022F9"/>
    <w:rsid w:val="004E0B71"/>
    <w:rsid w:val="005A31AD"/>
    <w:rsid w:val="00863D1F"/>
    <w:rsid w:val="00B6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1A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1AD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1AD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5A31AD"/>
    <w:pPr>
      <w:ind w:left="720"/>
      <w:contextualSpacing/>
    </w:pPr>
  </w:style>
  <w:style w:type="paragraph" w:styleId="NoSpacing">
    <w:name w:val="No Spacing"/>
    <w:uiPriority w:val="1"/>
    <w:qFormat/>
    <w:rsid w:val="005A31A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A31AD"/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A3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A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1A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1AD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1AD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5A31AD"/>
    <w:pPr>
      <w:ind w:left="720"/>
      <w:contextualSpacing/>
    </w:pPr>
  </w:style>
  <w:style w:type="paragraph" w:styleId="NoSpacing">
    <w:name w:val="No Spacing"/>
    <w:uiPriority w:val="1"/>
    <w:qFormat/>
    <w:rsid w:val="005A31A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A31AD"/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A3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A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33A0BD29</Template>
  <TotalTime>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MALLER Paul</dc:creator>
  <cp:lastModifiedBy>MALLER Paul</cp:lastModifiedBy>
  <cp:revision>1</cp:revision>
  <dcterms:created xsi:type="dcterms:W3CDTF">2017-03-23T04:15:00Z</dcterms:created>
  <dcterms:modified xsi:type="dcterms:W3CDTF">2017-03-23T04:16:00Z</dcterms:modified>
</cp:coreProperties>
</file>