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28414" w14:textId="77777777" w:rsidR="009A07B5" w:rsidRPr="00EF727D" w:rsidRDefault="00EF727D" w:rsidP="00EF727D">
      <w:pPr>
        <w:jc w:val="center"/>
        <w:rPr>
          <w:rFonts w:ascii="Century Schoolbook" w:hAnsi="Century Schoolbook"/>
          <w:sz w:val="44"/>
          <w:szCs w:val="44"/>
        </w:rPr>
      </w:pPr>
      <w:r w:rsidRPr="00EF727D">
        <w:rPr>
          <w:rFonts w:ascii="Century Schoolbook" w:hAnsi="Century Schoolbook" w:cs="Arial"/>
          <w:b/>
          <w:noProof/>
          <w:sz w:val="44"/>
          <w:szCs w:val="44"/>
          <w:lang w:eastAsia="en-AU"/>
        </w:rPr>
        <w:t>KELMSCOTT SENIOR HIGH SCHOOL</w:t>
      </w:r>
    </w:p>
    <w:p w14:paraId="2EF1AC5D" w14:textId="77777777" w:rsidR="001C746C" w:rsidRPr="009A07B5" w:rsidRDefault="000E01E3" w:rsidP="003B36F0">
      <w:r>
        <w:rPr>
          <w:sz w:val="40"/>
          <w:szCs w:val="40"/>
        </w:rPr>
        <w:t>Scientific Inquiry 3: Unit 4 Human Biology 2016</w:t>
      </w:r>
    </w:p>
    <w:p w14:paraId="086E2F00" w14:textId="77777777" w:rsidR="00B45CCD" w:rsidRPr="00BB246B" w:rsidRDefault="00B45CCD" w:rsidP="00B45CCD">
      <w:pPr>
        <w:jc w:val="center"/>
        <w:rPr>
          <w:b/>
          <w:color w:val="FF0000"/>
          <w:sz w:val="40"/>
          <w:szCs w:val="40"/>
          <w:u w:val="single"/>
        </w:rPr>
      </w:pPr>
      <w:r w:rsidRPr="00B45CCD">
        <w:rPr>
          <w:b/>
          <w:sz w:val="40"/>
          <w:szCs w:val="40"/>
          <w:u w:val="single"/>
        </w:rPr>
        <w:t>Biotechnological techniques</w:t>
      </w:r>
      <w:r w:rsidR="00BB246B">
        <w:rPr>
          <w:b/>
          <w:sz w:val="40"/>
          <w:szCs w:val="40"/>
          <w:u w:val="single"/>
        </w:rPr>
        <w:t xml:space="preserve"> </w:t>
      </w:r>
      <w:r w:rsidR="00BB246B">
        <w:rPr>
          <w:b/>
          <w:color w:val="FF0000"/>
          <w:sz w:val="40"/>
          <w:szCs w:val="40"/>
          <w:u w:val="single"/>
        </w:rPr>
        <w:t>MARK KEY</w:t>
      </w:r>
    </w:p>
    <w:p w14:paraId="060DC3DB" w14:textId="77777777" w:rsidR="00FA0F73" w:rsidRDefault="00FA0F73" w:rsidP="00F62ADC"/>
    <w:p w14:paraId="591F6C84" w14:textId="77777777" w:rsidR="001C746C" w:rsidRDefault="001C746C" w:rsidP="00F62ADC">
      <w:pPr>
        <w:rPr>
          <w:sz w:val="28"/>
          <w:szCs w:val="28"/>
        </w:rPr>
      </w:pPr>
      <w:r w:rsidRPr="00FA0F73">
        <w:rPr>
          <w:sz w:val="28"/>
          <w:szCs w:val="28"/>
        </w:rPr>
        <w:t>Please answer the following questions. You may use the Investigation 3 homework sheets you prepared to help you with your answers.</w:t>
      </w:r>
      <w:r w:rsidR="00FA0F73">
        <w:rPr>
          <w:sz w:val="28"/>
          <w:szCs w:val="28"/>
        </w:rPr>
        <w:t xml:space="preserve"> You may continue your </w:t>
      </w:r>
      <w:r w:rsidR="00022DB1">
        <w:rPr>
          <w:sz w:val="28"/>
          <w:szCs w:val="28"/>
        </w:rPr>
        <w:t>answers on the back</w:t>
      </w:r>
      <w:r w:rsidR="00FA0F73">
        <w:rPr>
          <w:sz w:val="28"/>
          <w:szCs w:val="28"/>
        </w:rPr>
        <w:t xml:space="preserve"> of the sheet if you run out of room but this must be clearly indicated!</w:t>
      </w:r>
    </w:p>
    <w:p w14:paraId="2592FA7E" w14:textId="77777777" w:rsidR="00FA0F73" w:rsidRDefault="00FA0F73" w:rsidP="00F62ADC">
      <w:pPr>
        <w:rPr>
          <w:sz w:val="28"/>
          <w:szCs w:val="28"/>
        </w:rPr>
      </w:pPr>
    </w:p>
    <w:p w14:paraId="12A074E4" w14:textId="77777777" w:rsidR="00FA0F73" w:rsidRPr="009A07B5" w:rsidRDefault="009A07B5" w:rsidP="00F62ADC">
      <w:pPr>
        <w:rPr>
          <w:sz w:val="40"/>
          <w:szCs w:val="40"/>
        </w:rPr>
      </w:pPr>
      <w:r>
        <w:rPr>
          <w:sz w:val="40"/>
          <w:szCs w:val="40"/>
        </w:rPr>
        <w:t>Name: ____________________________</w:t>
      </w:r>
    </w:p>
    <w:p w14:paraId="30B0FC63" w14:textId="77777777" w:rsidR="00FA0F73" w:rsidRDefault="00FA0F73" w:rsidP="00F62ADC">
      <w:pPr>
        <w:rPr>
          <w:sz w:val="28"/>
          <w:szCs w:val="28"/>
        </w:rPr>
      </w:pPr>
    </w:p>
    <w:p w14:paraId="10CF263A" w14:textId="77777777" w:rsidR="00FA0F73" w:rsidRPr="00FA0F73" w:rsidRDefault="00FA0F73" w:rsidP="00F62AD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C746C" w14:paraId="76649979" w14:textId="77777777" w:rsidTr="001C746C">
        <w:tc>
          <w:tcPr>
            <w:tcW w:w="3080" w:type="dxa"/>
          </w:tcPr>
          <w:p w14:paraId="75FA44C0" w14:textId="77777777" w:rsidR="001C746C" w:rsidRDefault="001C746C" w:rsidP="00F62A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Question</w:t>
            </w:r>
            <w:r w:rsidR="009A07B5">
              <w:rPr>
                <w:sz w:val="36"/>
                <w:szCs w:val="36"/>
              </w:rPr>
              <w:t>s</w:t>
            </w:r>
          </w:p>
        </w:tc>
        <w:tc>
          <w:tcPr>
            <w:tcW w:w="3081" w:type="dxa"/>
          </w:tcPr>
          <w:p w14:paraId="1D2C771C" w14:textId="77777777" w:rsidR="001C746C" w:rsidRDefault="001C746C" w:rsidP="00F62A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Marks possible</w:t>
            </w:r>
          </w:p>
        </w:tc>
        <w:tc>
          <w:tcPr>
            <w:tcW w:w="3081" w:type="dxa"/>
          </w:tcPr>
          <w:p w14:paraId="4DE21C4D" w14:textId="77777777" w:rsidR="001C746C" w:rsidRDefault="001C746C" w:rsidP="00F62A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Marks Achieved</w:t>
            </w:r>
          </w:p>
        </w:tc>
      </w:tr>
      <w:tr w:rsidR="001C746C" w14:paraId="659D5826" w14:textId="77777777" w:rsidTr="001C746C">
        <w:tc>
          <w:tcPr>
            <w:tcW w:w="3080" w:type="dxa"/>
          </w:tcPr>
          <w:p w14:paraId="0C60BF8E" w14:textId="77777777" w:rsidR="001C746C" w:rsidRDefault="009A07B5" w:rsidP="00F62A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3081" w:type="dxa"/>
          </w:tcPr>
          <w:p w14:paraId="76A16327" w14:textId="77777777" w:rsidR="001C746C" w:rsidRDefault="009A07B5" w:rsidP="00F62A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  <w:tc>
          <w:tcPr>
            <w:tcW w:w="3081" w:type="dxa"/>
          </w:tcPr>
          <w:p w14:paraId="2865D4B1" w14:textId="77777777" w:rsidR="001C746C" w:rsidRDefault="001C746C" w:rsidP="00F62ADC">
            <w:pPr>
              <w:rPr>
                <w:sz w:val="36"/>
                <w:szCs w:val="36"/>
              </w:rPr>
            </w:pPr>
          </w:p>
        </w:tc>
      </w:tr>
    </w:tbl>
    <w:p w14:paraId="604B9F71" w14:textId="77777777" w:rsidR="001C746C" w:rsidRPr="001C746C" w:rsidRDefault="001C746C" w:rsidP="00F62ADC">
      <w:pPr>
        <w:rPr>
          <w:sz w:val="36"/>
          <w:szCs w:val="36"/>
        </w:rPr>
      </w:pPr>
    </w:p>
    <w:p w14:paraId="503092A2" w14:textId="77777777" w:rsidR="00B23A11" w:rsidRDefault="001C746C" w:rsidP="00F62ADC">
      <w:r>
        <w:br w:type="page"/>
      </w:r>
    </w:p>
    <w:p w14:paraId="72762FDC" w14:textId="77777777" w:rsidR="00365F20" w:rsidRDefault="00365F20" w:rsidP="00F62ADC">
      <w:r>
        <w:lastRenderedPageBreak/>
        <w:t>1.</w:t>
      </w:r>
      <w:r w:rsidR="00BB246B">
        <w:t xml:space="preserve"> a i</w:t>
      </w:r>
    </w:p>
    <w:p w14:paraId="3B16F10D" w14:textId="77777777" w:rsidR="00BB246B" w:rsidRDefault="00031D1B" w:rsidP="00F62ADC">
      <w:pPr>
        <w:rPr>
          <w:color w:val="FF0000"/>
        </w:rPr>
      </w:pPr>
      <w:r>
        <w:rPr>
          <w:color w:val="FF0000"/>
        </w:rPr>
        <w:t>TATGAC</w:t>
      </w:r>
      <w:r w:rsidR="00BB246B">
        <w:rPr>
          <w:color w:val="FF0000"/>
        </w:rPr>
        <w:t>CG</w:t>
      </w:r>
    </w:p>
    <w:p w14:paraId="7A2A4960" w14:textId="77777777" w:rsidR="00BB246B" w:rsidRDefault="00BB246B" w:rsidP="00F62ADC">
      <w:r>
        <w:t>ii</w:t>
      </w:r>
    </w:p>
    <w:p w14:paraId="434DD6EB" w14:textId="77777777" w:rsidR="00BB246B" w:rsidRDefault="00031D1B" w:rsidP="00F62ADC">
      <w:pPr>
        <w:rPr>
          <w:color w:val="FF0000"/>
        </w:rPr>
      </w:pPr>
      <w:r>
        <w:rPr>
          <w:color w:val="FF0000"/>
        </w:rPr>
        <w:t>AUAC</w:t>
      </w:r>
      <w:r w:rsidR="00BB246B">
        <w:rPr>
          <w:color w:val="FF0000"/>
        </w:rPr>
        <w:t>UGGC</w:t>
      </w:r>
    </w:p>
    <w:p w14:paraId="1C3AD6B5" w14:textId="77777777" w:rsidR="00BB246B" w:rsidRDefault="00BB246B" w:rsidP="00F62ADC">
      <w:r>
        <w:t>b</w:t>
      </w:r>
    </w:p>
    <w:p w14:paraId="184B8F5C" w14:textId="77777777" w:rsidR="00BB246B" w:rsidRDefault="00BB246B" w:rsidP="00BB246B">
      <w:pPr>
        <w:pStyle w:val="ListParagraph"/>
        <w:numPr>
          <w:ilvl w:val="0"/>
          <w:numId w:val="26"/>
        </w:numPr>
        <w:rPr>
          <w:color w:val="FF0000"/>
        </w:rPr>
      </w:pPr>
      <w:r>
        <w:rPr>
          <w:color w:val="FF0000"/>
        </w:rPr>
        <w:t>The section of DNA you want to sequence is isolated</w:t>
      </w:r>
    </w:p>
    <w:p w14:paraId="25C77957" w14:textId="77777777" w:rsidR="00BB246B" w:rsidRDefault="00BB246B" w:rsidP="00BB246B">
      <w:pPr>
        <w:pStyle w:val="ListParagraph"/>
        <w:numPr>
          <w:ilvl w:val="0"/>
          <w:numId w:val="26"/>
        </w:numPr>
        <w:rPr>
          <w:color w:val="FF0000"/>
        </w:rPr>
      </w:pPr>
      <w:r>
        <w:rPr>
          <w:color w:val="FF0000"/>
        </w:rPr>
        <w:t>4 test tubes are prepare containing one of tagged A, tagged G, tagged  C, tagged T</w:t>
      </w:r>
    </w:p>
    <w:p w14:paraId="7086CBEE" w14:textId="77777777" w:rsidR="00BB246B" w:rsidRDefault="00BB246B" w:rsidP="00BB246B">
      <w:pPr>
        <w:pStyle w:val="ListParagraph"/>
        <w:numPr>
          <w:ilvl w:val="0"/>
          <w:numId w:val="26"/>
        </w:numPr>
        <w:rPr>
          <w:color w:val="FF0000"/>
        </w:rPr>
      </w:pPr>
      <w:r>
        <w:rPr>
          <w:color w:val="FF0000"/>
        </w:rPr>
        <w:t>PCR is performed on these tubes</w:t>
      </w:r>
    </w:p>
    <w:p w14:paraId="7E4A54AE" w14:textId="77777777" w:rsidR="00BB246B" w:rsidRDefault="00BB246B" w:rsidP="00BB246B">
      <w:pPr>
        <w:pStyle w:val="ListParagraph"/>
        <w:numPr>
          <w:ilvl w:val="0"/>
          <w:numId w:val="26"/>
        </w:numPr>
        <w:rPr>
          <w:color w:val="FF0000"/>
        </w:rPr>
      </w:pPr>
      <w:r>
        <w:rPr>
          <w:color w:val="FF0000"/>
        </w:rPr>
        <w:t>A gel is prepared and A loaded in one well, C loaded on another, G in another, T in another</w:t>
      </w:r>
    </w:p>
    <w:p w14:paraId="049F94B8" w14:textId="77777777" w:rsidR="00BB246B" w:rsidRDefault="00BB246B" w:rsidP="00BB246B">
      <w:pPr>
        <w:pStyle w:val="ListParagraph"/>
        <w:numPr>
          <w:ilvl w:val="0"/>
          <w:numId w:val="26"/>
        </w:numPr>
        <w:rPr>
          <w:color w:val="FF0000"/>
        </w:rPr>
      </w:pPr>
      <w:r>
        <w:rPr>
          <w:color w:val="FF0000"/>
        </w:rPr>
        <w:t>Electricity Is applied, DNA moves to the positive end</w:t>
      </w:r>
    </w:p>
    <w:p w14:paraId="791913E8" w14:textId="77777777" w:rsidR="00BB246B" w:rsidRDefault="00BB246B" w:rsidP="00BB246B">
      <w:pPr>
        <w:pStyle w:val="ListParagraph"/>
        <w:numPr>
          <w:ilvl w:val="0"/>
          <w:numId w:val="26"/>
        </w:numPr>
        <w:rPr>
          <w:color w:val="FF0000"/>
        </w:rPr>
      </w:pPr>
      <w:r>
        <w:rPr>
          <w:color w:val="FF0000"/>
        </w:rPr>
        <w:t>Fragments are separated according to size/smallest travel the farthest</w:t>
      </w:r>
    </w:p>
    <w:p w14:paraId="521DACE8" w14:textId="77777777" w:rsidR="00BB246B" w:rsidRDefault="00BB246B" w:rsidP="00BB246B">
      <w:pPr>
        <w:pStyle w:val="ListParagraph"/>
        <w:numPr>
          <w:ilvl w:val="0"/>
          <w:numId w:val="26"/>
        </w:numPr>
        <w:rPr>
          <w:color w:val="FF0000"/>
        </w:rPr>
      </w:pPr>
      <w:r>
        <w:rPr>
          <w:color w:val="FF0000"/>
        </w:rPr>
        <w:t>Sequence is read from the smallest fragment to the largest to give the sequence</w:t>
      </w:r>
    </w:p>
    <w:p w14:paraId="577F2369" w14:textId="77777777" w:rsidR="00BB246B" w:rsidRDefault="00BB246B" w:rsidP="00BB246B">
      <w:pPr>
        <w:pStyle w:val="ListParagraph"/>
        <w:rPr>
          <w:color w:val="FF0000"/>
        </w:rPr>
      </w:pPr>
      <w:r>
        <w:rPr>
          <w:color w:val="FF0000"/>
        </w:rPr>
        <w:t>Any 5</w:t>
      </w:r>
    </w:p>
    <w:p w14:paraId="437E58E6" w14:textId="77777777" w:rsidR="00BB246B" w:rsidRDefault="00BB246B" w:rsidP="00BB246B">
      <w:r>
        <w:t>c</w:t>
      </w:r>
    </w:p>
    <w:p w14:paraId="61253CA7" w14:textId="77777777" w:rsidR="00BB246B" w:rsidRDefault="002323EE" w:rsidP="002323EE">
      <w:pPr>
        <w:pStyle w:val="ListParagraph"/>
        <w:numPr>
          <w:ilvl w:val="0"/>
          <w:numId w:val="27"/>
        </w:numPr>
        <w:rPr>
          <w:color w:val="FF0000"/>
        </w:rPr>
      </w:pPr>
      <w:r>
        <w:rPr>
          <w:color w:val="FF0000"/>
        </w:rPr>
        <w:t>Show evolutionary relationships</w:t>
      </w:r>
    </w:p>
    <w:p w14:paraId="6C94CF59" w14:textId="77777777" w:rsidR="002323EE" w:rsidRDefault="002323EE" w:rsidP="002323EE">
      <w:pPr>
        <w:pStyle w:val="ListParagraph"/>
        <w:numPr>
          <w:ilvl w:val="0"/>
          <w:numId w:val="27"/>
        </w:numPr>
        <w:rPr>
          <w:color w:val="FF0000"/>
        </w:rPr>
      </w:pPr>
      <w:r>
        <w:rPr>
          <w:color w:val="FF0000"/>
        </w:rPr>
        <w:t>Identify disease genes/ function of genes</w:t>
      </w:r>
    </w:p>
    <w:p w14:paraId="23E36CC4" w14:textId="77777777" w:rsidR="002323EE" w:rsidRDefault="002323EE" w:rsidP="002323EE">
      <w:pPr>
        <w:pStyle w:val="ListParagraph"/>
        <w:numPr>
          <w:ilvl w:val="0"/>
          <w:numId w:val="27"/>
        </w:numPr>
        <w:rPr>
          <w:color w:val="FF0000"/>
        </w:rPr>
      </w:pPr>
      <w:r>
        <w:rPr>
          <w:color w:val="FF0000"/>
        </w:rPr>
        <w:t>Personalise drug treatments</w:t>
      </w:r>
    </w:p>
    <w:p w14:paraId="66D0502D" w14:textId="77777777" w:rsidR="002323EE" w:rsidRDefault="002323EE" w:rsidP="002323EE">
      <w:pPr>
        <w:pStyle w:val="ListParagraph"/>
        <w:rPr>
          <w:color w:val="FF0000"/>
        </w:rPr>
      </w:pPr>
      <w:r>
        <w:rPr>
          <w:color w:val="FF0000"/>
        </w:rPr>
        <w:t>Any two (or another that is reasonable and linked to the syllabus)</w:t>
      </w:r>
    </w:p>
    <w:p w14:paraId="60A0B84B" w14:textId="77777777" w:rsidR="002323EE" w:rsidRDefault="002323EE" w:rsidP="002323EE">
      <w:r>
        <w:t>2a</w:t>
      </w:r>
    </w:p>
    <w:p w14:paraId="10CB0F4F" w14:textId="77777777" w:rsidR="002323EE" w:rsidRDefault="00031D1B" w:rsidP="002323EE">
      <w:pPr>
        <w:rPr>
          <w:color w:val="FF0000"/>
        </w:rPr>
      </w:pPr>
      <w:r>
        <w:rPr>
          <w:color w:val="FF0000"/>
        </w:rPr>
        <w:t>BE</w:t>
      </w:r>
      <w:r w:rsidR="002323EE">
        <w:rPr>
          <w:color w:val="FF0000"/>
        </w:rPr>
        <w:t>F</w:t>
      </w:r>
    </w:p>
    <w:p w14:paraId="5916F90D" w14:textId="77777777" w:rsidR="002323EE" w:rsidRDefault="002323EE" w:rsidP="002323EE">
      <w:r>
        <w:t>b</w:t>
      </w:r>
    </w:p>
    <w:p w14:paraId="615D6021" w14:textId="77777777" w:rsidR="002323EE" w:rsidRDefault="002323EE" w:rsidP="002323EE">
      <w:pPr>
        <w:rPr>
          <w:color w:val="FF0000"/>
        </w:rPr>
      </w:pPr>
      <w:r>
        <w:rPr>
          <w:color w:val="FF0000"/>
        </w:rPr>
        <w:t>They all were</w:t>
      </w:r>
    </w:p>
    <w:p w14:paraId="563DCE38" w14:textId="77777777" w:rsidR="002323EE" w:rsidRDefault="002323EE" w:rsidP="002323EE">
      <w:r>
        <w:t>c</w:t>
      </w:r>
    </w:p>
    <w:p w14:paraId="1C1D1A54" w14:textId="77777777" w:rsidR="002323EE" w:rsidRDefault="002323EE" w:rsidP="002323EE">
      <w:pPr>
        <w:pStyle w:val="ListParagraph"/>
        <w:numPr>
          <w:ilvl w:val="0"/>
          <w:numId w:val="28"/>
        </w:numPr>
        <w:rPr>
          <w:color w:val="FF0000"/>
        </w:rPr>
      </w:pPr>
      <w:r w:rsidRPr="002323EE">
        <w:rPr>
          <w:color w:val="FF0000"/>
        </w:rPr>
        <w:t>They share many of the same bands</w:t>
      </w:r>
    </w:p>
    <w:p w14:paraId="2387D625" w14:textId="77777777" w:rsidR="002323EE" w:rsidRDefault="002323EE" w:rsidP="002323EE">
      <w:pPr>
        <w:pStyle w:val="ListParagraph"/>
        <w:numPr>
          <w:ilvl w:val="0"/>
          <w:numId w:val="28"/>
        </w:numPr>
        <w:rPr>
          <w:color w:val="FF0000"/>
        </w:rPr>
      </w:pPr>
      <w:r>
        <w:rPr>
          <w:color w:val="FF0000"/>
        </w:rPr>
        <w:t>All share 1,4 and 9</w:t>
      </w:r>
    </w:p>
    <w:p w14:paraId="2D2F03D0" w14:textId="0BE357AB" w:rsidR="00031D1B" w:rsidRDefault="00031D1B" w:rsidP="002323EE">
      <w:pPr>
        <w:pStyle w:val="ListParagraph"/>
        <w:numPr>
          <w:ilvl w:val="0"/>
          <w:numId w:val="28"/>
        </w:numPr>
        <w:rPr>
          <w:color w:val="FF0000"/>
        </w:rPr>
      </w:pPr>
      <w:r>
        <w:rPr>
          <w:color w:val="FF0000"/>
        </w:rPr>
        <w:t>Known family history</w:t>
      </w:r>
      <w:r w:rsidR="00384674">
        <w:rPr>
          <w:color w:val="FF0000"/>
        </w:rPr>
        <w:t>?</w:t>
      </w:r>
      <w:bookmarkStart w:id="0" w:name="_GoBack"/>
      <w:bookmarkEnd w:id="0"/>
    </w:p>
    <w:p w14:paraId="7FB20924" w14:textId="77777777" w:rsidR="002323EE" w:rsidRDefault="002323EE" w:rsidP="002323EE">
      <w:r>
        <w:t>d</w:t>
      </w:r>
    </w:p>
    <w:p w14:paraId="6C15AE53" w14:textId="77777777" w:rsidR="002323EE" w:rsidRDefault="002323EE" w:rsidP="002323EE">
      <w:pPr>
        <w:pStyle w:val="ListParagraph"/>
        <w:numPr>
          <w:ilvl w:val="0"/>
          <w:numId w:val="30"/>
        </w:numPr>
        <w:rPr>
          <w:color w:val="FF0000"/>
        </w:rPr>
      </w:pPr>
      <w:r>
        <w:rPr>
          <w:color w:val="FF0000"/>
        </w:rPr>
        <w:t>Could start monitoring breast health early to identify any change</w:t>
      </w:r>
    </w:p>
    <w:p w14:paraId="16CD96EC" w14:textId="77777777" w:rsidR="002323EE" w:rsidRDefault="002323EE" w:rsidP="002323EE">
      <w:pPr>
        <w:pStyle w:val="ListParagraph"/>
        <w:numPr>
          <w:ilvl w:val="0"/>
          <w:numId w:val="30"/>
        </w:numPr>
        <w:rPr>
          <w:color w:val="FF0000"/>
        </w:rPr>
      </w:pPr>
      <w:r>
        <w:rPr>
          <w:color w:val="FF0000"/>
        </w:rPr>
        <w:t>Could undergo preventative mastectomy</w:t>
      </w:r>
    </w:p>
    <w:p w14:paraId="68239D72" w14:textId="77777777" w:rsidR="002323EE" w:rsidRPr="002323EE" w:rsidRDefault="002323EE" w:rsidP="002323EE">
      <w:pPr>
        <w:pStyle w:val="ListParagraph"/>
        <w:numPr>
          <w:ilvl w:val="0"/>
          <w:numId w:val="30"/>
        </w:numPr>
        <w:rPr>
          <w:color w:val="FF0000"/>
        </w:rPr>
      </w:pPr>
      <w:r>
        <w:rPr>
          <w:color w:val="FF0000"/>
        </w:rPr>
        <w:t xml:space="preserve">Could </w:t>
      </w:r>
      <w:r w:rsidR="00932B18">
        <w:rPr>
          <w:color w:val="FF0000"/>
        </w:rPr>
        <w:t>change lifestyle to limit mutagens</w:t>
      </w:r>
    </w:p>
    <w:p w14:paraId="395C03B8" w14:textId="77777777" w:rsidR="002323EE" w:rsidRDefault="00F4244C" w:rsidP="002323EE">
      <w:r>
        <w:t>3a</w:t>
      </w:r>
    </w:p>
    <w:p w14:paraId="1A077380" w14:textId="77777777" w:rsidR="00F4244C" w:rsidRDefault="00F4244C" w:rsidP="00F4244C">
      <w:pPr>
        <w:pStyle w:val="ListParagraph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>A piece of DNA that codes for a protein/trait</w:t>
      </w:r>
    </w:p>
    <w:p w14:paraId="2AE6BE2F" w14:textId="77777777" w:rsidR="00F4244C" w:rsidRDefault="00F4244C" w:rsidP="00F4244C">
      <w:r>
        <w:t>b</w:t>
      </w:r>
    </w:p>
    <w:p w14:paraId="711ACBE4" w14:textId="77777777" w:rsidR="00F4244C" w:rsidRDefault="00F4244C" w:rsidP="00F4244C">
      <w:pPr>
        <w:pStyle w:val="ListParagraph"/>
        <w:numPr>
          <w:ilvl w:val="0"/>
          <w:numId w:val="31"/>
        </w:numPr>
        <w:rPr>
          <w:color w:val="FF0000"/>
        </w:rPr>
      </w:pPr>
      <w:r>
        <w:rPr>
          <w:color w:val="FF0000"/>
        </w:rPr>
        <w:lastRenderedPageBreak/>
        <w:t>Restriction enzymes</w:t>
      </w:r>
    </w:p>
    <w:p w14:paraId="2C0CDA39" w14:textId="77777777" w:rsidR="00F4244C" w:rsidRDefault="00F4244C" w:rsidP="00F4244C">
      <w:pPr>
        <w:pStyle w:val="ListParagraph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>To cut the DNA fragment into many different lengths</w:t>
      </w:r>
    </w:p>
    <w:p w14:paraId="041C81DF" w14:textId="77777777" w:rsidR="00F4244C" w:rsidRDefault="00F4244C" w:rsidP="00F4244C">
      <w:r>
        <w:t>c</w:t>
      </w:r>
    </w:p>
    <w:p w14:paraId="54AEEE39" w14:textId="77777777" w:rsidR="00F4244C" w:rsidRDefault="00F4244C" w:rsidP="00F4244C">
      <w:pPr>
        <w:pStyle w:val="ListParagraph"/>
        <w:numPr>
          <w:ilvl w:val="0"/>
          <w:numId w:val="32"/>
        </w:numPr>
        <w:rPr>
          <w:color w:val="FF0000"/>
        </w:rPr>
      </w:pPr>
      <w:r>
        <w:rPr>
          <w:color w:val="FF0000"/>
        </w:rPr>
        <w:t>DNA sequencing is when the exact nucleotide sequence of a piece of DNA is determined</w:t>
      </w:r>
    </w:p>
    <w:p w14:paraId="55F5F2F9" w14:textId="77777777" w:rsidR="00F4244C" w:rsidRDefault="00F4244C" w:rsidP="00F4244C">
      <w:pPr>
        <w:pStyle w:val="ListParagraph"/>
        <w:numPr>
          <w:ilvl w:val="0"/>
          <w:numId w:val="32"/>
        </w:numPr>
        <w:rPr>
          <w:color w:val="FF0000"/>
        </w:rPr>
      </w:pPr>
      <w:r>
        <w:rPr>
          <w:color w:val="FF0000"/>
        </w:rPr>
        <w:t>DNA profiling is when a pattern is formed using DNA electrophoresis to compare individuals</w:t>
      </w:r>
    </w:p>
    <w:p w14:paraId="5777145F" w14:textId="77777777" w:rsidR="00F4244C" w:rsidRDefault="00F4244C" w:rsidP="00F4244C">
      <w:pPr>
        <w:rPr>
          <w:color w:val="FF0000"/>
        </w:rPr>
      </w:pPr>
      <w:r>
        <w:t>d</w:t>
      </w:r>
    </w:p>
    <w:p w14:paraId="0E555928" w14:textId="77777777" w:rsidR="00F4244C" w:rsidRDefault="00F4244C" w:rsidP="00F4244C">
      <w:pPr>
        <w:pStyle w:val="ListParagraph"/>
        <w:numPr>
          <w:ilvl w:val="0"/>
          <w:numId w:val="34"/>
        </w:numPr>
        <w:rPr>
          <w:color w:val="FF0000"/>
        </w:rPr>
      </w:pPr>
      <w:r>
        <w:rPr>
          <w:color w:val="FF0000"/>
        </w:rPr>
        <w:t>1 mark blunt end drawn correctly</w:t>
      </w:r>
    </w:p>
    <w:p w14:paraId="7B4A026F" w14:textId="77777777" w:rsidR="00F4244C" w:rsidRDefault="00F4244C" w:rsidP="00F4244C">
      <w:pPr>
        <w:pStyle w:val="ListParagraph"/>
        <w:numPr>
          <w:ilvl w:val="0"/>
          <w:numId w:val="34"/>
        </w:numPr>
        <w:rPr>
          <w:color w:val="FF0000"/>
        </w:rPr>
      </w:pPr>
      <w:r>
        <w:rPr>
          <w:color w:val="FF0000"/>
        </w:rPr>
        <w:t>1 mark sticky end drawn correctly</w:t>
      </w:r>
    </w:p>
    <w:p w14:paraId="614C5149" w14:textId="77777777" w:rsidR="00F4244C" w:rsidRPr="00F4244C" w:rsidRDefault="00F4244C" w:rsidP="00F4244C">
      <w:pPr>
        <w:pStyle w:val="ListParagraph"/>
        <w:numPr>
          <w:ilvl w:val="0"/>
          <w:numId w:val="34"/>
        </w:numPr>
        <w:rPr>
          <w:color w:val="FF0000"/>
        </w:rPr>
      </w:pPr>
      <w:r>
        <w:rPr>
          <w:color w:val="FF0000"/>
        </w:rPr>
        <w:t>1 mark for correct labelling for both</w:t>
      </w:r>
    </w:p>
    <w:p w14:paraId="47D74C30" w14:textId="77777777" w:rsidR="002323EE" w:rsidRDefault="004E551A" w:rsidP="002323EE">
      <w:r>
        <w:t>4a</w:t>
      </w:r>
    </w:p>
    <w:p w14:paraId="2992B225" w14:textId="77777777" w:rsidR="004E551A" w:rsidRDefault="004E551A" w:rsidP="004E551A">
      <w:pPr>
        <w:pStyle w:val="ListParagraph"/>
        <w:numPr>
          <w:ilvl w:val="0"/>
          <w:numId w:val="35"/>
        </w:numPr>
        <w:rPr>
          <w:color w:val="FF0000"/>
        </w:rPr>
      </w:pPr>
      <w:r>
        <w:rPr>
          <w:color w:val="FF0000"/>
        </w:rPr>
        <w:t>Sequence is cut out section of DNA/gene using restriction enzymes</w:t>
      </w:r>
    </w:p>
    <w:p w14:paraId="7BC8EDB6" w14:textId="77777777" w:rsidR="004E551A" w:rsidRDefault="004E551A" w:rsidP="004E551A">
      <w:pPr>
        <w:pStyle w:val="ListParagraph"/>
        <w:numPr>
          <w:ilvl w:val="0"/>
          <w:numId w:val="35"/>
        </w:numPr>
        <w:rPr>
          <w:color w:val="FF0000"/>
        </w:rPr>
      </w:pPr>
      <w:r>
        <w:rPr>
          <w:color w:val="FF0000"/>
        </w:rPr>
        <w:t>Same restriction enzymes are used to cut open a vector</w:t>
      </w:r>
    </w:p>
    <w:p w14:paraId="665448C4" w14:textId="77777777" w:rsidR="004E551A" w:rsidRDefault="004E551A" w:rsidP="004E551A">
      <w:pPr>
        <w:pStyle w:val="ListParagraph"/>
        <w:numPr>
          <w:ilvl w:val="0"/>
          <w:numId w:val="35"/>
        </w:numPr>
        <w:rPr>
          <w:color w:val="FF0000"/>
        </w:rPr>
      </w:pPr>
      <w:r>
        <w:rPr>
          <w:color w:val="FF0000"/>
        </w:rPr>
        <w:t>Section of DNA mixed with vector</w:t>
      </w:r>
    </w:p>
    <w:p w14:paraId="4A78658A" w14:textId="77777777" w:rsidR="004E551A" w:rsidRDefault="004E551A" w:rsidP="004E551A">
      <w:pPr>
        <w:pStyle w:val="ListParagraph"/>
        <w:numPr>
          <w:ilvl w:val="0"/>
          <w:numId w:val="35"/>
        </w:numPr>
        <w:rPr>
          <w:color w:val="FF0000"/>
        </w:rPr>
      </w:pPr>
      <w:r>
        <w:rPr>
          <w:color w:val="FF0000"/>
        </w:rPr>
        <w:t>DNA ligase applied to seal the ends together</w:t>
      </w:r>
    </w:p>
    <w:p w14:paraId="07DC2CEA" w14:textId="77777777" w:rsidR="004E551A" w:rsidRDefault="004E551A" w:rsidP="004E551A">
      <w:pPr>
        <w:pStyle w:val="ListParagraph"/>
        <w:numPr>
          <w:ilvl w:val="0"/>
          <w:numId w:val="35"/>
        </w:numPr>
        <w:rPr>
          <w:color w:val="FF0000"/>
        </w:rPr>
      </w:pPr>
      <w:r>
        <w:rPr>
          <w:color w:val="FF0000"/>
        </w:rPr>
        <w:t>Vector is added to a cell/ bacteria/ cell line</w:t>
      </w:r>
    </w:p>
    <w:p w14:paraId="24B3AEF4" w14:textId="77777777" w:rsidR="004E551A" w:rsidRPr="004E551A" w:rsidRDefault="004E551A" w:rsidP="004E551A">
      <w:pPr>
        <w:pStyle w:val="ListParagraph"/>
        <w:numPr>
          <w:ilvl w:val="0"/>
          <w:numId w:val="35"/>
        </w:numPr>
        <w:rPr>
          <w:color w:val="FF0000"/>
        </w:rPr>
      </w:pPr>
      <w:r>
        <w:rPr>
          <w:color w:val="FF0000"/>
        </w:rPr>
        <w:t xml:space="preserve">Bacteria produces copies of the donor protein </w:t>
      </w:r>
    </w:p>
    <w:p w14:paraId="1C4B84FC" w14:textId="77777777" w:rsidR="00BB246B" w:rsidRPr="00BB246B" w:rsidRDefault="00BB246B" w:rsidP="00F62ADC"/>
    <w:tbl>
      <w:tblPr>
        <w:tblW w:w="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F4244C" w:rsidRPr="00365F20" w14:paraId="6E838E92" w14:textId="77777777" w:rsidTr="00F4244C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8396FD2" w14:textId="77777777" w:rsidR="00F4244C" w:rsidRPr="00365F20" w:rsidRDefault="00F4244C" w:rsidP="00365F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SG" w:eastAsia="en-SG"/>
              </w:rPr>
            </w:pPr>
          </w:p>
        </w:tc>
      </w:tr>
      <w:tr w:rsidR="00F4244C" w:rsidRPr="00365F20" w14:paraId="7BEF0FC4" w14:textId="77777777" w:rsidTr="00F4244C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48017B96" w14:textId="77777777" w:rsidR="00F4244C" w:rsidRPr="00365F20" w:rsidRDefault="00F4244C" w:rsidP="00365F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SG" w:eastAsia="en-SG"/>
              </w:rPr>
            </w:pPr>
          </w:p>
        </w:tc>
      </w:tr>
      <w:tr w:rsidR="00F4244C" w:rsidRPr="00365F20" w14:paraId="41079576" w14:textId="77777777" w:rsidTr="00F4244C">
        <w:trPr>
          <w:tblCellSpacing w:w="0" w:type="dxa"/>
        </w:trPr>
        <w:tc>
          <w:tcPr>
            <w:tcW w:w="5000" w:type="pct"/>
            <w:vAlign w:val="bottom"/>
            <w:hideMark/>
          </w:tcPr>
          <w:p w14:paraId="1D3CD016" w14:textId="77777777" w:rsidR="00F4244C" w:rsidRPr="00365F20" w:rsidRDefault="00F4244C" w:rsidP="00365F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SG" w:eastAsia="en-SG"/>
              </w:rPr>
            </w:pPr>
          </w:p>
        </w:tc>
      </w:tr>
      <w:tr w:rsidR="00F4244C" w:rsidRPr="00365F20" w14:paraId="5238E158" w14:textId="77777777" w:rsidTr="00F4244C">
        <w:trPr>
          <w:tblCellSpacing w:w="0" w:type="dxa"/>
        </w:trPr>
        <w:tc>
          <w:tcPr>
            <w:tcW w:w="5000" w:type="pct"/>
            <w:vAlign w:val="bottom"/>
            <w:hideMark/>
          </w:tcPr>
          <w:p w14:paraId="5AFDB5EB" w14:textId="77777777" w:rsidR="00F4244C" w:rsidRPr="00365F20" w:rsidRDefault="00F4244C" w:rsidP="00365F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SG" w:eastAsia="en-SG"/>
              </w:rPr>
            </w:pPr>
          </w:p>
        </w:tc>
      </w:tr>
      <w:tr w:rsidR="00F4244C" w:rsidRPr="00365F20" w14:paraId="3F7D0530" w14:textId="77777777" w:rsidTr="00F4244C">
        <w:trPr>
          <w:tblCellSpacing w:w="0" w:type="dxa"/>
        </w:trPr>
        <w:tc>
          <w:tcPr>
            <w:tcW w:w="5000" w:type="pct"/>
            <w:vAlign w:val="bottom"/>
            <w:hideMark/>
          </w:tcPr>
          <w:p w14:paraId="6B29D92A" w14:textId="77777777" w:rsidR="00F4244C" w:rsidRPr="00365F20" w:rsidRDefault="00F4244C" w:rsidP="00365F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SG" w:eastAsia="en-SG"/>
              </w:rPr>
            </w:pPr>
          </w:p>
        </w:tc>
      </w:tr>
      <w:tr w:rsidR="004E551A" w:rsidRPr="004E551A" w14:paraId="49F87731" w14:textId="77777777" w:rsidTr="00F4244C">
        <w:trPr>
          <w:tblCellSpacing w:w="0" w:type="dxa"/>
        </w:trPr>
        <w:tc>
          <w:tcPr>
            <w:tcW w:w="0" w:type="auto"/>
            <w:vAlign w:val="center"/>
          </w:tcPr>
          <w:p w14:paraId="3A3CCFB0" w14:textId="77777777" w:rsidR="00F4244C" w:rsidRPr="00365F20" w:rsidRDefault="00F4244C" w:rsidP="00365F2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SG" w:eastAsia="en-SG"/>
              </w:rPr>
            </w:pPr>
          </w:p>
        </w:tc>
      </w:tr>
    </w:tbl>
    <w:p w14:paraId="5C016DFD" w14:textId="77777777" w:rsidR="00C51E18" w:rsidRDefault="004E551A" w:rsidP="004E55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4a</w:t>
      </w:r>
    </w:p>
    <w:p w14:paraId="3DE55EEC" w14:textId="77777777" w:rsidR="004E551A" w:rsidRDefault="004E551A" w:rsidP="004E551A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C</w:t>
      </w:r>
    </w:p>
    <w:p w14:paraId="23775FAC" w14:textId="77777777" w:rsidR="004E551A" w:rsidRDefault="004E551A" w:rsidP="004E55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</w:p>
    <w:p w14:paraId="359E1E74" w14:textId="77777777" w:rsidR="004E551A" w:rsidRDefault="004E551A" w:rsidP="004E551A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So that DNA can denature/separate </w:t>
      </w:r>
    </w:p>
    <w:p w14:paraId="0E03213C" w14:textId="77777777" w:rsidR="004E551A" w:rsidRDefault="004E551A" w:rsidP="004E55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</w:p>
    <w:p w14:paraId="291EAD27" w14:textId="77777777" w:rsidR="004E551A" w:rsidRDefault="004E551A" w:rsidP="004E551A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TAQ polymerase adds nucleotides to the growing DNA</w:t>
      </w:r>
    </w:p>
    <w:p w14:paraId="18E5670B" w14:textId="77777777" w:rsidR="004E551A" w:rsidRDefault="004E551A" w:rsidP="004E551A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To continue the chain to replicate </w:t>
      </w:r>
    </w:p>
    <w:p w14:paraId="33AEDB7A" w14:textId="77777777" w:rsidR="004E551A" w:rsidRDefault="004E551A" w:rsidP="004E55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</w:p>
    <w:p w14:paraId="56269FED" w14:textId="77777777" w:rsidR="004E551A" w:rsidRDefault="004E551A" w:rsidP="004E551A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Does not denature at high temperatures</w:t>
      </w:r>
    </w:p>
    <w:p w14:paraId="22D22150" w14:textId="77777777" w:rsidR="004E551A" w:rsidRPr="004E551A" w:rsidRDefault="004E551A" w:rsidP="004E551A">
      <w:pPr>
        <w:pStyle w:val="ListParagraph"/>
        <w:rPr>
          <w:rFonts w:asciiTheme="minorHAnsi" w:hAnsiTheme="minorHAnsi" w:cstheme="minorHAnsi"/>
          <w:color w:val="FF0000"/>
        </w:rPr>
      </w:pPr>
    </w:p>
    <w:p w14:paraId="7254C836" w14:textId="77777777" w:rsidR="004E551A" w:rsidRPr="004E551A" w:rsidRDefault="004E551A" w:rsidP="004E551A">
      <w:pPr>
        <w:rPr>
          <w:rFonts w:asciiTheme="minorHAnsi" w:hAnsiTheme="minorHAnsi" w:cstheme="minorHAnsi"/>
        </w:rPr>
      </w:pPr>
    </w:p>
    <w:p w14:paraId="3991AAC4" w14:textId="77777777" w:rsidR="00C51E18" w:rsidRPr="00C51E18" w:rsidRDefault="00C51E18" w:rsidP="00C51E18">
      <w:pPr>
        <w:pStyle w:val="ListParagraph"/>
        <w:rPr>
          <w:rFonts w:asciiTheme="minorHAnsi" w:hAnsiTheme="minorHAnsi" w:cstheme="minorHAnsi"/>
        </w:rPr>
      </w:pPr>
    </w:p>
    <w:p w14:paraId="2450F174" w14:textId="77777777" w:rsidR="00B23A11" w:rsidRPr="009A07B5" w:rsidRDefault="00B23A11" w:rsidP="009A07B5">
      <w:pPr>
        <w:pStyle w:val="ListParagraph"/>
        <w:spacing w:line="480" w:lineRule="auto"/>
        <w:rPr>
          <w:rFonts w:asciiTheme="minorHAnsi" w:hAnsiTheme="minorHAnsi" w:cstheme="minorHAnsi"/>
          <w:color w:val="FF0000"/>
        </w:rPr>
      </w:pPr>
    </w:p>
    <w:sectPr w:rsidR="00B23A11" w:rsidRPr="009A07B5" w:rsidSect="0076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02612"/>
    <w:multiLevelType w:val="hybridMultilevel"/>
    <w:tmpl w:val="557E2B1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600759"/>
    <w:multiLevelType w:val="hybridMultilevel"/>
    <w:tmpl w:val="E93EB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E5A10"/>
    <w:multiLevelType w:val="hybridMultilevel"/>
    <w:tmpl w:val="D2606D5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147FAF"/>
    <w:multiLevelType w:val="hybridMultilevel"/>
    <w:tmpl w:val="D0F86264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CA249BB"/>
    <w:multiLevelType w:val="hybridMultilevel"/>
    <w:tmpl w:val="B53C45E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CF70059"/>
    <w:multiLevelType w:val="hybridMultilevel"/>
    <w:tmpl w:val="2D6A85F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D8A16E4"/>
    <w:multiLevelType w:val="hybridMultilevel"/>
    <w:tmpl w:val="A566B8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22B3F"/>
    <w:multiLevelType w:val="hybridMultilevel"/>
    <w:tmpl w:val="0BCCE7DA"/>
    <w:lvl w:ilvl="0" w:tplc="39422B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D361EE"/>
    <w:multiLevelType w:val="hybridMultilevel"/>
    <w:tmpl w:val="7F86A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C85EBB"/>
    <w:multiLevelType w:val="hybridMultilevel"/>
    <w:tmpl w:val="60FC14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FC7A90"/>
    <w:multiLevelType w:val="hybridMultilevel"/>
    <w:tmpl w:val="1D8CF686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3A81AF5"/>
    <w:multiLevelType w:val="hybridMultilevel"/>
    <w:tmpl w:val="9EAA4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D56EF"/>
    <w:multiLevelType w:val="hybridMultilevel"/>
    <w:tmpl w:val="B6B4CC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EC0174"/>
    <w:multiLevelType w:val="hybridMultilevel"/>
    <w:tmpl w:val="FB9AF1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A305DD"/>
    <w:multiLevelType w:val="hybridMultilevel"/>
    <w:tmpl w:val="1522F7E6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67153DF"/>
    <w:multiLevelType w:val="hybridMultilevel"/>
    <w:tmpl w:val="9A66B0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90399A"/>
    <w:multiLevelType w:val="hybridMultilevel"/>
    <w:tmpl w:val="F63AD1BC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BA45027"/>
    <w:multiLevelType w:val="hybridMultilevel"/>
    <w:tmpl w:val="CBAE5A1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8952F6"/>
    <w:multiLevelType w:val="hybridMultilevel"/>
    <w:tmpl w:val="CA8E22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613451"/>
    <w:multiLevelType w:val="hybridMultilevel"/>
    <w:tmpl w:val="72107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3C346C"/>
    <w:multiLevelType w:val="hybridMultilevel"/>
    <w:tmpl w:val="A1941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802E5F"/>
    <w:multiLevelType w:val="hybridMultilevel"/>
    <w:tmpl w:val="50CAAA7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294F6B"/>
    <w:multiLevelType w:val="hybridMultilevel"/>
    <w:tmpl w:val="0D78148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C7C39A7"/>
    <w:multiLevelType w:val="hybridMultilevel"/>
    <w:tmpl w:val="0B0C0B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9554A"/>
    <w:multiLevelType w:val="hybridMultilevel"/>
    <w:tmpl w:val="9232F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967547"/>
    <w:multiLevelType w:val="hybridMultilevel"/>
    <w:tmpl w:val="AE8259BC"/>
    <w:lvl w:ilvl="0" w:tplc="EA181C72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09756BD"/>
    <w:multiLevelType w:val="hybridMultilevel"/>
    <w:tmpl w:val="CB4E2E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1A37838"/>
    <w:multiLevelType w:val="hybridMultilevel"/>
    <w:tmpl w:val="5210C632"/>
    <w:lvl w:ilvl="0" w:tplc="F688894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 w:hint="default"/>
        <w:b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CD1A39"/>
    <w:multiLevelType w:val="hybridMultilevel"/>
    <w:tmpl w:val="6B7E5E0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EF0306D"/>
    <w:multiLevelType w:val="hybridMultilevel"/>
    <w:tmpl w:val="765063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FA25986"/>
    <w:multiLevelType w:val="hybridMultilevel"/>
    <w:tmpl w:val="4C6E93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B85005"/>
    <w:multiLevelType w:val="hybridMultilevel"/>
    <w:tmpl w:val="0A14D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003FB2"/>
    <w:multiLevelType w:val="hybridMultilevel"/>
    <w:tmpl w:val="C5945B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2334A7"/>
    <w:multiLevelType w:val="hybridMultilevel"/>
    <w:tmpl w:val="4E323BA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82B5D41"/>
    <w:multiLevelType w:val="hybridMultilevel"/>
    <w:tmpl w:val="C6BA75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B042ABC"/>
    <w:multiLevelType w:val="hybridMultilevel"/>
    <w:tmpl w:val="608E9DE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DE4609C"/>
    <w:multiLevelType w:val="hybridMultilevel"/>
    <w:tmpl w:val="A5FE7F8E"/>
    <w:lvl w:ilvl="0" w:tplc="2D6616C4">
      <w:start w:val="2"/>
      <w:numFmt w:val="lowerRoman"/>
      <w:lvlText w:val="%1."/>
      <w:lvlJc w:val="left"/>
      <w:pPr>
        <w:ind w:left="1440" w:hanging="720"/>
      </w:pPr>
      <w:rPr>
        <w:rFonts w:hint="default"/>
        <w:sz w:val="22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29"/>
  </w:num>
  <w:num w:numId="5">
    <w:abstractNumId w:val="33"/>
  </w:num>
  <w:num w:numId="6">
    <w:abstractNumId w:val="28"/>
  </w:num>
  <w:num w:numId="7">
    <w:abstractNumId w:val="22"/>
  </w:num>
  <w:num w:numId="8">
    <w:abstractNumId w:val="35"/>
  </w:num>
  <w:num w:numId="9">
    <w:abstractNumId w:val="26"/>
  </w:num>
  <w:num w:numId="10">
    <w:abstractNumId w:val="5"/>
  </w:num>
  <w:num w:numId="11">
    <w:abstractNumId w:val="34"/>
  </w:num>
  <w:num w:numId="12">
    <w:abstractNumId w:val="12"/>
  </w:num>
  <w:num w:numId="13">
    <w:abstractNumId w:val="32"/>
  </w:num>
  <w:num w:numId="14">
    <w:abstractNumId w:val="17"/>
  </w:num>
  <w:num w:numId="15">
    <w:abstractNumId w:val="21"/>
  </w:num>
  <w:num w:numId="16">
    <w:abstractNumId w:val="13"/>
  </w:num>
  <w:num w:numId="17">
    <w:abstractNumId w:val="0"/>
  </w:num>
  <w:num w:numId="18">
    <w:abstractNumId w:val="2"/>
  </w:num>
  <w:num w:numId="19">
    <w:abstractNumId w:val="4"/>
  </w:num>
  <w:num w:numId="20">
    <w:abstractNumId w:val="3"/>
  </w:num>
  <w:num w:numId="21">
    <w:abstractNumId w:val="7"/>
  </w:num>
  <w:num w:numId="22">
    <w:abstractNumId w:val="27"/>
  </w:num>
  <w:num w:numId="23">
    <w:abstractNumId w:val="9"/>
  </w:num>
  <w:num w:numId="24">
    <w:abstractNumId w:val="25"/>
  </w:num>
  <w:num w:numId="25">
    <w:abstractNumId w:val="36"/>
  </w:num>
  <w:num w:numId="26">
    <w:abstractNumId w:val="23"/>
  </w:num>
  <w:num w:numId="27">
    <w:abstractNumId w:val="19"/>
  </w:num>
  <w:num w:numId="28">
    <w:abstractNumId w:val="24"/>
  </w:num>
  <w:num w:numId="29">
    <w:abstractNumId w:val="6"/>
  </w:num>
  <w:num w:numId="30">
    <w:abstractNumId w:val="11"/>
  </w:num>
  <w:num w:numId="31">
    <w:abstractNumId w:val="1"/>
  </w:num>
  <w:num w:numId="32">
    <w:abstractNumId w:val="20"/>
  </w:num>
  <w:num w:numId="33">
    <w:abstractNumId w:val="30"/>
  </w:num>
  <w:num w:numId="34">
    <w:abstractNumId w:val="8"/>
  </w:num>
  <w:num w:numId="35">
    <w:abstractNumId w:val="31"/>
  </w:num>
  <w:num w:numId="36">
    <w:abstractNumId w:val="15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1E"/>
    <w:rsid w:val="00022DB1"/>
    <w:rsid w:val="00030241"/>
    <w:rsid w:val="00031D1B"/>
    <w:rsid w:val="00057374"/>
    <w:rsid w:val="000947C0"/>
    <w:rsid w:val="000E01E3"/>
    <w:rsid w:val="00100283"/>
    <w:rsid w:val="00141FF7"/>
    <w:rsid w:val="00160174"/>
    <w:rsid w:val="00162F48"/>
    <w:rsid w:val="001801D1"/>
    <w:rsid w:val="001C746C"/>
    <w:rsid w:val="001D6983"/>
    <w:rsid w:val="002323EE"/>
    <w:rsid w:val="00254B41"/>
    <w:rsid w:val="0029492B"/>
    <w:rsid w:val="00297FA5"/>
    <w:rsid w:val="00312FF3"/>
    <w:rsid w:val="00322664"/>
    <w:rsid w:val="00354EC1"/>
    <w:rsid w:val="00365F20"/>
    <w:rsid w:val="00384674"/>
    <w:rsid w:val="00385E68"/>
    <w:rsid w:val="003B36F0"/>
    <w:rsid w:val="0040261C"/>
    <w:rsid w:val="0041461E"/>
    <w:rsid w:val="004E551A"/>
    <w:rsid w:val="00513FD7"/>
    <w:rsid w:val="005C24E3"/>
    <w:rsid w:val="005F62B8"/>
    <w:rsid w:val="00616A50"/>
    <w:rsid w:val="006665C8"/>
    <w:rsid w:val="00677ADE"/>
    <w:rsid w:val="006A4375"/>
    <w:rsid w:val="006B5FE7"/>
    <w:rsid w:val="007059F9"/>
    <w:rsid w:val="007621B7"/>
    <w:rsid w:val="00762F1B"/>
    <w:rsid w:val="0082680C"/>
    <w:rsid w:val="008412B6"/>
    <w:rsid w:val="00846EAD"/>
    <w:rsid w:val="008C365C"/>
    <w:rsid w:val="008F3D36"/>
    <w:rsid w:val="00904750"/>
    <w:rsid w:val="00926F0A"/>
    <w:rsid w:val="00932B18"/>
    <w:rsid w:val="009A07B5"/>
    <w:rsid w:val="009B4AD8"/>
    <w:rsid w:val="009D4353"/>
    <w:rsid w:val="00A01991"/>
    <w:rsid w:val="00AD2A94"/>
    <w:rsid w:val="00B15C23"/>
    <w:rsid w:val="00B23A11"/>
    <w:rsid w:val="00B37425"/>
    <w:rsid w:val="00B45CCD"/>
    <w:rsid w:val="00B46756"/>
    <w:rsid w:val="00BA344F"/>
    <w:rsid w:val="00BB246B"/>
    <w:rsid w:val="00BE38BF"/>
    <w:rsid w:val="00BF3336"/>
    <w:rsid w:val="00C4093B"/>
    <w:rsid w:val="00C51E18"/>
    <w:rsid w:val="00C92911"/>
    <w:rsid w:val="00CB01C7"/>
    <w:rsid w:val="00D10798"/>
    <w:rsid w:val="00E666F3"/>
    <w:rsid w:val="00E96FC2"/>
    <w:rsid w:val="00EC24A3"/>
    <w:rsid w:val="00EF727D"/>
    <w:rsid w:val="00F25EE4"/>
    <w:rsid w:val="00F31858"/>
    <w:rsid w:val="00F4244C"/>
    <w:rsid w:val="00F53B56"/>
    <w:rsid w:val="00F62ADC"/>
    <w:rsid w:val="00F66630"/>
    <w:rsid w:val="00F930E1"/>
    <w:rsid w:val="00F950E8"/>
    <w:rsid w:val="00FA0F73"/>
    <w:rsid w:val="00F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700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F1B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locked/>
    <w:rsid w:val="00365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6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F62ADC"/>
    <w:rPr>
      <w:rFonts w:cs="Times New Roman"/>
      <w:color w:val="0000FF"/>
      <w:u w:val="single"/>
    </w:rPr>
  </w:style>
  <w:style w:type="table" w:styleId="TableGrid">
    <w:name w:val="Table Grid"/>
    <w:basedOn w:val="TableNormal"/>
    <w:locked/>
    <w:rsid w:val="001C74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65F20"/>
    <w:rPr>
      <w:rFonts w:ascii="Times New Roman" w:eastAsia="Times New Roman" w:hAnsi="Times New Roman"/>
      <w:b/>
      <w:bCs/>
      <w:kern w:val="36"/>
      <w:sz w:val="48"/>
      <w:szCs w:val="48"/>
      <w:lang w:val="en-SG" w:eastAsia="en-SG"/>
    </w:rPr>
  </w:style>
  <w:style w:type="paragraph" w:styleId="NormalWeb">
    <w:name w:val="Normal (Web)"/>
    <w:basedOn w:val="Normal"/>
    <w:uiPriority w:val="99"/>
    <w:semiHidden/>
    <w:unhideWhenUsed/>
    <w:rsid w:val="00365F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SG" w:eastAsia="en-SG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5F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SG" w:eastAsia="en-S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5F20"/>
    <w:rPr>
      <w:rFonts w:ascii="Arial" w:eastAsia="Times New Roman" w:hAnsi="Arial" w:cs="Arial"/>
      <w:vanish/>
      <w:sz w:val="16"/>
      <w:szCs w:val="16"/>
      <w:lang w:val="en-SG" w:eastAsia="en-SG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5F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SG" w:eastAsia="en-SG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5F20"/>
    <w:rPr>
      <w:rFonts w:ascii="Arial" w:eastAsia="Times New Roman" w:hAnsi="Arial" w:cs="Arial"/>
      <w:vanish/>
      <w:sz w:val="16"/>
      <w:szCs w:val="16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37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2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337</Words>
  <Characters>1924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3</vt:lpstr>
    </vt:vector>
  </TitlesOfParts>
  <Company>Hewlett-Packard Company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3</dc:title>
  <dc:creator>Susan</dc:creator>
  <cp:lastModifiedBy>James henley-martin</cp:lastModifiedBy>
  <cp:revision>4</cp:revision>
  <cp:lastPrinted>2016-06-16T07:17:00Z</cp:lastPrinted>
  <dcterms:created xsi:type="dcterms:W3CDTF">2016-08-08T03:46:00Z</dcterms:created>
  <dcterms:modified xsi:type="dcterms:W3CDTF">2017-08-02T04:00:00Z</dcterms:modified>
</cp:coreProperties>
</file>