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5"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878"/>
        <w:gridCol w:w="3370"/>
        <w:gridCol w:w="992"/>
        <w:gridCol w:w="1701"/>
        <w:gridCol w:w="1276"/>
        <w:gridCol w:w="1318"/>
      </w:tblGrid>
      <w:tr w:rsidR="00CE2A8B" w:rsidRPr="008A4321" w:rsidTr="00C1309A">
        <w:trPr>
          <w:trHeight w:val="277"/>
        </w:trPr>
        <w:tc>
          <w:tcPr>
            <w:tcW w:w="878" w:type="dxa"/>
            <w:tcBorders>
              <w:top w:val="single" w:sz="4" w:space="0" w:color="auto"/>
              <w:left w:val="single" w:sz="4" w:space="0" w:color="auto"/>
              <w:bottom w:val="single" w:sz="4" w:space="0" w:color="auto"/>
              <w:right w:val="single" w:sz="4" w:space="0" w:color="auto"/>
            </w:tcBorders>
            <w:shd w:val="clear" w:color="auto" w:fill="E6E6E6"/>
            <w:vAlign w:val="center"/>
          </w:tcPr>
          <w:p w:rsidR="00CE2A8B" w:rsidRPr="000D78C2" w:rsidRDefault="00CE2A8B" w:rsidP="00C1309A">
            <w:pPr>
              <w:spacing w:before="120"/>
              <w:rPr>
                <w:rStyle w:val="Bold"/>
                <w:rFonts w:eastAsia="Times New Roman"/>
              </w:rPr>
            </w:pPr>
            <w:r w:rsidRPr="000D78C2">
              <w:rPr>
                <w:rStyle w:val="Bold"/>
                <w:rFonts w:eastAsia="Times New Roman"/>
              </w:rPr>
              <w:t xml:space="preserve">Name </w:t>
            </w:r>
          </w:p>
        </w:tc>
        <w:tc>
          <w:tcPr>
            <w:tcW w:w="3370" w:type="dxa"/>
            <w:tcBorders>
              <w:top w:val="single" w:sz="4" w:space="0" w:color="auto"/>
              <w:left w:val="single" w:sz="4" w:space="0" w:color="auto"/>
              <w:bottom w:val="single" w:sz="4" w:space="0" w:color="auto"/>
              <w:right w:val="single" w:sz="4" w:space="0" w:color="auto"/>
            </w:tcBorders>
            <w:shd w:val="clear" w:color="auto" w:fill="auto"/>
            <w:vAlign w:val="center"/>
          </w:tcPr>
          <w:p w:rsidR="00CE2A8B" w:rsidRPr="000D78C2" w:rsidRDefault="00CE2A8B" w:rsidP="00C1309A">
            <w:pPr>
              <w:spacing w:before="120"/>
              <w:rPr>
                <w:rFonts w:eastAsia="Times New Roman"/>
              </w:rPr>
            </w:pPr>
          </w:p>
        </w:tc>
        <w:tc>
          <w:tcPr>
            <w:tcW w:w="992" w:type="dxa"/>
            <w:tcBorders>
              <w:top w:val="single" w:sz="4" w:space="0" w:color="auto"/>
              <w:left w:val="single" w:sz="4" w:space="0" w:color="auto"/>
              <w:bottom w:val="single" w:sz="4" w:space="0" w:color="auto"/>
              <w:right w:val="single" w:sz="4" w:space="0" w:color="auto"/>
            </w:tcBorders>
            <w:shd w:val="clear" w:color="auto" w:fill="E6E6E6"/>
            <w:vAlign w:val="center"/>
          </w:tcPr>
          <w:p w:rsidR="00CE2A8B" w:rsidRPr="000D78C2" w:rsidRDefault="00CE2A8B" w:rsidP="00C1309A">
            <w:pPr>
              <w:spacing w:before="120"/>
              <w:rPr>
                <w:rStyle w:val="Bold"/>
                <w:rFonts w:eastAsia="Times New Roman"/>
              </w:rPr>
            </w:pPr>
            <w:r w:rsidRPr="000D78C2">
              <w:rPr>
                <w:rStyle w:val="Bold"/>
                <w:rFonts w:eastAsia="Times New Roman"/>
              </w:rPr>
              <w:t>Date</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CE2A8B" w:rsidRPr="000D78C2" w:rsidRDefault="00CE2A8B" w:rsidP="00C1309A">
            <w:pPr>
              <w:spacing w:before="120"/>
              <w:rPr>
                <w:rFonts w:eastAsia="Times New Roman"/>
              </w:rPr>
            </w:pPr>
          </w:p>
        </w:tc>
        <w:tc>
          <w:tcPr>
            <w:tcW w:w="1276" w:type="dxa"/>
            <w:tcBorders>
              <w:top w:val="single" w:sz="4" w:space="0" w:color="auto"/>
              <w:left w:val="single" w:sz="4" w:space="0" w:color="auto"/>
              <w:bottom w:val="single" w:sz="4" w:space="0" w:color="auto"/>
              <w:right w:val="single" w:sz="4" w:space="0" w:color="auto"/>
            </w:tcBorders>
            <w:shd w:val="clear" w:color="auto" w:fill="E6E6E6"/>
            <w:vAlign w:val="center"/>
          </w:tcPr>
          <w:p w:rsidR="00CE2A8B" w:rsidRPr="000D78C2" w:rsidRDefault="00CE2A8B" w:rsidP="00C1309A">
            <w:pPr>
              <w:spacing w:before="120"/>
              <w:rPr>
                <w:rStyle w:val="Bold"/>
                <w:rFonts w:eastAsia="Times New Roman"/>
              </w:rPr>
            </w:pPr>
            <w:r w:rsidRPr="000D78C2">
              <w:rPr>
                <w:rStyle w:val="Bold"/>
                <w:rFonts w:eastAsia="Times New Roman"/>
              </w:rPr>
              <w:t>Teacher</w:t>
            </w:r>
          </w:p>
        </w:tc>
        <w:tc>
          <w:tcPr>
            <w:tcW w:w="1318" w:type="dxa"/>
            <w:tcBorders>
              <w:top w:val="single" w:sz="4" w:space="0" w:color="auto"/>
              <w:left w:val="single" w:sz="4" w:space="0" w:color="auto"/>
              <w:bottom w:val="single" w:sz="4" w:space="0" w:color="auto"/>
              <w:right w:val="single" w:sz="4" w:space="0" w:color="auto"/>
            </w:tcBorders>
            <w:shd w:val="clear" w:color="auto" w:fill="auto"/>
            <w:vAlign w:val="center"/>
          </w:tcPr>
          <w:p w:rsidR="00CE2A8B" w:rsidRPr="000D78C2" w:rsidRDefault="00CE2A8B" w:rsidP="00C1309A">
            <w:pPr>
              <w:spacing w:before="120"/>
              <w:rPr>
                <w:rFonts w:eastAsia="Times New Roman"/>
              </w:rPr>
            </w:pPr>
          </w:p>
        </w:tc>
      </w:tr>
    </w:tbl>
    <w:p w:rsidR="00CE2A8B" w:rsidRDefault="00CE2A8B" w:rsidP="00CE2A8B">
      <w:pPr>
        <w:rPr>
          <w:rStyle w:val="Bold"/>
        </w:rPr>
      </w:pPr>
    </w:p>
    <w:p w:rsidR="00CE2A8B" w:rsidRPr="00AE681C" w:rsidRDefault="00CE2A8B" w:rsidP="00CE2A8B">
      <w:pPr>
        <w:pStyle w:val="Heading2"/>
      </w:pPr>
      <w:r w:rsidRPr="00AE681C">
        <w:t xml:space="preserve">Assessment type: </w:t>
      </w:r>
      <w:r w:rsidR="00487004">
        <w:t xml:space="preserve">Task 12 </w:t>
      </w:r>
      <w:proofErr w:type="spellStart"/>
      <w:r w:rsidR="00487004">
        <w:t>Sci</w:t>
      </w:r>
      <w:proofErr w:type="spellEnd"/>
      <w:r w:rsidR="00487004">
        <w:t xml:space="preserve"> </w:t>
      </w:r>
      <w:proofErr w:type="spellStart"/>
      <w:r w:rsidR="00487004">
        <w:t>Inq</w:t>
      </w:r>
      <w:proofErr w:type="spellEnd"/>
      <w:r w:rsidR="00487004">
        <w:t xml:space="preserve"> 4 Part 2</w:t>
      </w:r>
      <w:r w:rsidR="00487004">
        <w:tab/>
      </w:r>
      <w:r w:rsidR="00487004">
        <w:tab/>
        <w:t>Total 25M</w:t>
      </w:r>
    </w:p>
    <w:p w:rsidR="00CE2A8B" w:rsidRPr="00AE681C" w:rsidRDefault="00CE2A8B" w:rsidP="00CE2A8B">
      <w:pPr>
        <w:pStyle w:val="Heading3"/>
      </w:pPr>
      <w:r>
        <w:t>Task</w:t>
      </w:r>
      <w:r w:rsidRPr="00AE681C">
        <w:t xml:space="preserve">: </w:t>
      </w:r>
      <w:r w:rsidRPr="00086CC2">
        <w:t xml:space="preserve">Matching profiles – </w:t>
      </w:r>
      <w:r w:rsidRPr="00480774">
        <w:t>DNA sequencing</w:t>
      </w:r>
      <w:r w:rsidRPr="00086CC2">
        <w:t xml:space="preserve"> (fingerprinting)</w:t>
      </w:r>
    </w:p>
    <w:p w:rsidR="00CE2A8B" w:rsidRDefault="00CE2A8B" w:rsidP="00CE2A8B">
      <w:pPr>
        <w:rPr>
          <w:rFonts w:cs="Arial"/>
        </w:rPr>
      </w:pPr>
      <w:r>
        <w:rPr>
          <w:rFonts w:cs="Arial"/>
        </w:rPr>
        <w:t>Y</w:t>
      </w:r>
      <w:r w:rsidRPr="005848AD">
        <w:rPr>
          <w:rFonts w:cs="Arial"/>
        </w:rPr>
        <w:t>ou will examine a technique used to identify the original source (carcase) of a</w:t>
      </w:r>
      <w:r>
        <w:rPr>
          <w:rFonts w:cs="Arial"/>
        </w:rPr>
        <w:t xml:space="preserve"> contaminated meat sample</w:t>
      </w:r>
      <w:r w:rsidRPr="005848AD">
        <w:rPr>
          <w:rFonts w:cs="Arial"/>
        </w:rPr>
        <w:t>.</w:t>
      </w:r>
    </w:p>
    <w:p w:rsidR="00CE2A8B" w:rsidRDefault="00CE2A8B" w:rsidP="00CE2A8B">
      <w:pPr>
        <w:rPr>
          <w:rFonts w:cs="Arial"/>
        </w:rPr>
      </w:pPr>
      <w:r>
        <w:rPr>
          <w:rFonts w:cs="Arial"/>
        </w:rPr>
        <w:t>At the end of this document you will find:</w:t>
      </w:r>
    </w:p>
    <w:p w:rsidR="00CE2A8B" w:rsidRDefault="00CE2A8B" w:rsidP="00CE2A8B">
      <w:pPr>
        <w:numPr>
          <w:ilvl w:val="0"/>
          <w:numId w:val="2"/>
        </w:numPr>
        <w:spacing w:before="120"/>
        <w:rPr>
          <w:rFonts w:cs="Arial"/>
        </w:rPr>
      </w:pPr>
      <w:r>
        <w:rPr>
          <w:rFonts w:cs="Arial"/>
        </w:rPr>
        <w:t>four meat samples (</w:t>
      </w:r>
      <w:smartTag w:uri="urn:schemas-microsoft-com:office:smarttags" w:element="stockticker">
        <w:r>
          <w:rPr>
            <w:rFonts w:cs="Arial"/>
          </w:rPr>
          <w:t>DNA</w:t>
        </w:r>
      </w:smartTag>
      <w:r>
        <w:rPr>
          <w:rFonts w:cs="Arial"/>
        </w:rPr>
        <w:t xml:space="preserve"> sequences)</w:t>
      </w:r>
    </w:p>
    <w:p w:rsidR="00CE2A8B" w:rsidRDefault="00CE2A8B" w:rsidP="00CE2A8B">
      <w:pPr>
        <w:numPr>
          <w:ilvl w:val="0"/>
          <w:numId w:val="2"/>
        </w:numPr>
        <w:spacing w:before="120"/>
        <w:rPr>
          <w:rFonts w:cs="Arial"/>
        </w:rPr>
      </w:pPr>
      <w:r>
        <w:rPr>
          <w:rFonts w:cs="Arial"/>
        </w:rPr>
        <w:t>one restriction enzyme template.</w:t>
      </w:r>
    </w:p>
    <w:p w:rsidR="00CE2A8B" w:rsidRPr="00D23D91" w:rsidRDefault="00CE2A8B" w:rsidP="00CE2A8B">
      <w:pPr>
        <w:spacing w:before="120"/>
        <w:rPr>
          <w:rFonts w:cs="Arial"/>
        </w:rPr>
      </w:pPr>
    </w:p>
    <w:p w:rsidR="00CE2A8B" w:rsidRPr="002D7D77" w:rsidRDefault="00CE2A8B" w:rsidP="00CE2A8B">
      <w:pPr>
        <w:pStyle w:val="Heading3"/>
        <w:rPr>
          <w:iCs/>
        </w:rPr>
      </w:pPr>
      <w:r>
        <w:t>R</w:t>
      </w:r>
      <w:r w:rsidRPr="002D7D77">
        <w:t xml:space="preserve">ecombinant </w:t>
      </w:r>
      <w:smartTag w:uri="urn:schemas-microsoft-com:office:smarttags" w:element="stockticker">
        <w:r w:rsidRPr="002D7D77">
          <w:t>DNA</w:t>
        </w:r>
      </w:smartTag>
      <w:r w:rsidRPr="002D7D77">
        <w:t xml:space="preserve"> technology: </w:t>
      </w:r>
      <w:r>
        <w:t>M</w:t>
      </w:r>
      <w:r w:rsidRPr="002D7D77">
        <w:t>atching profiles</w:t>
      </w:r>
    </w:p>
    <w:p w:rsidR="00CE2A8B" w:rsidRDefault="00CE2A8B" w:rsidP="00CE2A8B">
      <w:r>
        <w:rPr>
          <w:noProof/>
          <w:lang w:eastAsia="en-AU"/>
        </w:rPr>
        <w:drawing>
          <wp:anchor distT="0" distB="0" distL="114300" distR="114300" simplePos="0" relativeHeight="251659264" behindDoc="0" locked="0" layoutInCell="1" allowOverlap="1">
            <wp:simplePos x="0" y="0"/>
            <wp:positionH relativeFrom="column">
              <wp:align>right</wp:align>
            </wp:positionH>
            <wp:positionV relativeFrom="paragraph">
              <wp:posOffset>681355</wp:posOffset>
            </wp:positionV>
            <wp:extent cx="2714625" cy="1952625"/>
            <wp:effectExtent l="0" t="0" r="9525" b="9525"/>
            <wp:wrapSquare wrapText="bothSides"/>
            <wp:docPr id="3" name="Picture 3" descr="butcher cutting me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utcher cutting mea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14625" cy="1952625"/>
                    </a:xfrm>
                    <a:prstGeom prst="rect">
                      <a:avLst/>
                    </a:prstGeom>
                    <a:noFill/>
                    <a:ln>
                      <a:noFill/>
                    </a:ln>
                  </pic:spPr>
                </pic:pic>
              </a:graphicData>
            </a:graphic>
          </wp:anchor>
        </w:drawing>
      </w:r>
      <w:r>
        <w:t>U</w:t>
      </w:r>
      <w:r w:rsidRPr="00E9094E">
        <w:t>se the information given and your own research from other resources, suc</w:t>
      </w:r>
      <w:r>
        <w:t xml:space="preserve">h as the internet and textbooks to examine </w:t>
      </w:r>
      <w:r w:rsidRPr="00282874">
        <w:t>a technique used to identify the</w:t>
      </w:r>
      <w:r>
        <w:t xml:space="preserve"> original source (carcase) of a contaminated </w:t>
      </w:r>
      <w:r w:rsidRPr="00282874">
        <w:t>meat sam</w:t>
      </w:r>
      <w:r>
        <w:t>ple</w:t>
      </w:r>
      <w:r w:rsidRPr="00282874">
        <w:t>.</w:t>
      </w:r>
    </w:p>
    <w:p w:rsidR="00CE2A8B" w:rsidRDefault="00CE2A8B" w:rsidP="00CE2A8B">
      <w:r>
        <w:t xml:space="preserve">A butcher has been told that some of the meat in his shop has been contaminated with the pesticide DDT. He needs to track down the source and inform his supplier that the meat is not suitable for human consumption. Recombinant </w:t>
      </w:r>
      <w:smartTag w:uri="urn:schemas-microsoft-com:office:smarttags" w:element="stockticker">
        <w:r>
          <w:t>DNA</w:t>
        </w:r>
      </w:smartTag>
      <w:r>
        <w:t xml:space="preserve"> technology can be used to identify the original source. You are the scientist who has been given the task to identify the source.</w:t>
      </w:r>
    </w:p>
    <w:p w:rsidR="00CE2A8B" w:rsidRPr="00282874" w:rsidRDefault="00CE2A8B" w:rsidP="00CE2A8B">
      <w:r w:rsidRPr="00282874">
        <w:t xml:space="preserve">During extensive </w:t>
      </w:r>
      <w:r>
        <w:t>investigations the origin of the contaminat</w:t>
      </w:r>
      <w:r w:rsidRPr="00282874">
        <w:t>ed meat sample was narrowed down to three carcases. Meat samples were taken from the three carcases and carefully labelled as meat sample 1, 2</w:t>
      </w:r>
      <w:r>
        <w:t xml:space="preserve"> and 3. The source of the contaminat</w:t>
      </w:r>
      <w:r w:rsidRPr="00282874">
        <w:t xml:space="preserve">ed meat sample can be found by separating and comparing </w:t>
      </w:r>
      <w:smartTag w:uri="urn:schemas-microsoft-com:office:smarttags" w:element="stockticker">
        <w:r w:rsidRPr="00282874">
          <w:t>DNA</w:t>
        </w:r>
      </w:smartTag>
      <w:r w:rsidRPr="00282874">
        <w:t xml:space="preserve"> fragments of the affected meat sample with </w:t>
      </w:r>
      <w:smartTag w:uri="urn:schemas-microsoft-com:office:smarttags" w:element="stockticker">
        <w:r w:rsidRPr="00282874">
          <w:t>DNA</w:t>
        </w:r>
      </w:smartTag>
      <w:r w:rsidRPr="00282874">
        <w:t xml:space="preserve"> fragments </w:t>
      </w:r>
      <w:r>
        <w:t>from the three meat samples. A restriction enzyme</w:t>
      </w:r>
      <w:r w:rsidRPr="00282874">
        <w:t xml:space="preserve"> used to c</w:t>
      </w:r>
      <w:r>
        <w:t xml:space="preserve">ut </w:t>
      </w:r>
      <w:smartTag w:uri="urn:schemas-microsoft-com:office:smarttags" w:element="stockticker">
        <w:r>
          <w:t>DNA</w:t>
        </w:r>
      </w:smartTag>
      <w:r>
        <w:t xml:space="preserve"> into fragments is </w:t>
      </w:r>
      <w:proofErr w:type="spellStart"/>
      <w:r>
        <w:t>EcoRI</w:t>
      </w:r>
      <w:proofErr w:type="spellEnd"/>
      <w:r>
        <w:t>.</w:t>
      </w:r>
    </w:p>
    <w:p w:rsidR="00CE2A8B" w:rsidRDefault="00CE2A8B" w:rsidP="00CE2A8B">
      <w:pPr>
        <w:pStyle w:val="Heading3"/>
      </w:pPr>
      <w:r>
        <w:br/>
      </w:r>
    </w:p>
    <w:p w:rsidR="00CE2A8B" w:rsidRPr="00D012E3" w:rsidRDefault="00CE2A8B" w:rsidP="00CE2A8B">
      <w:pPr>
        <w:pStyle w:val="Heading3"/>
      </w:pPr>
      <w:r>
        <w:br w:type="page"/>
      </w:r>
      <w:r w:rsidRPr="00D012E3">
        <w:lastRenderedPageBreak/>
        <w:t>What you need to do</w:t>
      </w:r>
    </w:p>
    <w:p w:rsidR="00CE2A8B" w:rsidRPr="00975885" w:rsidRDefault="00CE2A8B" w:rsidP="00CE2A8B">
      <w:pPr>
        <w:rPr>
          <w:lang w:eastAsia="en-AU"/>
        </w:rPr>
      </w:pPr>
    </w:p>
    <w:p w:rsidR="00CE2A8B" w:rsidRDefault="00CE2A8B" w:rsidP="00CE2A8B">
      <w:pPr>
        <w:numPr>
          <w:ilvl w:val="0"/>
          <w:numId w:val="3"/>
        </w:numPr>
        <w:spacing w:before="120" w:after="240"/>
      </w:pPr>
      <w:r w:rsidRPr="0082316A">
        <w:rPr>
          <w:rFonts w:cs="Arial"/>
        </w:rPr>
        <w:t xml:space="preserve">Cut out the three meat samples and the contaminated meat sample </w:t>
      </w:r>
      <w:smartTag w:uri="urn:schemas-microsoft-com:office:smarttags" w:element="stockticker">
        <w:r w:rsidRPr="0082316A">
          <w:rPr>
            <w:rFonts w:cs="Arial"/>
          </w:rPr>
          <w:t>DNA</w:t>
        </w:r>
      </w:smartTag>
      <w:r w:rsidR="00FB2EF1">
        <w:rPr>
          <w:rFonts w:cs="Arial"/>
        </w:rPr>
        <w:t xml:space="preserve"> sequence from the samples provided. G</w:t>
      </w:r>
      <w:r w:rsidRPr="00EF6C6C">
        <w:t>lue together to form a single line for each sample.</w:t>
      </w:r>
    </w:p>
    <w:p w:rsidR="00CE2A8B" w:rsidRDefault="00CE2A8B" w:rsidP="00CE2A8B">
      <w:pPr>
        <w:numPr>
          <w:ilvl w:val="0"/>
          <w:numId w:val="3"/>
        </w:numPr>
        <w:spacing w:before="120" w:after="240"/>
      </w:pPr>
      <w:r w:rsidRPr="00BB365D">
        <w:t xml:space="preserve">Use your activated </w:t>
      </w:r>
      <w:r>
        <w:t>restriction</w:t>
      </w:r>
      <w:r w:rsidRPr="00BB365D">
        <w:t xml:space="preserve"> enzyme to locate the r</w:t>
      </w:r>
      <w:r>
        <w:t>estriction site(s) for the contaminated meat</w:t>
      </w:r>
      <w:r w:rsidRPr="00BB365D">
        <w:t xml:space="preserve"> sample.</w:t>
      </w:r>
    </w:p>
    <w:p w:rsidR="00CE2A8B" w:rsidRDefault="00CE2A8B" w:rsidP="00CE2A8B">
      <w:pPr>
        <w:numPr>
          <w:ilvl w:val="0"/>
          <w:numId w:val="3"/>
        </w:numPr>
        <w:spacing w:before="120" w:after="240"/>
      </w:pPr>
      <w:r>
        <w:t>For each sample you will need to cut it at the beginning and the end using both parts of your restrictive enzyme. This will produce fragments</w:t>
      </w:r>
      <w:r w:rsidRPr="00BB365D">
        <w:t>.</w:t>
      </w:r>
    </w:p>
    <w:p w:rsidR="00CE2A8B" w:rsidRDefault="00CE2A8B" w:rsidP="00CE2A8B">
      <w:pPr>
        <w:numPr>
          <w:ilvl w:val="0"/>
          <w:numId w:val="3"/>
        </w:numPr>
        <w:spacing w:before="120" w:after="240"/>
      </w:pPr>
      <w:r>
        <w:t xml:space="preserve">For each sample, group identical fragments together. </w:t>
      </w:r>
    </w:p>
    <w:p w:rsidR="00CE2A8B" w:rsidRDefault="00CE2A8B" w:rsidP="00CE2A8B">
      <w:pPr>
        <w:numPr>
          <w:ilvl w:val="0"/>
          <w:numId w:val="3"/>
        </w:numPr>
        <w:spacing w:before="120" w:after="240"/>
      </w:pPr>
      <w:r>
        <w:t>A</w:t>
      </w:r>
      <w:r w:rsidRPr="00BB365D">
        <w:t xml:space="preserve">rrange the </w:t>
      </w:r>
      <w:r>
        <w:t xml:space="preserve">groups of fragments </w:t>
      </w:r>
      <w:r w:rsidRPr="00BB365D">
        <w:t>into a column from longest to shortest</w:t>
      </w:r>
      <w:r>
        <w:t xml:space="preserve"> for each sample</w:t>
      </w:r>
      <w:r w:rsidRPr="00BB365D">
        <w:t>.</w:t>
      </w:r>
    </w:p>
    <w:p w:rsidR="00CE2A8B" w:rsidRDefault="00CE2A8B" w:rsidP="00CE2A8B">
      <w:pPr>
        <w:numPr>
          <w:ilvl w:val="0"/>
          <w:numId w:val="3"/>
        </w:numPr>
        <w:spacing w:before="120" w:after="240"/>
      </w:pPr>
      <w:r>
        <w:t>Compare each sample’</w:t>
      </w:r>
      <w:r w:rsidRPr="00BB365D">
        <w:t>s</w:t>
      </w:r>
      <w:r>
        <w:t xml:space="preserve"> </w:t>
      </w:r>
      <w:smartTag w:uri="urn:schemas-microsoft-com:office:smarttags" w:element="stockticker">
        <w:r>
          <w:t>DNA</w:t>
        </w:r>
      </w:smartTag>
      <w:r>
        <w:t xml:space="preserve"> fingerprint with the contaminated meat</w:t>
      </w:r>
      <w:r w:rsidRPr="00BB365D">
        <w:t xml:space="preserve"> sample.</w:t>
      </w:r>
      <w:r>
        <w:t xml:space="preserve"> To do this you need to compare the length and sequence in each group of fragments with the contaminated sample.</w:t>
      </w:r>
    </w:p>
    <w:p w:rsidR="00CE2A8B" w:rsidRPr="00975885" w:rsidRDefault="00CE2A8B" w:rsidP="00CE2A8B">
      <w:pPr>
        <w:numPr>
          <w:ilvl w:val="0"/>
          <w:numId w:val="3"/>
        </w:numPr>
        <w:spacing w:before="120" w:after="240"/>
        <w:rPr>
          <w:rStyle w:val="Bold"/>
          <w:b w:val="0"/>
        </w:rPr>
      </w:pPr>
      <w:r>
        <w:t>Answer the questions below.</w:t>
      </w:r>
    </w:p>
    <w:p w:rsidR="00CE2A8B" w:rsidRDefault="00CE2A8B" w:rsidP="00CE2A8B">
      <w:pPr>
        <w:pStyle w:val="Heading3"/>
        <w:rPr>
          <w:rStyle w:val="Bold"/>
          <w:b/>
        </w:rPr>
      </w:pPr>
      <w:r>
        <w:rPr>
          <w:rStyle w:val="Bold"/>
          <w:b/>
        </w:rPr>
        <w:br w:type="page"/>
      </w:r>
      <w:r w:rsidRPr="00C00246">
        <w:rPr>
          <w:rStyle w:val="Bold"/>
          <w:b/>
        </w:rPr>
        <w:lastRenderedPageBreak/>
        <w:t>Questions</w:t>
      </w:r>
    </w:p>
    <w:p w:rsidR="00CE2A8B" w:rsidRDefault="00CE2A8B" w:rsidP="00CE2A8B">
      <w:pPr>
        <w:numPr>
          <w:ilvl w:val="0"/>
          <w:numId w:val="1"/>
        </w:numPr>
        <w:spacing w:before="120"/>
      </w:pPr>
      <w:r>
        <w:t xml:space="preserve">Draw a </w:t>
      </w:r>
      <w:smartTag w:uri="urn:schemas-microsoft-com:office:smarttags" w:element="stockticker">
        <w:r>
          <w:t>DNA</w:t>
        </w:r>
      </w:smartTag>
      <w:r>
        <w:t xml:space="preserve"> fingerprint for the meat samples, including the contaminated sample; on the ‘gel’ below (remember </w:t>
      </w:r>
      <w:smartTag w:uri="urn:schemas-microsoft-com:office:smarttags" w:element="stockticker">
        <w:r>
          <w:t>DNA</w:t>
        </w:r>
      </w:smartTag>
      <w:r>
        <w:t xml:space="preserve"> molecules are negative). </w:t>
      </w:r>
      <w:r w:rsidR="00487004">
        <w:t>(4M)</w:t>
      </w:r>
    </w:p>
    <w:p w:rsidR="00CE2A8B" w:rsidRDefault="00CE2A8B" w:rsidP="00CE2A8B">
      <w:pPr>
        <w:spacing w:before="120"/>
        <w:jc w:val="center"/>
      </w:pPr>
      <w:r>
        <w:rPr>
          <w:noProof/>
          <w:lang w:eastAsia="en-AU"/>
        </w:rPr>
        <w:drawing>
          <wp:inline distT="0" distB="0" distL="0" distR="0">
            <wp:extent cx="3028950" cy="4533900"/>
            <wp:effectExtent l="0" t="0" r="0" b="0"/>
            <wp:docPr id="2" name="Picture 2" descr="'g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l'"/>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28950" cy="4533900"/>
                    </a:xfrm>
                    <a:prstGeom prst="rect">
                      <a:avLst/>
                    </a:prstGeom>
                    <a:noFill/>
                    <a:ln>
                      <a:noFill/>
                    </a:ln>
                  </pic:spPr>
                </pic:pic>
              </a:graphicData>
            </a:graphic>
          </wp:inline>
        </w:drawing>
      </w:r>
    </w:p>
    <w:p w:rsidR="00CE2A8B" w:rsidRDefault="00CE2A8B" w:rsidP="00CE2A8B">
      <w:pPr>
        <w:spacing w:before="120"/>
      </w:pPr>
    </w:p>
    <w:p w:rsidR="00CE2A8B" w:rsidRDefault="00CE2A8B" w:rsidP="00CE2A8B">
      <w:pPr>
        <w:numPr>
          <w:ilvl w:val="0"/>
          <w:numId w:val="1"/>
        </w:numPr>
        <w:spacing w:before="120"/>
      </w:pPr>
      <w:r w:rsidRPr="00BB365D">
        <w:t xml:space="preserve">What conclusions can you make from comparing the </w:t>
      </w:r>
      <w:smartTag w:uri="urn:schemas-microsoft-com:office:smarttags" w:element="stockticker">
        <w:r w:rsidRPr="00BB365D">
          <w:t>DNA</w:t>
        </w:r>
      </w:smartTag>
      <w:r w:rsidRPr="00BB365D">
        <w:t xml:space="preserve"> fragments</w:t>
      </w:r>
      <w:r>
        <w:t xml:space="preserve"> in the above activity</w:t>
      </w:r>
      <w:r w:rsidRPr="00BB365D">
        <w:t>?</w:t>
      </w:r>
      <w:r w:rsidR="00487004">
        <w:tab/>
      </w:r>
      <w:r w:rsidR="00487004">
        <w:tab/>
      </w:r>
      <w:r w:rsidR="00487004">
        <w:tab/>
      </w:r>
      <w:r w:rsidR="00487004">
        <w:tab/>
      </w:r>
      <w:r w:rsidR="00487004">
        <w:tab/>
      </w:r>
      <w:r w:rsidR="00487004">
        <w:tab/>
      </w:r>
      <w:r w:rsidR="00487004">
        <w:tab/>
      </w:r>
      <w:r w:rsidR="00487004">
        <w:tab/>
      </w:r>
      <w:r w:rsidR="00487004">
        <w:tab/>
        <w:t>(2M)</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8640"/>
      </w:tblGrid>
      <w:tr w:rsidR="00CE2A8B" w:rsidTr="00C1309A">
        <w:trPr>
          <w:trHeight w:val="3598"/>
        </w:trPr>
        <w:tc>
          <w:tcPr>
            <w:tcW w:w="8640" w:type="dxa"/>
            <w:shd w:val="clear" w:color="auto" w:fill="auto"/>
          </w:tcPr>
          <w:p w:rsidR="00CE2A8B" w:rsidRPr="000D78C2" w:rsidRDefault="00CE2A8B" w:rsidP="00C1309A">
            <w:pPr>
              <w:spacing w:before="120"/>
              <w:rPr>
                <w:rFonts w:eastAsia="Times New Roman"/>
              </w:rPr>
            </w:pPr>
          </w:p>
        </w:tc>
      </w:tr>
    </w:tbl>
    <w:p w:rsidR="00CE2A8B" w:rsidRDefault="00CE2A8B" w:rsidP="00CE2A8B">
      <w:pPr>
        <w:spacing w:before="120"/>
      </w:pPr>
    </w:p>
    <w:p w:rsidR="00CE2A8B" w:rsidRDefault="00CE2A8B" w:rsidP="00CE2A8B">
      <w:pPr>
        <w:spacing w:before="120"/>
      </w:pPr>
    </w:p>
    <w:p w:rsidR="00CE2A8B" w:rsidRDefault="00CE2A8B" w:rsidP="00CE2A8B">
      <w:pPr>
        <w:numPr>
          <w:ilvl w:val="0"/>
          <w:numId w:val="1"/>
        </w:numPr>
        <w:spacing w:before="120"/>
      </w:pPr>
      <w:r w:rsidRPr="00BB365D">
        <w:lastRenderedPageBreak/>
        <w:t>C</w:t>
      </w:r>
      <w:r>
        <w:t>ould</w:t>
      </w:r>
      <w:r w:rsidRPr="00BB365D">
        <w:t xml:space="preserve"> the </w:t>
      </w:r>
      <w:r>
        <w:t>restriction enzyme,</w:t>
      </w:r>
      <w:r w:rsidRPr="00BB365D">
        <w:t xml:space="preserve"> </w:t>
      </w:r>
      <w:proofErr w:type="spellStart"/>
      <w:r w:rsidRPr="00952138">
        <w:t>Eco</w:t>
      </w:r>
      <w:r w:rsidRPr="00BB365D">
        <w:t>R</w:t>
      </w:r>
      <w:r>
        <w:t>I</w:t>
      </w:r>
      <w:proofErr w:type="spellEnd"/>
      <w:r w:rsidRPr="00BB365D">
        <w:t xml:space="preserve">, be used to cut </w:t>
      </w:r>
      <w:smartTag w:uri="urn:schemas-microsoft-com:office:smarttags" w:element="stockticker">
        <w:r w:rsidRPr="00BB365D">
          <w:t>DNA</w:t>
        </w:r>
      </w:smartTag>
      <w:r w:rsidRPr="00BB365D">
        <w:t xml:space="preserve"> from another species? Explain your answer.</w:t>
      </w:r>
      <w:r w:rsidR="00487004">
        <w:tab/>
      </w:r>
      <w:r w:rsidR="00487004">
        <w:tab/>
      </w:r>
      <w:r w:rsidR="00487004">
        <w:tab/>
      </w:r>
      <w:r w:rsidR="00487004">
        <w:tab/>
      </w:r>
      <w:r w:rsidR="00487004">
        <w:tab/>
      </w:r>
      <w:r w:rsidR="00487004">
        <w:tab/>
        <w:t>(2M)</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8640"/>
      </w:tblGrid>
      <w:tr w:rsidR="00CE2A8B" w:rsidTr="00C1309A">
        <w:trPr>
          <w:trHeight w:val="1910"/>
        </w:trPr>
        <w:tc>
          <w:tcPr>
            <w:tcW w:w="8640" w:type="dxa"/>
            <w:shd w:val="clear" w:color="auto" w:fill="auto"/>
          </w:tcPr>
          <w:p w:rsidR="00CE2A8B" w:rsidRPr="000D78C2" w:rsidRDefault="00CE2A8B" w:rsidP="00C1309A">
            <w:pPr>
              <w:spacing w:before="120"/>
              <w:rPr>
                <w:rFonts w:eastAsia="Times New Roman"/>
              </w:rPr>
            </w:pPr>
          </w:p>
        </w:tc>
      </w:tr>
    </w:tbl>
    <w:p w:rsidR="00CE2A8B" w:rsidRDefault="00CE2A8B" w:rsidP="00CE2A8B">
      <w:pPr>
        <w:spacing w:before="120"/>
      </w:pPr>
    </w:p>
    <w:p w:rsidR="00CE2A8B" w:rsidRDefault="00CE2A8B" w:rsidP="00CE2A8B">
      <w:pPr>
        <w:numPr>
          <w:ilvl w:val="0"/>
          <w:numId w:val="1"/>
        </w:numPr>
        <w:spacing w:before="120"/>
      </w:pPr>
      <w:r>
        <w:t xml:space="preserve">Restriction enzymes are used to cut </w:t>
      </w:r>
      <w:smartTag w:uri="urn:schemas-microsoft-com:office:smarttags" w:element="stockticker">
        <w:r>
          <w:t>DNA</w:t>
        </w:r>
      </w:smartTag>
      <w:r>
        <w:t xml:space="preserve"> into fragments. The restriction enzyme Alu1 produces blunt ends while</w:t>
      </w:r>
      <w:r w:rsidRPr="00BB365D">
        <w:t xml:space="preserve"> </w:t>
      </w:r>
      <w:proofErr w:type="spellStart"/>
      <w:r w:rsidRPr="00952138">
        <w:t>Eco</w:t>
      </w:r>
      <w:r w:rsidRPr="00BB365D">
        <w:t>R</w:t>
      </w:r>
      <w:r>
        <w:t>I</w:t>
      </w:r>
      <w:proofErr w:type="spellEnd"/>
      <w:r>
        <w:t xml:space="preserve"> produces sticky ends. Explain what is meant by ‘blunt ends’ and ‘sticky ends’.</w:t>
      </w:r>
      <w:r w:rsidR="00487004">
        <w:tab/>
      </w:r>
      <w:r w:rsidR="00487004">
        <w:tab/>
      </w:r>
      <w:r w:rsidR="00487004">
        <w:tab/>
      </w:r>
      <w:r w:rsidR="00487004">
        <w:tab/>
        <w:t>(2M)</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8640"/>
      </w:tblGrid>
      <w:tr w:rsidR="00CE2A8B" w:rsidTr="00C1309A">
        <w:trPr>
          <w:trHeight w:val="2027"/>
        </w:trPr>
        <w:tc>
          <w:tcPr>
            <w:tcW w:w="8640" w:type="dxa"/>
            <w:shd w:val="clear" w:color="auto" w:fill="auto"/>
          </w:tcPr>
          <w:p w:rsidR="00CE2A8B" w:rsidRPr="000D78C2" w:rsidRDefault="00CE2A8B" w:rsidP="00C1309A">
            <w:pPr>
              <w:spacing w:before="120"/>
              <w:rPr>
                <w:rFonts w:eastAsia="Times New Roman"/>
              </w:rPr>
            </w:pPr>
          </w:p>
        </w:tc>
      </w:tr>
    </w:tbl>
    <w:p w:rsidR="00CE2A8B" w:rsidRDefault="00CE2A8B" w:rsidP="00CE2A8B">
      <w:pPr>
        <w:spacing w:before="120"/>
      </w:pPr>
    </w:p>
    <w:p w:rsidR="00CE2A8B" w:rsidRDefault="00CE2A8B" w:rsidP="00CE2A8B">
      <w:pPr>
        <w:numPr>
          <w:ilvl w:val="0"/>
          <w:numId w:val="1"/>
        </w:numPr>
        <w:spacing w:before="120"/>
      </w:pPr>
      <w:r>
        <w:t xml:space="preserve">If you wished to join pieces of </w:t>
      </w:r>
      <w:smartTag w:uri="urn:schemas-microsoft-com:office:smarttags" w:element="stockticker">
        <w:r>
          <w:t>DNA</w:t>
        </w:r>
      </w:smartTag>
      <w:r>
        <w:t xml:space="preserve"> fragments, which type of enzyme would you use?</w:t>
      </w:r>
      <w:r w:rsidR="00487004">
        <w:tab/>
      </w:r>
      <w:r w:rsidR="00487004">
        <w:tab/>
      </w:r>
      <w:r w:rsidR="00487004">
        <w:tab/>
      </w:r>
      <w:r w:rsidR="00487004">
        <w:tab/>
      </w:r>
      <w:r w:rsidR="00487004">
        <w:tab/>
      </w:r>
      <w:r w:rsidR="00487004">
        <w:tab/>
      </w:r>
      <w:r w:rsidR="00487004">
        <w:tab/>
      </w:r>
      <w:r w:rsidR="00487004">
        <w:tab/>
      </w:r>
      <w:r w:rsidR="00487004">
        <w:tab/>
      </w:r>
      <w:r w:rsidR="00487004">
        <w:tab/>
        <w:t>(1M)</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8640"/>
      </w:tblGrid>
      <w:tr w:rsidR="00CE2A8B" w:rsidTr="00C1309A">
        <w:trPr>
          <w:trHeight w:val="1103"/>
        </w:trPr>
        <w:tc>
          <w:tcPr>
            <w:tcW w:w="8640" w:type="dxa"/>
            <w:shd w:val="clear" w:color="auto" w:fill="auto"/>
          </w:tcPr>
          <w:p w:rsidR="00CE2A8B" w:rsidRPr="000D78C2" w:rsidRDefault="00CE2A8B" w:rsidP="00C1309A">
            <w:pPr>
              <w:spacing w:before="120"/>
              <w:rPr>
                <w:rFonts w:eastAsia="Times New Roman"/>
              </w:rPr>
            </w:pPr>
          </w:p>
        </w:tc>
      </w:tr>
    </w:tbl>
    <w:p w:rsidR="00CE2A8B" w:rsidRDefault="00CE2A8B" w:rsidP="00CE2A8B">
      <w:pPr>
        <w:spacing w:before="120"/>
      </w:pPr>
    </w:p>
    <w:p w:rsidR="00CE2A8B" w:rsidRDefault="00CE2A8B" w:rsidP="00CE2A8B">
      <w:pPr>
        <w:numPr>
          <w:ilvl w:val="0"/>
          <w:numId w:val="1"/>
        </w:numPr>
        <w:spacing w:before="120"/>
      </w:pPr>
      <w:r>
        <w:t xml:space="preserve">Using the enzyme identified in the previous question would you expect a sample containing </w:t>
      </w:r>
      <w:smartTag w:uri="urn:schemas-microsoft-com:office:smarttags" w:element="stockticker">
        <w:r>
          <w:t>DNA</w:t>
        </w:r>
      </w:smartTag>
      <w:r>
        <w:t xml:space="preserve"> fragments with sticky ends to join together faster than a separate sample containing </w:t>
      </w:r>
      <w:smartTag w:uri="urn:schemas-microsoft-com:office:smarttags" w:element="stockticker">
        <w:r>
          <w:t>DNA</w:t>
        </w:r>
      </w:smartTag>
      <w:r>
        <w:t xml:space="preserve"> fragments with blunt ends? Explain your choice. Assume all other variables are kept constant.</w:t>
      </w:r>
      <w:r w:rsidR="00487004">
        <w:tab/>
      </w:r>
      <w:r w:rsidR="00487004">
        <w:tab/>
      </w:r>
      <w:r w:rsidR="00487004">
        <w:tab/>
        <w:t>(2M)</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8594"/>
      </w:tblGrid>
      <w:tr w:rsidR="00CE2A8B" w:rsidTr="00C1309A">
        <w:trPr>
          <w:trHeight w:val="3202"/>
        </w:trPr>
        <w:tc>
          <w:tcPr>
            <w:tcW w:w="8638" w:type="dxa"/>
            <w:shd w:val="clear" w:color="auto" w:fill="auto"/>
          </w:tcPr>
          <w:p w:rsidR="00CE2A8B" w:rsidRPr="000D78C2" w:rsidRDefault="00CE2A8B" w:rsidP="00C1309A">
            <w:pPr>
              <w:spacing w:before="120"/>
              <w:rPr>
                <w:rFonts w:eastAsia="Times New Roman"/>
              </w:rPr>
            </w:pPr>
          </w:p>
        </w:tc>
      </w:tr>
    </w:tbl>
    <w:p w:rsidR="00CE2A8B" w:rsidRDefault="00CE2A8B" w:rsidP="00CE2A8B">
      <w:pPr>
        <w:pStyle w:val="Heading2"/>
        <w:numPr>
          <w:ilvl w:val="0"/>
          <w:numId w:val="1"/>
        </w:numPr>
        <w:rPr>
          <w:b w:val="0"/>
          <w:iCs w:val="0"/>
          <w:sz w:val="24"/>
        </w:rPr>
      </w:pPr>
      <w:r w:rsidRPr="00A3731F">
        <w:rPr>
          <w:b w:val="0"/>
          <w:iCs w:val="0"/>
          <w:sz w:val="24"/>
        </w:rPr>
        <w:lastRenderedPageBreak/>
        <w:t>Multiple copies of</w:t>
      </w:r>
      <w:r>
        <w:rPr>
          <w:b w:val="0"/>
          <w:iCs w:val="0"/>
          <w:sz w:val="24"/>
        </w:rPr>
        <w:t xml:space="preserve"> one long fragment of </w:t>
      </w:r>
      <w:smartTag w:uri="urn:schemas-microsoft-com:office:smarttags" w:element="stockticker">
        <w:r>
          <w:rPr>
            <w:b w:val="0"/>
            <w:iCs w:val="0"/>
            <w:sz w:val="24"/>
          </w:rPr>
          <w:t>DNA</w:t>
        </w:r>
      </w:smartTag>
      <w:r>
        <w:rPr>
          <w:b w:val="0"/>
          <w:iCs w:val="0"/>
          <w:sz w:val="24"/>
        </w:rPr>
        <w:t xml:space="preserve"> where made using </w:t>
      </w:r>
      <w:smartTag w:uri="urn:schemas-microsoft-com:office:smarttags" w:element="stockticker">
        <w:r>
          <w:rPr>
            <w:b w:val="0"/>
            <w:iCs w:val="0"/>
            <w:sz w:val="24"/>
          </w:rPr>
          <w:t>PCR</w:t>
        </w:r>
      </w:smartTag>
      <w:r>
        <w:rPr>
          <w:b w:val="0"/>
          <w:iCs w:val="0"/>
          <w:sz w:val="24"/>
        </w:rPr>
        <w:t xml:space="preserve">. The copies were treated with the restriction enzyme </w:t>
      </w:r>
      <w:proofErr w:type="spellStart"/>
      <w:r>
        <w:rPr>
          <w:b w:val="0"/>
          <w:iCs w:val="0"/>
          <w:sz w:val="24"/>
        </w:rPr>
        <w:t>EcoRI</w:t>
      </w:r>
      <w:proofErr w:type="spellEnd"/>
      <w:r>
        <w:rPr>
          <w:b w:val="0"/>
          <w:iCs w:val="0"/>
          <w:sz w:val="24"/>
        </w:rPr>
        <w:t xml:space="preserve">. A </w:t>
      </w:r>
      <w:smartTag w:uri="urn:schemas-microsoft-com:office:smarttags" w:element="stockticker">
        <w:r>
          <w:rPr>
            <w:b w:val="0"/>
            <w:iCs w:val="0"/>
            <w:sz w:val="24"/>
          </w:rPr>
          <w:t>DNA</w:t>
        </w:r>
      </w:smartTag>
      <w:r>
        <w:rPr>
          <w:b w:val="0"/>
          <w:iCs w:val="0"/>
          <w:sz w:val="24"/>
        </w:rPr>
        <w:t xml:space="preserve"> profile was made using gel electrophoresis and three shorter fragments were produced as shown below.</w:t>
      </w:r>
    </w:p>
    <w:p w:rsidR="00CE2A8B" w:rsidRDefault="00CE2A8B" w:rsidP="00CE2A8B">
      <w:pPr>
        <w:ind w:firstLine="567"/>
        <w:rPr>
          <w:rStyle w:val="cgBodyTextChar"/>
          <w:rFonts w:eastAsia="MS Mincho"/>
        </w:rPr>
      </w:pPr>
      <w:r>
        <w:t xml:space="preserve">The size of each fragment is given in </w:t>
      </w:r>
      <w:proofErr w:type="spellStart"/>
      <w:r w:rsidRPr="003065B4">
        <w:rPr>
          <w:rStyle w:val="cgBodyTextChar"/>
          <w:rFonts w:eastAsia="MS Mincho"/>
        </w:rPr>
        <w:t>kbp</w:t>
      </w:r>
      <w:proofErr w:type="spellEnd"/>
      <w:r w:rsidRPr="003065B4">
        <w:rPr>
          <w:rStyle w:val="cgBodyTextChar"/>
          <w:rFonts w:eastAsia="MS Mincho"/>
        </w:rPr>
        <w:t xml:space="preserve"> (kilo base pairs).</w:t>
      </w:r>
    </w:p>
    <w:p w:rsidR="00CE2A8B" w:rsidRPr="00A3731F" w:rsidRDefault="00CE2A8B" w:rsidP="00CE2A8B">
      <w:pPr>
        <w:ind w:firstLine="567"/>
        <w:jc w:val="center"/>
      </w:pPr>
      <w:r w:rsidRPr="00C61295">
        <w:rPr>
          <w:rStyle w:val="cgBodyTextChar"/>
          <w:rFonts w:eastAsia="MS Mincho"/>
          <w:noProof/>
          <w:lang w:val="en-AU" w:eastAsia="en-AU"/>
        </w:rPr>
        <w:drawing>
          <wp:inline distT="0" distB="0" distL="0" distR="0">
            <wp:extent cx="1828800" cy="2486025"/>
            <wp:effectExtent l="0" t="0" r="0" b="9525"/>
            <wp:docPr id="1" name="Picture 1" descr="a DNA 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DNA profil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28800" cy="2486025"/>
                    </a:xfrm>
                    <a:prstGeom prst="rect">
                      <a:avLst/>
                    </a:prstGeom>
                    <a:noFill/>
                    <a:ln>
                      <a:noFill/>
                    </a:ln>
                  </pic:spPr>
                </pic:pic>
              </a:graphicData>
            </a:graphic>
          </wp:inline>
        </w:drawing>
      </w:r>
    </w:p>
    <w:p w:rsidR="00CE2A8B" w:rsidRDefault="00CE2A8B" w:rsidP="00CE2A8B">
      <w:pPr>
        <w:ind w:left="1080" w:hanging="540"/>
      </w:pPr>
      <w:r>
        <w:t xml:space="preserve">a) </w:t>
      </w:r>
      <w:r>
        <w:tab/>
        <w:t>In which direction did the fragments travel?</w:t>
      </w:r>
      <w:r w:rsidR="00487004">
        <w:tab/>
      </w:r>
      <w:r w:rsidR="00487004">
        <w:tab/>
      </w:r>
      <w:r w:rsidR="00487004">
        <w:tab/>
      </w:r>
      <w:r w:rsidR="00487004">
        <w:tab/>
        <w:t>(1M)</w:t>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8054"/>
      </w:tblGrid>
      <w:tr w:rsidR="00CE2A8B" w:rsidTr="00C1309A">
        <w:trPr>
          <w:trHeight w:val="567"/>
        </w:trPr>
        <w:tc>
          <w:tcPr>
            <w:tcW w:w="8098" w:type="dxa"/>
            <w:shd w:val="clear" w:color="auto" w:fill="auto"/>
          </w:tcPr>
          <w:p w:rsidR="00CE2A8B" w:rsidRPr="000D78C2" w:rsidRDefault="00CE2A8B" w:rsidP="00C1309A">
            <w:pPr>
              <w:spacing w:before="120"/>
              <w:rPr>
                <w:rFonts w:eastAsia="Times New Roman"/>
              </w:rPr>
            </w:pPr>
          </w:p>
        </w:tc>
      </w:tr>
    </w:tbl>
    <w:p w:rsidR="00CE2A8B" w:rsidRDefault="00CE2A8B" w:rsidP="00CE2A8B">
      <w:pPr>
        <w:ind w:left="1080" w:hanging="540"/>
      </w:pPr>
    </w:p>
    <w:p w:rsidR="00CE2A8B" w:rsidRDefault="00CE2A8B" w:rsidP="00CE2A8B">
      <w:pPr>
        <w:ind w:left="1080" w:hanging="540"/>
      </w:pPr>
      <w:r>
        <w:t xml:space="preserve">b) </w:t>
      </w:r>
      <w:r>
        <w:tab/>
        <w:t xml:space="preserve">What size was the original fragment of </w:t>
      </w:r>
      <w:smartTag w:uri="urn:schemas-microsoft-com:office:smarttags" w:element="stockticker">
        <w:r>
          <w:t>DNA</w:t>
        </w:r>
      </w:smartTag>
      <w:r>
        <w:t xml:space="preserve"> before being treated with </w:t>
      </w:r>
      <w:proofErr w:type="spellStart"/>
      <w:r>
        <w:t>EcoRI</w:t>
      </w:r>
      <w:proofErr w:type="spellEnd"/>
      <w:r>
        <w:t>?</w:t>
      </w:r>
      <w:r w:rsidR="00487004">
        <w:tab/>
      </w:r>
      <w:r w:rsidR="00487004">
        <w:tab/>
      </w:r>
      <w:r w:rsidR="00487004">
        <w:tab/>
      </w:r>
      <w:r w:rsidR="00487004">
        <w:tab/>
      </w:r>
      <w:r w:rsidR="00487004">
        <w:tab/>
      </w:r>
      <w:r w:rsidR="00487004">
        <w:tab/>
      </w:r>
      <w:r w:rsidR="00487004">
        <w:tab/>
      </w:r>
      <w:r w:rsidR="00487004">
        <w:tab/>
      </w:r>
      <w:r w:rsidR="00487004">
        <w:tab/>
        <w:t>(1M)</w:t>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8054"/>
      </w:tblGrid>
      <w:tr w:rsidR="00CE2A8B" w:rsidTr="00C1309A">
        <w:trPr>
          <w:trHeight w:val="567"/>
        </w:trPr>
        <w:tc>
          <w:tcPr>
            <w:tcW w:w="8098" w:type="dxa"/>
            <w:shd w:val="clear" w:color="auto" w:fill="auto"/>
          </w:tcPr>
          <w:p w:rsidR="00CE2A8B" w:rsidRPr="000D78C2" w:rsidRDefault="00CE2A8B" w:rsidP="00C1309A">
            <w:pPr>
              <w:spacing w:before="120"/>
              <w:rPr>
                <w:rFonts w:eastAsia="Times New Roman"/>
              </w:rPr>
            </w:pPr>
          </w:p>
        </w:tc>
      </w:tr>
    </w:tbl>
    <w:p w:rsidR="00CE2A8B" w:rsidRDefault="00CE2A8B" w:rsidP="00CE2A8B">
      <w:pPr>
        <w:ind w:left="1080" w:hanging="540"/>
      </w:pPr>
    </w:p>
    <w:p w:rsidR="00CE2A8B" w:rsidRDefault="00CE2A8B" w:rsidP="00CE2A8B">
      <w:pPr>
        <w:ind w:left="1080" w:hanging="540"/>
      </w:pPr>
      <w:r>
        <w:t xml:space="preserve">c) </w:t>
      </w:r>
      <w:r>
        <w:tab/>
        <w:t xml:space="preserve">How many recognition sites for the restriction enzyme </w:t>
      </w:r>
      <w:proofErr w:type="spellStart"/>
      <w:r>
        <w:t>EcoRI</w:t>
      </w:r>
      <w:proofErr w:type="spellEnd"/>
      <w:r>
        <w:t xml:space="preserve"> were present in the original fragment of </w:t>
      </w:r>
      <w:smartTag w:uri="urn:schemas-microsoft-com:office:smarttags" w:element="stockticker">
        <w:r>
          <w:t>DNA</w:t>
        </w:r>
      </w:smartTag>
      <w:r>
        <w:t>?</w:t>
      </w:r>
      <w:r w:rsidR="00487004">
        <w:tab/>
      </w:r>
      <w:r w:rsidR="00487004">
        <w:tab/>
      </w:r>
      <w:r w:rsidR="00487004">
        <w:tab/>
      </w:r>
      <w:r w:rsidR="00487004">
        <w:tab/>
      </w:r>
      <w:r w:rsidR="00487004">
        <w:tab/>
        <w:t>(1M)</w:t>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8054"/>
      </w:tblGrid>
      <w:tr w:rsidR="00CE2A8B" w:rsidTr="00C1309A">
        <w:trPr>
          <w:trHeight w:val="567"/>
        </w:trPr>
        <w:tc>
          <w:tcPr>
            <w:tcW w:w="8098" w:type="dxa"/>
            <w:shd w:val="clear" w:color="auto" w:fill="auto"/>
          </w:tcPr>
          <w:p w:rsidR="00CE2A8B" w:rsidRPr="000D78C2" w:rsidRDefault="00CE2A8B" w:rsidP="00C1309A">
            <w:pPr>
              <w:spacing w:before="120"/>
              <w:rPr>
                <w:rFonts w:eastAsia="Times New Roman"/>
              </w:rPr>
            </w:pPr>
          </w:p>
        </w:tc>
      </w:tr>
    </w:tbl>
    <w:p w:rsidR="00CE2A8B" w:rsidRDefault="00CE2A8B" w:rsidP="00CE2A8B">
      <w:pPr>
        <w:ind w:left="1080" w:hanging="540"/>
      </w:pPr>
    </w:p>
    <w:p w:rsidR="00CE2A8B" w:rsidRDefault="00CE2A8B" w:rsidP="00CE2A8B">
      <w:pPr>
        <w:ind w:left="1080" w:hanging="540"/>
      </w:pPr>
      <w:r>
        <w:t xml:space="preserve">d) </w:t>
      </w:r>
      <w:r>
        <w:tab/>
        <w:t xml:space="preserve">A copy of the original fragment of </w:t>
      </w:r>
      <w:smartTag w:uri="urn:schemas-microsoft-com:office:smarttags" w:element="stockticker">
        <w:r>
          <w:t>DNA</w:t>
        </w:r>
      </w:smartTag>
      <w:r>
        <w:t xml:space="preserve"> was treated with another restriction enzyme, Alu1. A </w:t>
      </w:r>
      <w:smartTag w:uri="urn:schemas-microsoft-com:office:smarttags" w:element="stockticker">
        <w:r>
          <w:t>DNA</w:t>
        </w:r>
      </w:smartTag>
      <w:r>
        <w:t xml:space="preserve"> profile was produced using gel electrophoresis and only one </w:t>
      </w:r>
      <w:smartTag w:uri="urn:schemas-microsoft-com:office:smarttags" w:element="stockticker">
        <w:r>
          <w:t>DNA</w:t>
        </w:r>
      </w:smartTag>
      <w:r>
        <w:t xml:space="preserve"> fragment was produced. Explain.</w:t>
      </w:r>
      <w:r w:rsidR="00487004">
        <w:tab/>
      </w:r>
      <w:r w:rsidR="00487004">
        <w:tab/>
      </w:r>
      <w:r w:rsidR="00487004">
        <w:tab/>
        <w:t>(2M)</w:t>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8054"/>
      </w:tblGrid>
      <w:tr w:rsidR="00CE2A8B" w:rsidTr="00CE2A8B">
        <w:trPr>
          <w:trHeight w:val="1918"/>
        </w:trPr>
        <w:tc>
          <w:tcPr>
            <w:tcW w:w="8098" w:type="dxa"/>
            <w:shd w:val="clear" w:color="auto" w:fill="auto"/>
          </w:tcPr>
          <w:p w:rsidR="00CE2A8B" w:rsidRPr="000D78C2" w:rsidRDefault="00CE2A8B" w:rsidP="00C1309A">
            <w:pPr>
              <w:spacing w:before="120"/>
              <w:rPr>
                <w:rFonts w:eastAsia="Times New Roman"/>
              </w:rPr>
            </w:pPr>
          </w:p>
        </w:tc>
      </w:tr>
    </w:tbl>
    <w:p w:rsidR="00CE2A8B" w:rsidRDefault="00CE2A8B" w:rsidP="00CE2A8B"/>
    <w:p w:rsidR="00CE2A8B" w:rsidRDefault="00CE2A8B" w:rsidP="00CE2A8B">
      <w:pPr>
        <w:tabs>
          <w:tab w:val="left" w:pos="540"/>
        </w:tabs>
        <w:ind w:left="1080" w:hanging="1080"/>
      </w:pPr>
      <w:r>
        <w:lastRenderedPageBreak/>
        <w:t xml:space="preserve">8. </w:t>
      </w:r>
      <w:r>
        <w:tab/>
        <w:t xml:space="preserve">a) </w:t>
      </w:r>
      <w:r>
        <w:tab/>
        <w:t xml:space="preserve">Plasmids are used as vectors in the production of recombinant </w:t>
      </w:r>
      <w:smartTag w:uri="urn:schemas-microsoft-com:office:smarttags" w:element="stockticker">
        <w:r>
          <w:t>DNA</w:t>
        </w:r>
      </w:smartTag>
      <w:r>
        <w:t xml:space="preserve"> to produce transgenic organisms.</w:t>
      </w:r>
    </w:p>
    <w:p w:rsidR="00CE2A8B" w:rsidRDefault="00CE2A8B" w:rsidP="00CE2A8B">
      <w:pPr>
        <w:tabs>
          <w:tab w:val="left" w:pos="540"/>
        </w:tabs>
        <w:ind w:left="1080" w:hanging="1080"/>
      </w:pPr>
      <w:r>
        <w:tab/>
      </w:r>
      <w:r>
        <w:tab/>
        <w:t>Briefly explain the following terms:</w:t>
      </w:r>
      <w:r w:rsidR="00487004">
        <w:tab/>
      </w:r>
      <w:r w:rsidR="00487004">
        <w:tab/>
      </w:r>
      <w:r w:rsidR="00487004">
        <w:tab/>
      </w:r>
      <w:r w:rsidR="00487004">
        <w:tab/>
      </w:r>
      <w:r w:rsidR="00487004">
        <w:tab/>
        <w:t>(4M)</w:t>
      </w:r>
    </w:p>
    <w:p w:rsidR="00CE2A8B" w:rsidRDefault="00CE2A8B" w:rsidP="00CE2A8B">
      <w:pPr>
        <w:numPr>
          <w:ilvl w:val="2"/>
          <w:numId w:val="1"/>
        </w:numPr>
        <w:tabs>
          <w:tab w:val="clear" w:pos="1440"/>
          <w:tab w:val="left" w:pos="540"/>
          <w:tab w:val="num" w:pos="1620"/>
        </w:tabs>
        <w:ind w:left="1620" w:hanging="540"/>
      </w:pPr>
      <w:r>
        <w:t>transgenic organism</w:t>
      </w:r>
    </w:p>
    <w:tbl>
      <w:tblPr>
        <w:tblW w:w="0" w:type="auto"/>
        <w:tblInd w:w="1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7514"/>
      </w:tblGrid>
      <w:tr w:rsidR="00CE2A8B" w:rsidTr="00C1309A">
        <w:trPr>
          <w:trHeight w:val="1134"/>
        </w:trPr>
        <w:tc>
          <w:tcPr>
            <w:tcW w:w="7558" w:type="dxa"/>
            <w:shd w:val="clear" w:color="auto" w:fill="auto"/>
          </w:tcPr>
          <w:p w:rsidR="00CE2A8B" w:rsidRPr="000D78C2" w:rsidRDefault="00CE2A8B" w:rsidP="00C1309A">
            <w:pPr>
              <w:tabs>
                <w:tab w:val="left" w:pos="540"/>
              </w:tabs>
              <w:spacing w:before="120"/>
              <w:rPr>
                <w:rFonts w:eastAsia="Times New Roman"/>
              </w:rPr>
            </w:pPr>
          </w:p>
        </w:tc>
      </w:tr>
    </w:tbl>
    <w:p w:rsidR="00CE2A8B" w:rsidRDefault="00CE2A8B" w:rsidP="00CE2A8B">
      <w:pPr>
        <w:tabs>
          <w:tab w:val="left" w:pos="540"/>
        </w:tabs>
        <w:ind w:left="1080"/>
      </w:pPr>
    </w:p>
    <w:p w:rsidR="00CE2A8B" w:rsidRDefault="00CE2A8B" w:rsidP="00CE2A8B">
      <w:pPr>
        <w:numPr>
          <w:ilvl w:val="2"/>
          <w:numId w:val="1"/>
        </w:numPr>
        <w:tabs>
          <w:tab w:val="clear" w:pos="1440"/>
          <w:tab w:val="left" w:pos="540"/>
          <w:tab w:val="num" w:pos="1620"/>
        </w:tabs>
        <w:ind w:left="1620" w:hanging="540"/>
      </w:pPr>
      <w:r>
        <w:t>plasmid</w:t>
      </w:r>
    </w:p>
    <w:tbl>
      <w:tblPr>
        <w:tblW w:w="0" w:type="auto"/>
        <w:tblInd w:w="1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7560"/>
      </w:tblGrid>
      <w:tr w:rsidR="00CE2A8B" w:rsidTr="00C1309A">
        <w:trPr>
          <w:trHeight w:val="1134"/>
        </w:trPr>
        <w:tc>
          <w:tcPr>
            <w:tcW w:w="7560" w:type="dxa"/>
            <w:shd w:val="clear" w:color="auto" w:fill="auto"/>
          </w:tcPr>
          <w:p w:rsidR="00CE2A8B" w:rsidRPr="000D78C2" w:rsidRDefault="00CE2A8B" w:rsidP="00C1309A">
            <w:pPr>
              <w:tabs>
                <w:tab w:val="left" w:pos="540"/>
              </w:tabs>
              <w:spacing w:before="120"/>
              <w:rPr>
                <w:rFonts w:eastAsia="Times New Roman"/>
              </w:rPr>
            </w:pPr>
          </w:p>
        </w:tc>
      </w:tr>
    </w:tbl>
    <w:p w:rsidR="00CE2A8B" w:rsidRDefault="00CE2A8B" w:rsidP="00CE2A8B">
      <w:pPr>
        <w:tabs>
          <w:tab w:val="left" w:pos="540"/>
        </w:tabs>
        <w:ind w:left="1080"/>
      </w:pPr>
    </w:p>
    <w:p w:rsidR="00CE2A8B" w:rsidRDefault="00CE2A8B" w:rsidP="00CE2A8B">
      <w:pPr>
        <w:numPr>
          <w:ilvl w:val="2"/>
          <w:numId w:val="1"/>
        </w:numPr>
        <w:tabs>
          <w:tab w:val="clear" w:pos="1440"/>
          <w:tab w:val="left" w:pos="540"/>
          <w:tab w:val="num" w:pos="1620"/>
        </w:tabs>
        <w:ind w:left="1620" w:hanging="540"/>
      </w:pPr>
      <w:r>
        <w:t>vector</w:t>
      </w:r>
    </w:p>
    <w:tbl>
      <w:tblPr>
        <w:tblW w:w="0" w:type="auto"/>
        <w:tblInd w:w="1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7560"/>
      </w:tblGrid>
      <w:tr w:rsidR="00CE2A8B" w:rsidTr="00C1309A">
        <w:trPr>
          <w:trHeight w:val="1134"/>
        </w:trPr>
        <w:tc>
          <w:tcPr>
            <w:tcW w:w="7560" w:type="dxa"/>
            <w:shd w:val="clear" w:color="auto" w:fill="auto"/>
          </w:tcPr>
          <w:p w:rsidR="00CE2A8B" w:rsidRPr="000D78C2" w:rsidRDefault="00CE2A8B" w:rsidP="00C1309A">
            <w:pPr>
              <w:tabs>
                <w:tab w:val="left" w:pos="540"/>
              </w:tabs>
              <w:spacing w:before="120"/>
              <w:rPr>
                <w:rFonts w:eastAsia="Times New Roman"/>
              </w:rPr>
            </w:pPr>
          </w:p>
        </w:tc>
      </w:tr>
    </w:tbl>
    <w:p w:rsidR="00CE2A8B" w:rsidRDefault="00CE2A8B" w:rsidP="00CE2A8B">
      <w:pPr>
        <w:tabs>
          <w:tab w:val="left" w:pos="540"/>
        </w:tabs>
        <w:ind w:left="1080"/>
      </w:pPr>
    </w:p>
    <w:p w:rsidR="00CE2A8B" w:rsidRDefault="00CE2A8B" w:rsidP="00CE2A8B">
      <w:pPr>
        <w:numPr>
          <w:ilvl w:val="2"/>
          <w:numId w:val="1"/>
        </w:numPr>
        <w:tabs>
          <w:tab w:val="clear" w:pos="1440"/>
          <w:tab w:val="left" w:pos="540"/>
          <w:tab w:val="num" w:pos="1620"/>
        </w:tabs>
        <w:ind w:left="1620" w:hanging="540"/>
      </w:pPr>
      <w:r>
        <w:t xml:space="preserve">recombinant </w:t>
      </w:r>
      <w:smartTag w:uri="urn:schemas-microsoft-com:office:smarttags" w:element="stockticker">
        <w:r>
          <w:t>DNA</w:t>
        </w:r>
      </w:smartTag>
      <w:r>
        <w:t>.</w:t>
      </w:r>
    </w:p>
    <w:tbl>
      <w:tblPr>
        <w:tblW w:w="0" w:type="auto"/>
        <w:tblInd w:w="1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7560"/>
      </w:tblGrid>
      <w:tr w:rsidR="00CE2A8B" w:rsidTr="00C1309A">
        <w:trPr>
          <w:trHeight w:val="1134"/>
        </w:trPr>
        <w:tc>
          <w:tcPr>
            <w:tcW w:w="7560" w:type="dxa"/>
            <w:shd w:val="clear" w:color="auto" w:fill="auto"/>
          </w:tcPr>
          <w:p w:rsidR="00CE2A8B" w:rsidRPr="000D78C2" w:rsidRDefault="00CE2A8B" w:rsidP="00C1309A">
            <w:pPr>
              <w:tabs>
                <w:tab w:val="left" w:pos="540"/>
              </w:tabs>
              <w:spacing w:before="120"/>
              <w:rPr>
                <w:rFonts w:eastAsia="Times New Roman"/>
              </w:rPr>
            </w:pPr>
          </w:p>
        </w:tc>
      </w:tr>
    </w:tbl>
    <w:p w:rsidR="00CE2A8B" w:rsidRDefault="00CE2A8B" w:rsidP="00CE2A8B">
      <w:pPr>
        <w:tabs>
          <w:tab w:val="left" w:pos="540"/>
        </w:tabs>
        <w:ind w:left="1080"/>
      </w:pPr>
    </w:p>
    <w:p w:rsidR="00CE2A8B" w:rsidRDefault="00CE2A8B" w:rsidP="00CE2A8B">
      <w:pPr>
        <w:tabs>
          <w:tab w:val="left" w:pos="540"/>
        </w:tabs>
        <w:ind w:left="1080" w:hanging="1080"/>
      </w:pPr>
      <w:r>
        <w:tab/>
        <w:t xml:space="preserve">b) </w:t>
      </w:r>
      <w:r>
        <w:tab/>
        <w:t xml:space="preserve">Summarise the steps, including the enzymes involved, in the production of recombinant </w:t>
      </w:r>
      <w:smartTag w:uri="urn:schemas-microsoft-com:office:smarttags" w:element="stockticker">
        <w:r>
          <w:t>DNA</w:t>
        </w:r>
      </w:smartTag>
      <w:r>
        <w:t>.</w:t>
      </w:r>
      <w:r w:rsidR="00487004">
        <w:tab/>
      </w:r>
      <w:r w:rsidR="00487004">
        <w:tab/>
      </w:r>
      <w:r w:rsidR="00487004">
        <w:tab/>
      </w:r>
      <w:r w:rsidR="00487004">
        <w:tab/>
      </w:r>
      <w:r w:rsidR="00487004">
        <w:tab/>
      </w:r>
      <w:r w:rsidR="00487004">
        <w:tab/>
      </w:r>
      <w:r w:rsidR="00487004">
        <w:tab/>
        <w:t>(3M)</w:t>
      </w:r>
      <w:bookmarkStart w:id="0" w:name="_GoBack"/>
      <w:bookmarkEnd w:id="0"/>
    </w:p>
    <w:tbl>
      <w:tblPr>
        <w:tblW w:w="810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8100"/>
      </w:tblGrid>
      <w:tr w:rsidR="00CE2A8B" w:rsidTr="00C1309A">
        <w:trPr>
          <w:trHeight w:val="3025"/>
        </w:trPr>
        <w:tc>
          <w:tcPr>
            <w:tcW w:w="8100" w:type="dxa"/>
            <w:shd w:val="clear" w:color="auto" w:fill="auto"/>
          </w:tcPr>
          <w:p w:rsidR="00CE2A8B" w:rsidRPr="000D78C2" w:rsidRDefault="00CE2A8B" w:rsidP="00C1309A">
            <w:pPr>
              <w:spacing w:before="120"/>
              <w:rPr>
                <w:rFonts w:eastAsia="Times New Roman"/>
              </w:rPr>
            </w:pPr>
          </w:p>
        </w:tc>
      </w:tr>
    </w:tbl>
    <w:p w:rsidR="00CE2A8B" w:rsidRDefault="00CE2A8B" w:rsidP="00CE2A8B"/>
    <w:p w:rsidR="00080EA3" w:rsidRDefault="00080EA3"/>
    <w:sectPr w:rsidR="00080EA3" w:rsidSect="00123D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E81969"/>
    <w:multiLevelType w:val="hybridMultilevel"/>
    <w:tmpl w:val="B64279EC"/>
    <w:lvl w:ilvl="0" w:tplc="3A0645D6">
      <w:start w:val="1"/>
      <w:numFmt w:val="decimal"/>
      <w:lvlText w:val="%1."/>
      <w:lvlJc w:val="left"/>
      <w:pPr>
        <w:tabs>
          <w:tab w:val="num" w:pos="567"/>
        </w:tabs>
        <w:ind w:left="567" w:hanging="567"/>
      </w:pPr>
      <w:rPr>
        <w:rFonts w:ascii="Arial" w:hAnsi="Arial" w:hint="default"/>
        <w:b w:val="0"/>
        <w:i w:val="0"/>
        <w:color w:val="auto"/>
        <w:sz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 w15:restartNumberingAfterBreak="0">
    <w:nsid w:val="444B4477"/>
    <w:multiLevelType w:val="hybridMultilevel"/>
    <w:tmpl w:val="99EA4E92"/>
    <w:lvl w:ilvl="0" w:tplc="ABCAD5A2">
      <w:start w:val="1"/>
      <w:numFmt w:val="bullet"/>
      <w:pStyle w:val="bullets"/>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46DE78EA"/>
    <w:multiLevelType w:val="multilevel"/>
    <w:tmpl w:val="2E141D64"/>
    <w:lvl w:ilvl="0">
      <w:start w:val="1"/>
      <w:numFmt w:val="decimal"/>
      <w:lvlText w:val="%1."/>
      <w:lvlJc w:val="left"/>
      <w:pPr>
        <w:tabs>
          <w:tab w:val="num" w:pos="567"/>
        </w:tabs>
        <w:ind w:left="567" w:hanging="567"/>
      </w:pPr>
      <w:rPr>
        <w:rFonts w:ascii="Arial" w:hAnsi="Arial" w:hint="default"/>
        <w:sz w:val="24"/>
      </w:rPr>
    </w:lvl>
    <w:lvl w:ilvl="1">
      <w:start w:val="1"/>
      <w:numFmt w:val="lowerLetter"/>
      <w:lvlText w:val="%2)"/>
      <w:lvlJc w:val="left"/>
      <w:pPr>
        <w:tabs>
          <w:tab w:val="num" w:pos="1134"/>
        </w:tabs>
        <w:ind w:left="1134" w:hanging="567"/>
      </w:pPr>
      <w:rPr>
        <w:rFonts w:hint="default"/>
        <w:sz w:val="22"/>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A8B"/>
    <w:rsid w:val="00080EA3"/>
    <w:rsid w:val="00123D18"/>
    <w:rsid w:val="00487004"/>
    <w:rsid w:val="004A2AAB"/>
    <w:rsid w:val="005E2636"/>
    <w:rsid w:val="00CE2A8B"/>
    <w:rsid w:val="00EE6877"/>
    <w:rsid w:val="00FB2E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5B04AAA8"/>
  <w15:docId w15:val="{0A8207BE-6C98-4079-B55C-035E1A6B1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2A8B"/>
    <w:pPr>
      <w:spacing w:after="120" w:line="240" w:lineRule="auto"/>
    </w:pPr>
    <w:rPr>
      <w:rFonts w:ascii="Arial" w:eastAsia="MS Mincho" w:hAnsi="Arial" w:cs="Times New Roman"/>
      <w:sz w:val="24"/>
      <w:szCs w:val="24"/>
    </w:rPr>
  </w:style>
  <w:style w:type="paragraph" w:styleId="Heading2">
    <w:name w:val="heading 2"/>
    <w:aliases w:val="online 2"/>
    <w:basedOn w:val="Normal"/>
    <w:next w:val="Normal"/>
    <w:link w:val="Heading2Char"/>
    <w:qFormat/>
    <w:rsid w:val="00CE2A8B"/>
    <w:pPr>
      <w:keepNext/>
      <w:spacing w:before="240" w:after="60"/>
      <w:outlineLvl w:val="1"/>
    </w:pPr>
    <w:rPr>
      <w:rFonts w:cs="Arial"/>
      <w:b/>
      <w:bCs/>
      <w:iCs/>
      <w:sz w:val="32"/>
      <w:szCs w:val="28"/>
    </w:rPr>
  </w:style>
  <w:style w:type="paragraph" w:styleId="Heading3">
    <w:name w:val="heading 3"/>
    <w:aliases w:val="online 3"/>
    <w:basedOn w:val="Normal"/>
    <w:next w:val="Normal"/>
    <w:link w:val="Heading3Char"/>
    <w:qFormat/>
    <w:rsid w:val="00CE2A8B"/>
    <w:pPr>
      <w:keepNext/>
      <w:spacing w:before="240" w:after="60"/>
      <w:outlineLvl w:val="2"/>
    </w:pPr>
    <w:rPr>
      <w:rFonts w:eastAsia="Times New Roman" w:cs="Arial"/>
      <w:b/>
      <w:bCs/>
      <w:sz w:val="26"/>
      <w:szCs w:val="2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online 2 Char"/>
    <w:basedOn w:val="DefaultParagraphFont"/>
    <w:link w:val="Heading2"/>
    <w:rsid w:val="00CE2A8B"/>
    <w:rPr>
      <w:rFonts w:ascii="Arial" w:eastAsia="MS Mincho" w:hAnsi="Arial" w:cs="Arial"/>
      <w:b/>
      <w:bCs/>
      <w:iCs/>
      <w:sz w:val="32"/>
      <w:szCs w:val="28"/>
    </w:rPr>
  </w:style>
  <w:style w:type="character" w:customStyle="1" w:styleId="Heading3Char">
    <w:name w:val="Heading 3 Char"/>
    <w:aliases w:val="online 3 Char"/>
    <w:basedOn w:val="DefaultParagraphFont"/>
    <w:link w:val="Heading3"/>
    <w:rsid w:val="00CE2A8B"/>
    <w:rPr>
      <w:rFonts w:ascii="Arial" w:eastAsia="Times New Roman" w:hAnsi="Arial" w:cs="Arial"/>
      <w:b/>
      <w:bCs/>
      <w:sz w:val="26"/>
      <w:szCs w:val="26"/>
      <w:lang w:eastAsia="en-AU"/>
    </w:rPr>
  </w:style>
  <w:style w:type="paragraph" w:customStyle="1" w:styleId="cgBodyText">
    <w:name w:val="cgBodyText"/>
    <w:basedOn w:val="Normal"/>
    <w:link w:val="cgBodyTextChar"/>
    <w:rsid w:val="00CE2A8B"/>
    <w:rPr>
      <w:rFonts w:eastAsia="Times New Roman" w:cs="Arial"/>
      <w:lang w:val="en-GB" w:eastAsia="en-US"/>
    </w:rPr>
  </w:style>
  <w:style w:type="paragraph" w:customStyle="1" w:styleId="Char">
    <w:name w:val="Char"/>
    <w:basedOn w:val="Normal"/>
    <w:rsid w:val="00CE2A8B"/>
    <w:rPr>
      <w:rFonts w:eastAsia="Times New Roman"/>
      <w:szCs w:val="20"/>
      <w:lang w:eastAsia="en-US"/>
    </w:rPr>
  </w:style>
  <w:style w:type="character" w:customStyle="1" w:styleId="cgBodyTextChar">
    <w:name w:val="cgBodyText Char"/>
    <w:link w:val="cgBodyText"/>
    <w:rsid w:val="00CE2A8B"/>
    <w:rPr>
      <w:rFonts w:ascii="Arial" w:eastAsia="Times New Roman" w:hAnsi="Arial" w:cs="Arial"/>
      <w:sz w:val="24"/>
      <w:szCs w:val="24"/>
      <w:lang w:val="en-GB" w:eastAsia="en-US"/>
    </w:rPr>
  </w:style>
  <w:style w:type="character" w:customStyle="1" w:styleId="Bold">
    <w:name w:val="Bold"/>
    <w:rsid w:val="00CE2A8B"/>
    <w:rPr>
      <w:rFonts w:ascii="Arial" w:hAnsi="Arial"/>
      <w:b/>
      <w:sz w:val="24"/>
    </w:rPr>
  </w:style>
  <w:style w:type="paragraph" w:customStyle="1" w:styleId="bullets">
    <w:name w:val="bullets"/>
    <w:basedOn w:val="Normal"/>
    <w:rsid w:val="00CE2A8B"/>
    <w:pPr>
      <w:numPr>
        <w:numId w:val="2"/>
      </w:numPr>
      <w:spacing w:before="120"/>
    </w:pPr>
    <w:rPr>
      <w:rFonts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5CDCD283</Template>
  <TotalTime>0</TotalTime>
  <Pages>6</Pages>
  <Words>637</Words>
  <Characters>3634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Hale School</Company>
  <LinksUpToDate>false</LinksUpToDate>
  <CharactersWithSpaces>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Brenton Hantke</dc:creator>
  <cp:lastModifiedBy>LIPIEC Henry [Governor Stirling Snr High Sch]</cp:lastModifiedBy>
  <cp:revision>2</cp:revision>
  <dcterms:created xsi:type="dcterms:W3CDTF">2019-08-02T00:48:00Z</dcterms:created>
  <dcterms:modified xsi:type="dcterms:W3CDTF">2019-08-02T00:48:00Z</dcterms:modified>
</cp:coreProperties>
</file>