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4334" w14:textId="77777777" w:rsidR="0018264E" w:rsidRDefault="0018264E" w:rsidP="0018264E">
      <w:pPr>
        <w:shd w:val="clear" w:color="auto" w:fill="FFFFFF" w:themeFill="background1"/>
        <w:spacing w:after="0"/>
        <w:rPr>
          <w:rFonts w:ascii="Arial" w:eastAsia="Times New Roman" w:hAnsi="Arial" w:cs="Arial"/>
          <w:b/>
          <w:sz w:val="28"/>
          <w:szCs w:val="36"/>
        </w:rPr>
      </w:pPr>
    </w:p>
    <w:p w14:paraId="2206FF1B" w14:textId="77777777" w:rsidR="0018264E" w:rsidRDefault="008E001E" w:rsidP="0018264E">
      <w:pPr>
        <w:shd w:val="clear" w:color="auto" w:fill="FFFFFF" w:themeFill="background1"/>
        <w:spacing w:after="0"/>
        <w:rPr>
          <w:rFonts w:ascii="Arial" w:eastAsia="Times New Roman" w:hAnsi="Arial" w:cs="Arial"/>
          <w:b/>
          <w:sz w:val="28"/>
          <w:szCs w:val="36"/>
        </w:rPr>
      </w:pPr>
      <w:r w:rsidRPr="000E0FE9">
        <w:rPr>
          <w:rFonts w:ascii="Arial" w:eastAsia="Times New Roman" w:hAnsi="Arial" w:cs="Arial"/>
          <w:b/>
          <w:sz w:val="28"/>
          <w:szCs w:val="36"/>
        </w:rPr>
        <w:t xml:space="preserve">TASK </w:t>
      </w:r>
      <w:r w:rsidR="0018264E">
        <w:rPr>
          <w:rFonts w:ascii="Arial" w:eastAsia="Times New Roman" w:hAnsi="Arial" w:cs="Arial"/>
          <w:b/>
          <w:sz w:val="28"/>
          <w:szCs w:val="36"/>
        </w:rPr>
        <w:t>3:</w:t>
      </w:r>
      <w:r w:rsidRPr="000E0FE9">
        <w:rPr>
          <w:rFonts w:ascii="Arial" w:eastAsia="Times New Roman" w:hAnsi="Arial" w:cs="Arial"/>
          <w:b/>
          <w:sz w:val="28"/>
          <w:szCs w:val="36"/>
        </w:rPr>
        <w:t xml:space="preserve"> </w:t>
      </w:r>
      <w:r w:rsidR="0066362A" w:rsidRPr="000E0FE9">
        <w:rPr>
          <w:rFonts w:ascii="Arial" w:eastAsia="Times New Roman" w:hAnsi="Arial" w:cs="Arial"/>
          <w:b/>
          <w:sz w:val="28"/>
          <w:szCs w:val="36"/>
        </w:rPr>
        <w:t xml:space="preserve">Human </w:t>
      </w:r>
      <w:r w:rsidR="00F1598D" w:rsidRPr="000E0FE9">
        <w:rPr>
          <w:rFonts w:ascii="Arial" w:eastAsia="Times New Roman" w:hAnsi="Arial" w:cs="Arial"/>
          <w:b/>
          <w:sz w:val="28"/>
          <w:szCs w:val="36"/>
        </w:rPr>
        <w:t>Variation</w:t>
      </w:r>
    </w:p>
    <w:p w14:paraId="017560CA" w14:textId="77777777" w:rsidR="002F23FD" w:rsidRDefault="002F23FD" w:rsidP="0018264E">
      <w:pPr>
        <w:shd w:val="clear" w:color="auto" w:fill="FFFFFF" w:themeFill="background1"/>
        <w:spacing w:after="0"/>
        <w:rPr>
          <w:rFonts w:ascii="Arial" w:eastAsia="Times New Roman" w:hAnsi="Arial" w:cs="Arial"/>
          <w:b/>
          <w:sz w:val="28"/>
          <w:szCs w:val="36"/>
        </w:rPr>
      </w:pPr>
    </w:p>
    <w:p w14:paraId="0F0EDEC8" w14:textId="77777777" w:rsidR="0018264E" w:rsidRPr="0018264E" w:rsidRDefault="007458A8" w:rsidP="0018264E">
      <w:pPr>
        <w:shd w:val="clear" w:color="auto" w:fill="FFFFFF" w:themeFill="background1"/>
        <w:spacing w:after="0"/>
        <w:rPr>
          <w:rFonts w:ascii="Arial" w:eastAsia="Times New Roman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</w:rPr>
        <w:t>Assessment type: Investigation</w:t>
      </w:r>
      <w:r w:rsidR="0018264E" w:rsidRPr="0018264E">
        <w:rPr>
          <w:rFonts w:ascii="Arial" w:hAnsi="Arial" w:cs="Arial"/>
          <w:b/>
          <w:sz w:val="28"/>
        </w:rPr>
        <w:t xml:space="preserve"> </w:t>
      </w:r>
    </w:p>
    <w:p w14:paraId="48855761" w14:textId="77777777" w:rsidR="002F23FD" w:rsidRDefault="002F23FD" w:rsidP="0066362A">
      <w:pPr>
        <w:rPr>
          <w:rFonts w:ascii="Arial" w:hAnsi="Arial" w:cs="Arial"/>
          <w:b/>
          <w:sz w:val="28"/>
        </w:rPr>
      </w:pPr>
    </w:p>
    <w:p w14:paraId="3E75F679" w14:textId="21F5F230" w:rsidR="007458A8" w:rsidRDefault="007458A8" w:rsidP="0066362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Timeline</w:t>
      </w:r>
      <w:r w:rsidR="003167B3">
        <w:rPr>
          <w:rFonts w:ascii="Arial" w:hAnsi="Arial" w:cs="Arial"/>
          <w:b/>
          <w:sz w:val="28"/>
        </w:rPr>
        <w:t xml:space="preserve"> week </w:t>
      </w:r>
      <w:r w:rsidR="00F83CB9">
        <w:rPr>
          <w:rFonts w:ascii="Arial" w:hAnsi="Arial" w:cs="Arial"/>
          <w:b/>
          <w:sz w:val="28"/>
        </w:rPr>
        <w:t>6</w:t>
      </w:r>
      <w:r>
        <w:rPr>
          <w:rFonts w:ascii="Arial" w:hAnsi="Arial" w:cs="Arial"/>
          <w:b/>
          <w:sz w:val="28"/>
        </w:rPr>
        <w:t>:</w:t>
      </w:r>
    </w:p>
    <w:p w14:paraId="4E7D5407" w14:textId="77777777" w:rsidR="0018264E" w:rsidRPr="007458A8" w:rsidRDefault="002F23FD" w:rsidP="0066362A">
      <w:pPr>
        <w:rPr>
          <w:rFonts w:ascii="Arial" w:hAnsi="Arial" w:cs="Arial"/>
        </w:rPr>
      </w:pPr>
      <w:r w:rsidRPr="007458A8">
        <w:rPr>
          <w:rFonts w:ascii="Arial" w:hAnsi="Arial" w:cs="Arial"/>
          <w:b/>
        </w:rPr>
        <w:t>Lesson 1:</w:t>
      </w:r>
      <w:r w:rsidR="0018264E" w:rsidRPr="007458A8">
        <w:rPr>
          <w:rFonts w:ascii="Arial" w:hAnsi="Arial" w:cs="Arial"/>
        </w:rPr>
        <w:t xml:space="preserve"> </w:t>
      </w:r>
      <w:r w:rsidRPr="007458A8">
        <w:rPr>
          <w:rFonts w:ascii="Arial" w:hAnsi="Arial" w:cs="Arial"/>
        </w:rPr>
        <w:t>Introduction and plan</w:t>
      </w:r>
      <w:r w:rsidR="0018264E" w:rsidRPr="007458A8">
        <w:rPr>
          <w:rFonts w:ascii="Arial" w:hAnsi="Arial" w:cs="Arial"/>
        </w:rPr>
        <w:t xml:space="preserve"> investigation</w:t>
      </w:r>
      <w:r w:rsidRPr="007458A8">
        <w:rPr>
          <w:rFonts w:ascii="Arial" w:hAnsi="Arial" w:cs="Arial"/>
        </w:rPr>
        <w:t>.</w:t>
      </w:r>
    </w:p>
    <w:p w14:paraId="390D62BD" w14:textId="77777777" w:rsidR="0018264E" w:rsidRPr="007458A8" w:rsidRDefault="0018264E" w:rsidP="0066362A">
      <w:pPr>
        <w:rPr>
          <w:rFonts w:ascii="Arial" w:hAnsi="Arial" w:cs="Arial"/>
        </w:rPr>
      </w:pPr>
      <w:r w:rsidRPr="007458A8">
        <w:rPr>
          <w:rFonts w:ascii="Arial" w:hAnsi="Arial" w:cs="Arial"/>
          <w:b/>
        </w:rPr>
        <w:t>Lesson 2</w:t>
      </w:r>
      <w:r w:rsidR="002F23FD" w:rsidRPr="007458A8">
        <w:rPr>
          <w:rFonts w:ascii="Arial" w:hAnsi="Arial" w:cs="Arial"/>
          <w:b/>
        </w:rPr>
        <w:t xml:space="preserve"> and at home</w:t>
      </w:r>
      <w:r w:rsidRPr="007458A8">
        <w:rPr>
          <w:rFonts w:ascii="Arial" w:hAnsi="Arial" w:cs="Arial"/>
          <w:b/>
        </w:rPr>
        <w:t>:</w:t>
      </w:r>
      <w:r w:rsidRPr="007458A8">
        <w:rPr>
          <w:rFonts w:ascii="Arial" w:hAnsi="Arial" w:cs="Arial"/>
        </w:rPr>
        <w:t xml:space="preserve"> </w:t>
      </w:r>
      <w:r w:rsidR="002F23FD" w:rsidRPr="007458A8">
        <w:rPr>
          <w:rFonts w:ascii="Arial" w:hAnsi="Arial" w:cs="Arial"/>
        </w:rPr>
        <w:t xml:space="preserve">Carry out investigation </w:t>
      </w:r>
      <w:r w:rsidR="007458A8">
        <w:rPr>
          <w:rFonts w:ascii="Arial" w:hAnsi="Arial" w:cs="Arial"/>
        </w:rPr>
        <w:t>and</w:t>
      </w:r>
      <w:r w:rsidR="002F23FD" w:rsidRPr="007458A8">
        <w:rPr>
          <w:rFonts w:ascii="Arial" w:hAnsi="Arial" w:cs="Arial"/>
        </w:rPr>
        <w:t xml:space="preserve"> </w:t>
      </w:r>
      <w:r w:rsidRPr="007458A8">
        <w:rPr>
          <w:rFonts w:ascii="Arial" w:hAnsi="Arial" w:cs="Arial"/>
        </w:rPr>
        <w:t xml:space="preserve">process data. </w:t>
      </w:r>
    </w:p>
    <w:p w14:paraId="5191D077" w14:textId="77777777" w:rsidR="002F23FD" w:rsidRPr="007458A8" w:rsidRDefault="002F23FD" w:rsidP="0066362A">
      <w:pPr>
        <w:rPr>
          <w:rFonts w:ascii="Arial" w:hAnsi="Arial" w:cs="Arial"/>
        </w:rPr>
      </w:pPr>
      <w:r w:rsidRPr="007458A8">
        <w:rPr>
          <w:rFonts w:ascii="Arial" w:hAnsi="Arial" w:cs="Arial"/>
          <w:b/>
        </w:rPr>
        <w:t>Homework:</w:t>
      </w:r>
      <w:r w:rsidR="00E711AB">
        <w:rPr>
          <w:rFonts w:ascii="Arial" w:hAnsi="Arial" w:cs="Arial"/>
        </w:rPr>
        <w:t xml:space="preserve"> </w:t>
      </w:r>
      <w:r w:rsidR="003167B3">
        <w:rPr>
          <w:rFonts w:ascii="Arial" w:hAnsi="Arial" w:cs="Arial"/>
        </w:rPr>
        <w:t>C</w:t>
      </w:r>
      <w:r w:rsidR="00E711AB">
        <w:rPr>
          <w:rFonts w:ascii="Arial" w:hAnsi="Arial" w:cs="Arial"/>
        </w:rPr>
        <w:t>omplete investigation and prepare for part 2</w:t>
      </w:r>
    </w:p>
    <w:p w14:paraId="61F73CF8" w14:textId="11B30C95" w:rsidR="0018264E" w:rsidRPr="007458A8" w:rsidRDefault="003167B3" w:rsidP="0066362A">
      <w:pPr>
        <w:rPr>
          <w:rFonts w:ascii="Arial" w:hAnsi="Arial" w:cs="Arial"/>
        </w:rPr>
      </w:pPr>
      <w:r>
        <w:rPr>
          <w:rFonts w:ascii="Arial" w:hAnsi="Arial" w:cs="Arial"/>
          <w:b/>
        </w:rPr>
        <w:t>Lesson 4</w:t>
      </w:r>
      <w:r w:rsidR="002F23FD" w:rsidRPr="007458A8">
        <w:rPr>
          <w:rFonts w:ascii="Arial" w:hAnsi="Arial" w:cs="Arial"/>
          <w:b/>
        </w:rPr>
        <w:t>:</w:t>
      </w:r>
      <w:r w:rsidR="0018264E" w:rsidRPr="007458A8">
        <w:rPr>
          <w:rFonts w:ascii="Arial" w:hAnsi="Arial" w:cs="Arial"/>
          <w:b/>
        </w:rPr>
        <w:t xml:space="preserve"> Part 2 under test conditions</w:t>
      </w:r>
    </w:p>
    <w:p w14:paraId="64EAEAD5" w14:textId="77777777" w:rsidR="002F23FD" w:rsidRPr="007458A8" w:rsidRDefault="007458A8" w:rsidP="006636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</w:t>
      </w:r>
    </w:p>
    <w:p w14:paraId="233FC712" w14:textId="0B0A9701" w:rsidR="003C652A" w:rsidRPr="007458A8" w:rsidRDefault="0066362A" w:rsidP="0066362A">
      <w:pPr>
        <w:rPr>
          <w:rFonts w:ascii="Arial" w:hAnsi="Arial" w:cs="Arial"/>
          <w:b/>
        </w:rPr>
      </w:pPr>
      <w:r w:rsidRPr="007458A8">
        <w:rPr>
          <w:rFonts w:ascii="Arial" w:hAnsi="Arial" w:cs="Arial"/>
          <w:b/>
        </w:rPr>
        <w:t xml:space="preserve">Part 1: </w:t>
      </w:r>
      <w:r w:rsidR="007458A8">
        <w:rPr>
          <w:rFonts w:ascii="Arial" w:hAnsi="Arial" w:cs="Arial"/>
          <w:b/>
        </w:rPr>
        <w:t xml:space="preserve">Planning and </w:t>
      </w:r>
      <w:proofErr w:type="gramStart"/>
      <w:r w:rsidR="007458A8">
        <w:rPr>
          <w:rFonts w:ascii="Arial" w:hAnsi="Arial" w:cs="Arial"/>
          <w:b/>
        </w:rPr>
        <w:t>conducting</w:t>
      </w:r>
      <w:proofErr w:type="gramEnd"/>
      <w:r w:rsidR="00DD5030">
        <w:rPr>
          <w:rFonts w:ascii="Arial" w:hAnsi="Arial" w:cs="Arial"/>
          <w:b/>
        </w:rPr>
        <w:t xml:space="preserve"> </w:t>
      </w:r>
      <w:r w:rsidR="00DD5030">
        <w:rPr>
          <w:rFonts w:ascii="Arial" w:hAnsi="Arial" w:cs="Arial"/>
          <w:b/>
        </w:rPr>
        <w:tab/>
      </w:r>
      <w:r w:rsidR="00DD5030">
        <w:rPr>
          <w:rFonts w:ascii="Arial" w:hAnsi="Arial" w:cs="Arial"/>
          <w:b/>
        </w:rPr>
        <w:tab/>
      </w:r>
      <w:r w:rsidR="00DD5030">
        <w:rPr>
          <w:rFonts w:ascii="Arial" w:hAnsi="Arial" w:cs="Arial"/>
          <w:b/>
        </w:rPr>
        <w:tab/>
      </w:r>
      <w:r w:rsidR="00DD5030">
        <w:rPr>
          <w:rFonts w:ascii="Arial" w:hAnsi="Arial" w:cs="Arial"/>
          <w:b/>
        </w:rPr>
        <w:tab/>
      </w:r>
      <w:r w:rsidR="00DD5030">
        <w:rPr>
          <w:rFonts w:ascii="Arial" w:hAnsi="Arial" w:cs="Arial"/>
          <w:b/>
        </w:rPr>
        <w:tab/>
      </w:r>
      <w:r w:rsidR="00DD5030">
        <w:rPr>
          <w:rFonts w:ascii="Arial" w:hAnsi="Arial" w:cs="Arial"/>
          <w:b/>
        </w:rPr>
        <w:tab/>
      </w:r>
    </w:p>
    <w:p w14:paraId="60C4C146" w14:textId="77777777" w:rsidR="00C10EC6" w:rsidRPr="007458A8" w:rsidRDefault="00C10EC6" w:rsidP="00E14642">
      <w:pPr>
        <w:spacing w:line="360" w:lineRule="auto"/>
        <w:ind w:right="-99"/>
        <w:rPr>
          <w:rFonts w:ascii="Arial" w:hAnsi="Arial" w:cs="Arial"/>
        </w:rPr>
      </w:pPr>
      <w:r w:rsidRPr="007458A8">
        <w:rPr>
          <w:rFonts w:ascii="Arial" w:hAnsi="Arial" w:cs="Arial"/>
          <w:b/>
        </w:rPr>
        <w:t>Background</w:t>
      </w:r>
      <w:r w:rsidR="003C652A" w:rsidRPr="007458A8">
        <w:rPr>
          <w:rFonts w:ascii="Arial" w:hAnsi="Arial" w:cs="Arial"/>
        </w:rPr>
        <w:t>:</w:t>
      </w:r>
      <w:r w:rsidR="002A0AAB" w:rsidRPr="007458A8">
        <w:rPr>
          <w:rFonts w:ascii="Arial" w:hAnsi="Arial" w:cs="Arial"/>
        </w:rPr>
        <w:t xml:space="preserve"> </w:t>
      </w:r>
      <w:r w:rsidR="003C652A" w:rsidRPr="007458A8">
        <w:rPr>
          <w:rFonts w:ascii="Arial" w:hAnsi="Arial" w:cs="Arial"/>
        </w:rPr>
        <w:t>You only need to glance around your classroom to see the variation in facial characteristics that is possible in a small group of people. And yet, at a family gathering, you are more likely to find likenesses between individuals. What causes these differences and sim</w:t>
      </w:r>
      <w:r w:rsidR="00A2456F" w:rsidRPr="007458A8">
        <w:rPr>
          <w:rFonts w:ascii="Arial" w:hAnsi="Arial" w:cs="Arial"/>
        </w:rPr>
        <w:t>ilarities? How can we best show</w:t>
      </w:r>
      <w:r w:rsidR="003C652A" w:rsidRPr="007458A8">
        <w:rPr>
          <w:rFonts w:ascii="Arial" w:hAnsi="Arial" w:cs="Arial"/>
        </w:rPr>
        <w:t xml:space="preserve"> the patterns that emerge? Can these patterns be used to predict the occurrence of certain characteristics?</w:t>
      </w:r>
    </w:p>
    <w:p w14:paraId="77377C0F" w14:textId="77777777" w:rsidR="0066362A" w:rsidRPr="007458A8" w:rsidRDefault="00C10EC6" w:rsidP="00E14642">
      <w:pPr>
        <w:spacing w:line="360" w:lineRule="auto"/>
        <w:ind w:right="-99"/>
        <w:rPr>
          <w:rFonts w:ascii="Arial" w:hAnsi="Arial" w:cs="Arial"/>
        </w:rPr>
      </w:pPr>
      <w:r w:rsidRPr="007458A8">
        <w:rPr>
          <w:rFonts w:ascii="Arial" w:hAnsi="Arial" w:cs="Arial"/>
          <w:b/>
        </w:rPr>
        <w:t>Purpose</w:t>
      </w:r>
      <w:r w:rsidR="00A2456F" w:rsidRPr="007458A8">
        <w:rPr>
          <w:rFonts w:ascii="Arial" w:hAnsi="Arial" w:cs="Arial"/>
          <w:b/>
        </w:rPr>
        <w:t xml:space="preserve"> of the investigation</w:t>
      </w:r>
      <w:r w:rsidRPr="007458A8">
        <w:rPr>
          <w:rFonts w:ascii="Arial" w:hAnsi="Arial" w:cs="Arial"/>
        </w:rPr>
        <w:t xml:space="preserve">: To investigate the unique combination of characteristics shown </w:t>
      </w:r>
      <w:r w:rsidRPr="007458A8">
        <w:rPr>
          <w:rFonts w:ascii="Arial" w:hAnsi="Arial" w:cs="Arial"/>
          <w:b/>
        </w:rPr>
        <w:t xml:space="preserve">by </w:t>
      </w:r>
      <w:r w:rsidR="002F23FD" w:rsidRPr="007458A8">
        <w:rPr>
          <w:rFonts w:ascii="Arial" w:hAnsi="Arial" w:cs="Arial"/>
          <w:b/>
        </w:rPr>
        <w:t xml:space="preserve">a random </w:t>
      </w:r>
      <w:r w:rsidR="00A2456F" w:rsidRPr="007458A8">
        <w:rPr>
          <w:rFonts w:ascii="Arial" w:hAnsi="Arial" w:cs="Arial"/>
          <w:b/>
        </w:rPr>
        <w:t>sample population</w:t>
      </w:r>
      <w:r w:rsidR="002F23FD" w:rsidRPr="007458A8">
        <w:rPr>
          <w:rFonts w:ascii="Arial" w:hAnsi="Arial" w:cs="Arial"/>
          <w:b/>
        </w:rPr>
        <w:t xml:space="preserve"> and between the individuals in your family</w:t>
      </w:r>
      <w:r w:rsidR="00A2456F" w:rsidRPr="007458A8">
        <w:rPr>
          <w:rFonts w:ascii="Arial" w:hAnsi="Arial" w:cs="Arial"/>
          <w:b/>
        </w:rPr>
        <w:t>.</w:t>
      </w:r>
      <w:r w:rsidR="00A2456F" w:rsidRPr="007458A8">
        <w:rPr>
          <w:rFonts w:ascii="Arial" w:hAnsi="Arial" w:cs="Arial"/>
        </w:rPr>
        <w:t xml:space="preserve"> </w:t>
      </w:r>
      <w:r w:rsidR="0066362A" w:rsidRPr="007458A8">
        <w:rPr>
          <w:rFonts w:ascii="Arial" w:hAnsi="Arial" w:cs="Arial"/>
        </w:rPr>
        <w:t>The table below outlines some of the trait you can easily observe.</w:t>
      </w:r>
    </w:p>
    <w:p w14:paraId="269F3F4A" w14:textId="77777777" w:rsidR="0066362A" w:rsidRPr="007458A8" w:rsidRDefault="0066362A" w:rsidP="00F97740">
      <w:pPr>
        <w:ind w:right="-99"/>
        <w:rPr>
          <w:rFonts w:ascii="Arial" w:hAnsi="Arial" w:cs="Arial"/>
        </w:rPr>
      </w:pPr>
    </w:p>
    <w:tbl>
      <w:tblPr>
        <w:tblStyle w:val="TableGrid"/>
        <w:tblW w:w="6941" w:type="dxa"/>
        <w:tblInd w:w="1555" w:type="dxa"/>
        <w:tblLook w:val="00A0" w:firstRow="1" w:lastRow="0" w:firstColumn="1" w:lastColumn="0" w:noHBand="0" w:noVBand="0"/>
      </w:tblPr>
      <w:tblGrid>
        <w:gridCol w:w="3397"/>
        <w:gridCol w:w="3544"/>
      </w:tblGrid>
      <w:tr w:rsidR="00A2456F" w:rsidRPr="007458A8" w14:paraId="64FDBDC6" w14:textId="77777777" w:rsidTr="00045C38">
        <w:tc>
          <w:tcPr>
            <w:tcW w:w="6941" w:type="dxa"/>
            <w:gridSpan w:val="2"/>
          </w:tcPr>
          <w:p w14:paraId="464BCCD4" w14:textId="77777777" w:rsidR="00A2456F" w:rsidRPr="007458A8" w:rsidRDefault="00A2456F" w:rsidP="00A245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58A8">
              <w:rPr>
                <w:rFonts w:ascii="Arial" w:hAnsi="Arial" w:cs="Arial"/>
                <w:b/>
                <w:sz w:val="24"/>
                <w:szCs w:val="24"/>
              </w:rPr>
              <w:t>Trait</w:t>
            </w:r>
          </w:p>
        </w:tc>
      </w:tr>
      <w:tr w:rsidR="00A2456F" w:rsidRPr="007458A8" w14:paraId="54EBD6F9" w14:textId="77777777" w:rsidTr="00A2456F">
        <w:trPr>
          <w:trHeight w:val="815"/>
        </w:trPr>
        <w:tc>
          <w:tcPr>
            <w:tcW w:w="3397" w:type="dxa"/>
          </w:tcPr>
          <w:p w14:paraId="7566502F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Ear lobes</w:t>
            </w:r>
          </w:p>
          <w:p w14:paraId="711F138E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612FCB1C" wp14:editId="018FDAAD">
                  <wp:extent cx="647700" cy="525593"/>
                  <wp:effectExtent l="0" t="0" r="0" b="8255"/>
                  <wp:docPr id="14" name="Picture 14" descr="http://korrektivpress.com/wp-content/uploads/2005/10/lob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orrektivpress.com/wp-content/uploads/2005/10/lob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25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03E31C9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Tongue rolling</w:t>
            </w:r>
          </w:p>
          <w:p w14:paraId="7D08C7F4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3C99C89E" wp14:editId="72B23A53">
                  <wp:extent cx="412750" cy="425492"/>
                  <wp:effectExtent l="0" t="0" r="6350" b="0"/>
                  <wp:docPr id="1" name="Picture 1" descr="Image result for tongue ro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tongue rol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546" cy="42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6F" w:rsidRPr="007458A8" w14:paraId="1291252C" w14:textId="77777777" w:rsidTr="00A2456F">
        <w:tc>
          <w:tcPr>
            <w:tcW w:w="3397" w:type="dxa"/>
          </w:tcPr>
          <w:p w14:paraId="76A2E7B2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Second toe</w:t>
            </w:r>
          </w:p>
          <w:p w14:paraId="629F7E50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5D5D1089" wp14:editId="56505174">
                  <wp:extent cx="781050" cy="519315"/>
                  <wp:effectExtent l="0" t="0" r="0" b="0"/>
                  <wp:docPr id="12" name="Picture 12" descr="Image result for longer second t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longer second t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827" cy="5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BBDBD93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Hand clasping</w:t>
            </w:r>
          </w:p>
          <w:p w14:paraId="591E6334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object w:dxaOrig="3000" w:dyaOrig="1750" w14:anchorId="1ADCB3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45.8pt" o:ole="">
                  <v:imagedata r:id="rId10" o:title=""/>
                </v:shape>
                <o:OLEObject Type="Embed" ProgID="PBrush" ShapeID="_x0000_i1025" DrawAspect="Content" ObjectID="_1786187876" r:id="rId11"/>
              </w:object>
            </w:r>
          </w:p>
        </w:tc>
      </w:tr>
      <w:tr w:rsidR="00A2456F" w:rsidRPr="007458A8" w14:paraId="3B6258D3" w14:textId="77777777" w:rsidTr="00A2456F">
        <w:tc>
          <w:tcPr>
            <w:tcW w:w="3397" w:type="dxa"/>
          </w:tcPr>
          <w:p w14:paraId="654BCE11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Hair line</w:t>
            </w:r>
          </w:p>
          <w:p w14:paraId="282D4E26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59C539D2" wp14:editId="7E481EF4">
                  <wp:extent cx="514350" cy="638335"/>
                  <wp:effectExtent l="0" t="0" r="0" b="9525"/>
                  <wp:docPr id="8" name="Picture 8" descr="C:\Users\E0402866\Documents\1 HUMAN BIOLOGY\Year 11 Human Biology\3 Resources\Ali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0402866\Documents\1 HUMAN BIOLOGY\Year 11 Human Biology\3 Resources\Ali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" cy="64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D1BD7D3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Chin clef</w:t>
            </w:r>
          </w:p>
          <w:p w14:paraId="6033B98E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3A7475B1" wp14:editId="20D3E4BD">
                  <wp:extent cx="685800" cy="494355"/>
                  <wp:effectExtent l="0" t="0" r="0" b="1270"/>
                  <wp:docPr id="3" name="Picture 3" descr="Image result for cleft ch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cleft ch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9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6F" w:rsidRPr="007458A8" w14:paraId="06BC60ED" w14:textId="77777777" w:rsidTr="00A2456F">
        <w:tc>
          <w:tcPr>
            <w:tcW w:w="3397" w:type="dxa"/>
          </w:tcPr>
          <w:p w14:paraId="46F66122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sz w:val="24"/>
                <w:szCs w:val="24"/>
              </w:rPr>
              <w:t>Mid-digit hair</w:t>
            </w:r>
          </w:p>
          <w:p w14:paraId="74F91DF4" w14:textId="77777777" w:rsidR="00A2456F" w:rsidRPr="007458A8" w:rsidRDefault="00A2456F" w:rsidP="00A2456F">
            <w:pPr>
              <w:rPr>
                <w:rFonts w:ascii="Arial" w:hAnsi="Arial" w:cs="Arial"/>
                <w:sz w:val="24"/>
                <w:szCs w:val="24"/>
              </w:rPr>
            </w:pPr>
            <w:r w:rsidRPr="007458A8">
              <w:rPr>
                <w:rFonts w:ascii="Arial" w:hAnsi="Arial" w:cs="Arial"/>
                <w:noProof/>
                <w:lang w:eastAsia="ja-JP"/>
              </w:rPr>
              <w:drawing>
                <wp:inline distT="0" distB="0" distL="0" distR="0" wp14:anchorId="1825C7BA" wp14:editId="7C6BEEFA">
                  <wp:extent cx="838200" cy="628650"/>
                  <wp:effectExtent l="0" t="0" r="0" b="0"/>
                  <wp:docPr id="10" name="Picture 10" descr="Image result for mid digit h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id digit h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322" cy="629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3FF1A38" w14:textId="77777777" w:rsidR="00DD5030" w:rsidRDefault="00DD5030" w:rsidP="00A2456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Left handed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or </w:t>
            </w:r>
          </w:p>
          <w:p w14:paraId="3C9DA47F" w14:textId="77777777" w:rsidR="00A2456F" w:rsidRPr="007458A8" w:rsidRDefault="00DD5030" w:rsidP="00A2456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right handed</w:t>
            </w:r>
            <w:proofErr w:type="gramEnd"/>
          </w:p>
        </w:tc>
      </w:tr>
    </w:tbl>
    <w:p w14:paraId="03DF0DD6" w14:textId="77777777" w:rsidR="009C256C" w:rsidRPr="007458A8" w:rsidRDefault="009C256C" w:rsidP="00F97740">
      <w:pPr>
        <w:rPr>
          <w:rFonts w:ascii="Arial" w:hAnsi="Arial" w:cs="Arial"/>
        </w:rPr>
      </w:pPr>
    </w:p>
    <w:p w14:paraId="1F2284E4" w14:textId="77777777" w:rsidR="002F23FD" w:rsidRPr="007458A8" w:rsidRDefault="002F23FD" w:rsidP="00A2456F">
      <w:pPr>
        <w:ind w:right="-99"/>
        <w:rPr>
          <w:rFonts w:ascii="Arial" w:hAnsi="Arial" w:cs="Arial"/>
        </w:rPr>
      </w:pPr>
    </w:p>
    <w:p w14:paraId="322554BE" w14:textId="77777777" w:rsidR="00A2456F" w:rsidRDefault="00A2456F" w:rsidP="00A2456F">
      <w:pPr>
        <w:ind w:right="-99"/>
        <w:rPr>
          <w:rFonts w:ascii="Arial" w:hAnsi="Arial" w:cs="Arial"/>
        </w:rPr>
      </w:pPr>
      <w:r w:rsidRPr="007458A8">
        <w:rPr>
          <w:rFonts w:ascii="Arial" w:hAnsi="Arial" w:cs="Arial"/>
        </w:rPr>
        <w:t>Design an investigation to det</w:t>
      </w:r>
      <w:r w:rsidR="002F23FD" w:rsidRPr="007458A8">
        <w:rPr>
          <w:rFonts w:ascii="Arial" w:hAnsi="Arial" w:cs="Arial"/>
        </w:rPr>
        <w:t>ermine the frequency of four (4</w:t>
      </w:r>
      <w:r w:rsidRPr="007458A8">
        <w:rPr>
          <w:rFonts w:ascii="Arial" w:hAnsi="Arial" w:cs="Arial"/>
        </w:rPr>
        <w:t>) traits within a sample population and to look at the occurrence of these traits both independently and together.</w:t>
      </w:r>
    </w:p>
    <w:p w14:paraId="5D30C241" w14:textId="304FC998" w:rsidR="00E711AB" w:rsidRDefault="00E711AB" w:rsidP="00E711AB">
      <w:pPr>
        <w:pStyle w:val="ListParagraph"/>
        <w:numPr>
          <w:ilvl w:val="0"/>
          <w:numId w:val="25"/>
        </w:numPr>
        <w:spacing w:line="360" w:lineRule="auto"/>
        <w:ind w:left="284" w:right="-99" w:hanging="284"/>
        <w:rPr>
          <w:rFonts w:ascii="Arial" w:hAnsi="Arial" w:cs="Arial"/>
        </w:rPr>
      </w:pPr>
      <w:r w:rsidRPr="007458A8">
        <w:rPr>
          <w:rFonts w:ascii="Arial" w:hAnsi="Arial" w:cs="Arial"/>
        </w:rPr>
        <w:t xml:space="preserve">Identify the traits that you will observe. </w:t>
      </w:r>
      <w:r w:rsidRPr="007458A8">
        <w:rPr>
          <w:rFonts w:ascii="Arial" w:hAnsi="Arial" w:cs="Arial"/>
        </w:rPr>
        <w:tab/>
      </w:r>
      <w:r w:rsidRPr="007458A8">
        <w:rPr>
          <w:rFonts w:ascii="Arial" w:hAnsi="Arial" w:cs="Arial"/>
        </w:rPr>
        <w:tab/>
      </w:r>
      <w:r w:rsidRPr="007458A8">
        <w:rPr>
          <w:rFonts w:ascii="Arial" w:hAnsi="Arial" w:cs="Arial"/>
        </w:rPr>
        <w:tab/>
      </w:r>
      <w:r w:rsidRPr="007458A8">
        <w:rPr>
          <w:rFonts w:ascii="Arial" w:hAnsi="Arial" w:cs="Arial"/>
        </w:rPr>
        <w:tab/>
      </w:r>
      <w:r w:rsidRPr="007458A8">
        <w:rPr>
          <w:rFonts w:ascii="Arial" w:hAnsi="Arial" w:cs="Arial"/>
        </w:rPr>
        <w:tab/>
      </w:r>
      <w:r w:rsidRPr="007458A8">
        <w:rPr>
          <w:rFonts w:ascii="Arial" w:hAnsi="Arial" w:cs="Arial"/>
        </w:rPr>
        <w:tab/>
        <w:t xml:space="preserve">   </w:t>
      </w:r>
      <w:r w:rsidR="00182A76">
        <w:rPr>
          <w:rFonts w:ascii="Arial" w:hAnsi="Arial" w:cs="Arial"/>
        </w:rPr>
        <w:t xml:space="preserve"> </w:t>
      </w:r>
    </w:p>
    <w:p w14:paraId="482C1648" w14:textId="38EC7011" w:rsidR="00C163E5" w:rsidRDefault="00E711AB" w:rsidP="00E711AB">
      <w:pPr>
        <w:spacing w:line="360" w:lineRule="auto"/>
        <w:ind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4B670F" w14:textId="77777777" w:rsidR="00E14642" w:rsidRPr="00E14642" w:rsidRDefault="00E14642" w:rsidP="00E711AB">
      <w:pPr>
        <w:spacing w:line="360" w:lineRule="auto"/>
        <w:ind w:right="-99"/>
        <w:rPr>
          <w:rFonts w:ascii="Arial" w:hAnsi="Arial" w:cs="Arial"/>
        </w:rPr>
      </w:pPr>
    </w:p>
    <w:p w14:paraId="3EFF49A6" w14:textId="77777777" w:rsidR="00E24250" w:rsidRDefault="002F23FD" w:rsidP="00E60E59">
      <w:pPr>
        <w:pStyle w:val="ListParagraph"/>
        <w:numPr>
          <w:ilvl w:val="0"/>
          <w:numId w:val="25"/>
        </w:numPr>
        <w:spacing w:line="360" w:lineRule="auto"/>
        <w:ind w:left="284" w:right="-99" w:hanging="284"/>
        <w:rPr>
          <w:rFonts w:ascii="Arial" w:hAnsi="Arial" w:cs="Arial"/>
        </w:rPr>
      </w:pPr>
      <w:r w:rsidRPr="007458A8">
        <w:rPr>
          <w:rFonts w:ascii="Arial" w:hAnsi="Arial" w:cs="Arial"/>
        </w:rPr>
        <w:t>Describe how the sample populations are chosen</w:t>
      </w:r>
      <w:r w:rsidR="00E24250">
        <w:rPr>
          <w:rFonts w:ascii="Arial" w:hAnsi="Arial" w:cs="Arial"/>
        </w:rPr>
        <w:t xml:space="preserve"> </w:t>
      </w:r>
      <w:r w:rsidR="00CD63E4">
        <w:rPr>
          <w:rFonts w:ascii="Arial" w:hAnsi="Arial" w:cs="Arial"/>
        </w:rPr>
        <w:t>and</w:t>
      </w:r>
      <w:r w:rsidR="00E24250">
        <w:rPr>
          <w:rFonts w:ascii="Arial" w:hAnsi="Arial" w:cs="Arial"/>
        </w:rPr>
        <w:t xml:space="preserve"> how the data will be collected</w:t>
      </w:r>
      <w:r w:rsidRPr="007458A8">
        <w:rPr>
          <w:rFonts w:ascii="Arial" w:hAnsi="Arial" w:cs="Arial"/>
        </w:rPr>
        <w:t xml:space="preserve">. </w:t>
      </w:r>
    </w:p>
    <w:p w14:paraId="62B94C54" w14:textId="0E85D866" w:rsidR="002F23FD" w:rsidRDefault="00E24250" w:rsidP="00E60E59">
      <w:pPr>
        <w:pStyle w:val="ListParagraph"/>
        <w:spacing w:line="360" w:lineRule="auto"/>
        <w:ind w:left="8204" w:right="-99" w:firstLine="43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79B22959" w14:textId="77777777" w:rsidR="00E711AB" w:rsidRDefault="00E711AB" w:rsidP="00E711AB">
      <w:pPr>
        <w:pStyle w:val="ListParagraph"/>
        <w:spacing w:line="360" w:lineRule="auto"/>
        <w:ind w:left="0"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E93EAE" w14:textId="77777777" w:rsidR="00E711AB" w:rsidRDefault="00E711AB" w:rsidP="00E711AB">
      <w:pPr>
        <w:pStyle w:val="ListParagraph"/>
        <w:spacing w:line="360" w:lineRule="auto"/>
        <w:ind w:left="0"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168317" w14:textId="77777777" w:rsidR="00E711AB" w:rsidRDefault="00E711AB" w:rsidP="00E711AB">
      <w:pPr>
        <w:pStyle w:val="ListParagraph"/>
        <w:spacing w:line="360" w:lineRule="auto"/>
        <w:ind w:left="0"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FAFAFB8" w14:textId="77777777" w:rsidR="00E711AB" w:rsidRDefault="00E711AB" w:rsidP="00E711AB">
      <w:pPr>
        <w:pStyle w:val="ListParagraph"/>
        <w:spacing w:line="360" w:lineRule="auto"/>
        <w:ind w:left="0"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1F4FFAF" w14:textId="77777777" w:rsidR="00E711AB" w:rsidRPr="00E711AB" w:rsidRDefault="00E711AB" w:rsidP="00E711AB">
      <w:pPr>
        <w:pStyle w:val="ListParagraph"/>
        <w:spacing w:line="360" w:lineRule="auto"/>
        <w:ind w:left="0" w:right="-99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51987591" w14:textId="77777777" w:rsidR="00E711AB" w:rsidRDefault="00E711AB" w:rsidP="00B82CE0">
      <w:pPr>
        <w:spacing w:line="360" w:lineRule="auto"/>
        <w:rPr>
          <w:rFonts w:ascii="Arial" w:hAnsi="Arial" w:cs="Arial"/>
        </w:rPr>
      </w:pPr>
    </w:p>
    <w:p w14:paraId="6AC4AF6F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736C466A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050BE8AA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34E65D4B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00B7AC3A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1AFD030A" w14:textId="77777777" w:rsidR="00C163E5" w:rsidRDefault="00C163E5" w:rsidP="00B82CE0">
      <w:pPr>
        <w:spacing w:line="360" w:lineRule="auto"/>
        <w:rPr>
          <w:rFonts w:ascii="Arial" w:hAnsi="Arial" w:cs="Arial"/>
        </w:rPr>
      </w:pPr>
    </w:p>
    <w:p w14:paraId="438BB734" w14:textId="77777777" w:rsidR="00C163E5" w:rsidRPr="00B82CE0" w:rsidRDefault="00C163E5" w:rsidP="00B82CE0">
      <w:pPr>
        <w:spacing w:line="360" w:lineRule="auto"/>
        <w:rPr>
          <w:rFonts w:ascii="Arial" w:hAnsi="Arial" w:cs="Arial"/>
        </w:rPr>
      </w:pPr>
    </w:p>
    <w:p w14:paraId="60E32E04" w14:textId="2F804F2C" w:rsidR="00821C50" w:rsidRDefault="00E24250" w:rsidP="00E60E59">
      <w:pPr>
        <w:pStyle w:val="ListParagraph"/>
        <w:numPr>
          <w:ilvl w:val="0"/>
          <w:numId w:val="25"/>
        </w:numPr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Present your raw data in</w:t>
      </w:r>
      <w:r w:rsidR="00821C50" w:rsidRPr="007458A8">
        <w:rPr>
          <w:rFonts w:ascii="Arial" w:hAnsi="Arial" w:cs="Arial"/>
        </w:rPr>
        <w:t xml:space="preserve"> an appropriate table.</w:t>
      </w:r>
      <w:r w:rsidR="002F23FD" w:rsidRPr="007458A8">
        <w:rPr>
          <w:rFonts w:ascii="Arial" w:hAnsi="Arial" w:cs="Arial"/>
        </w:rPr>
        <w:t xml:space="preserve"> </w:t>
      </w:r>
      <w:r w:rsidR="002F23FD" w:rsidRPr="007458A8">
        <w:rPr>
          <w:rFonts w:ascii="Arial" w:hAnsi="Arial" w:cs="Arial"/>
        </w:rPr>
        <w:tab/>
      </w:r>
      <w:r w:rsidR="002F23FD" w:rsidRPr="007458A8">
        <w:rPr>
          <w:rFonts w:ascii="Arial" w:hAnsi="Arial" w:cs="Arial"/>
        </w:rPr>
        <w:tab/>
      </w:r>
      <w:r w:rsidR="002F23FD" w:rsidRPr="007458A8">
        <w:rPr>
          <w:rFonts w:ascii="Arial" w:hAnsi="Arial" w:cs="Arial"/>
        </w:rPr>
        <w:tab/>
      </w:r>
      <w:r w:rsidR="002F23FD" w:rsidRPr="007458A8">
        <w:rPr>
          <w:rFonts w:ascii="Arial" w:hAnsi="Arial" w:cs="Arial"/>
        </w:rPr>
        <w:tab/>
      </w:r>
      <w:r w:rsidR="002F23FD" w:rsidRPr="007458A8">
        <w:rPr>
          <w:rFonts w:ascii="Arial" w:hAnsi="Arial" w:cs="Arial"/>
        </w:rPr>
        <w:tab/>
        <w:t xml:space="preserve">   </w:t>
      </w:r>
    </w:p>
    <w:p w14:paraId="06693057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0C7027C4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45B2397C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61541520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71BB469C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3890D4A5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273A8F17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0C903455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13346597" w14:textId="77777777" w:rsidR="00E711AB" w:rsidRDefault="00E711AB" w:rsidP="00E711AB">
      <w:pPr>
        <w:spacing w:line="360" w:lineRule="auto"/>
        <w:rPr>
          <w:rFonts w:ascii="Arial" w:hAnsi="Arial" w:cs="Arial"/>
        </w:rPr>
      </w:pPr>
    </w:p>
    <w:p w14:paraId="5C2A1AFC" w14:textId="77777777" w:rsidR="00E711AB" w:rsidRPr="00E711AB" w:rsidRDefault="00E711AB" w:rsidP="00E711AB">
      <w:pPr>
        <w:spacing w:line="360" w:lineRule="auto"/>
        <w:rPr>
          <w:rFonts w:ascii="Arial" w:hAnsi="Arial" w:cs="Arial"/>
        </w:rPr>
      </w:pPr>
    </w:p>
    <w:p w14:paraId="565A1A2D" w14:textId="54497CE9" w:rsidR="00A2456F" w:rsidRPr="007458A8" w:rsidRDefault="002F23FD" w:rsidP="00E711AB">
      <w:pPr>
        <w:pStyle w:val="ListParagraph"/>
        <w:numPr>
          <w:ilvl w:val="0"/>
          <w:numId w:val="25"/>
        </w:numPr>
        <w:ind w:left="284" w:hanging="284"/>
        <w:contextualSpacing w:val="0"/>
        <w:rPr>
          <w:rFonts w:ascii="Arial" w:hAnsi="Arial" w:cs="Arial"/>
        </w:rPr>
      </w:pPr>
      <w:r w:rsidRPr="007458A8">
        <w:rPr>
          <w:rFonts w:ascii="Arial" w:hAnsi="Arial" w:cs="Arial"/>
        </w:rPr>
        <w:t>Processes the data collected to</w:t>
      </w:r>
      <w:r w:rsidR="00A2456F" w:rsidRPr="007458A8">
        <w:rPr>
          <w:rFonts w:ascii="Arial" w:hAnsi="Arial" w:cs="Arial"/>
        </w:rPr>
        <w:t xml:space="preserve"> determine the frequ</w:t>
      </w:r>
      <w:r w:rsidRPr="007458A8">
        <w:rPr>
          <w:rFonts w:ascii="Arial" w:hAnsi="Arial" w:cs="Arial"/>
        </w:rPr>
        <w:t>ency of each of the</w:t>
      </w:r>
      <w:r w:rsidR="00A2456F" w:rsidRPr="007458A8">
        <w:rPr>
          <w:rFonts w:ascii="Arial" w:hAnsi="Arial" w:cs="Arial"/>
        </w:rPr>
        <w:t xml:space="preserve"> trait</w:t>
      </w:r>
      <w:r w:rsidRPr="007458A8">
        <w:rPr>
          <w:rFonts w:ascii="Arial" w:hAnsi="Arial" w:cs="Arial"/>
        </w:rPr>
        <w:t>s observed between the two sample populations</w:t>
      </w:r>
      <w:r w:rsidR="00E24250">
        <w:rPr>
          <w:rFonts w:ascii="Arial" w:hAnsi="Arial" w:cs="Arial"/>
        </w:rPr>
        <w:t xml:space="preserve"> and present in a table. </w:t>
      </w:r>
      <w:r w:rsidR="00E24250">
        <w:rPr>
          <w:rFonts w:ascii="Arial" w:hAnsi="Arial" w:cs="Arial"/>
        </w:rPr>
        <w:tab/>
      </w:r>
      <w:r w:rsidR="00E24250">
        <w:rPr>
          <w:rFonts w:ascii="Arial" w:hAnsi="Arial" w:cs="Arial"/>
        </w:rPr>
        <w:tab/>
      </w:r>
      <w:r w:rsidR="00E24250">
        <w:rPr>
          <w:rFonts w:ascii="Arial" w:hAnsi="Arial" w:cs="Arial"/>
        </w:rPr>
        <w:tab/>
        <w:t xml:space="preserve">   </w:t>
      </w:r>
    </w:p>
    <w:p w14:paraId="59AB0803" w14:textId="77777777" w:rsidR="00E711AB" w:rsidRDefault="00E711AB" w:rsidP="00A2456F">
      <w:pPr>
        <w:rPr>
          <w:rFonts w:ascii="Arial" w:hAnsi="Arial" w:cs="Arial"/>
          <w:b/>
        </w:rPr>
      </w:pPr>
    </w:p>
    <w:p w14:paraId="115F48DD" w14:textId="77777777" w:rsidR="00E711AB" w:rsidRDefault="00E711AB" w:rsidP="00A2456F">
      <w:pPr>
        <w:rPr>
          <w:rFonts w:ascii="Arial" w:hAnsi="Arial" w:cs="Arial"/>
          <w:b/>
        </w:rPr>
      </w:pPr>
    </w:p>
    <w:p w14:paraId="0F7AFDBC" w14:textId="77777777" w:rsidR="00E711AB" w:rsidRDefault="00E711AB" w:rsidP="00A2456F">
      <w:pPr>
        <w:rPr>
          <w:rFonts w:ascii="Arial" w:hAnsi="Arial" w:cs="Arial"/>
          <w:b/>
        </w:rPr>
      </w:pPr>
    </w:p>
    <w:p w14:paraId="7C64D8A7" w14:textId="77777777" w:rsidR="00E711AB" w:rsidRDefault="00E711AB" w:rsidP="00A2456F">
      <w:pPr>
        <w:rPr>
          <w:rFonts w:ascii="Arial" w:hAnsi="Arial" w:cs="Arial"/>
          <w:b/>
        </w:rPr>
      </w:pPr>
    </w:p>
    <w:p w14:paraId="43D88A2F" w14:textId="77777777" w:rsidR="00E711AB" w:rsidRDefault="00E711AB" w:rsidP="00A2456F">
      <w:pPr>
        <w:rPr>
          <w:rFonts w:ascii="Arial" w:hAnsi="Arial" w:cs="Arial"/>
          <w:b/>
        </w:rPr>
      </w:pPr>
    </w:p>
    <w:p w14:paraId="653A0F4E" w14:textId="77777777" w:rsidR="00E711AB" w:rsidRDefault="00E711AB" w:rsidP="00A2456F">
      <w:pPr>
        <w:rPr>
          <w:rFonts w:ascii="Arial" w:hAnsi="Arial" w:cs="Arial"/>
          <w:b/>
        </w:rPr>
      </w:pPr>
    </w:p>
    <w:p w14:paraId="7F6A0231" w14:textId="77777777" w:rsidR="00E711AB" w:rsidRDefault="00E711AB" w:rsidP="00A2456F">
      <w:pPr>
        <w:rPr>
          <w:rFonts w:ascii="Arial" w:hAnsi="Arial" w:cs="Arial"/>
          <w:b/>
        </w:rPr>
      </w:pPr>
    </w:p>
    <w:p w14:paraId="20E3105B" w14:textId="77777777" w:rsidR="00E711AB" w:rsidRDefault="00E711AB" w:rsidP="00A2456F">
      <w:pPr>
        <w:rPr>
          <w:rFonts w:ascii="Arial" w:hAnsi="Arial" w:cs="Arial"/>
          <w:b/>
        </w:rPr>
      </w:pPr>
    </w:p>
    <w:p w14:paraId="41F744F5" w14:textId="77777777" w:rsidR="00E711AB" w:rsidRDefault="00E711AB" w:rsidP="00A2456F">
      <w:pPr>
        <w:rPr>
          <w:rFonts w:ascii="Arial" w:hAnsi="Arial" w:cs="Arial"/>
          <w:b/>
        </w:rPr>
      </w:pPr>
    </w:p>
    <w:p w14:paraId="461D32EF" w14:textId="77777777" w:rsidR="00E711AB" w:rsidRDefault="00E711AB" w:rsidP="00A2456F">
      <w:pPr>
        <w:rPr>
          <w:rFonts w:ascii="Arial" w:hAnsi="Arial" w:cs="Arial"/>
          <w:b/>
        </w:rPr>
      </w:pPr>
    </w:p>
    <w:p w14:paraId="6937E30C" w14:textId="77777777" w:rsidR="00E711AB" w:rsidRDefault="00E711AB" w:rsidP="00A2456F">
      <w:pPr>
        <w:rPr>
          <w:rFonts w:ascii="Arial" w:hAnsi="Arial" w:cs="Arial"/>
          <w:b/>
        </w:rPr>
      </w:pPr>
    </w:p>
    <w:p w14:paraId="200E369A" w14:textId="77777777" w:rsidR="00E711AB" w:rsidRDefault="00E711AB" w:rsidP="00A2456F">
      <w:pPr>
        <w:rPr>
          <w:rFonts w:ascii="Arial" w:hAnsi="Arial" w:cs="Arial"/>
          <w:b/>
        </w:rPr>
      </w:pPr>
    </w:p>
    <w:p w14:paraId="5C51735B" w14:textId="5D333AF2" w:rsidR="002F23FD" w:rsidRPr="007458A8" w:rsidRDefault="002F23FD" w:rsidP="00A2456F">
      <w:pPr>
        <w:rPr>
          <w:rFonts w:ascii="Arial" w:hAnsi="Arial" w:cs="Arial"/>
          <w:b/>
        </w:rPr>
      </w:pPr>
      <w:r w:rsidRPr="007458A8">
        <w:rPr>
          <w:rFonts w:ascii="Arial" w:hAnsi="Arial" w:cs="Arial"/>
          <w:b/>
        </w:rPr>
        <w:t>Bring part 1 and your data to the validation</w:t>
      </w:r>
      <w:r w:rsidR="00E60E59">
        <w:rPr>
          <w:rFonts w:ascii="Arial" w:hAnsi="Arial" w:cs="Arial"/>
          <w:b/>
        </w:rPr>
        <w:t xml:space="preserve"> test</w:t>
      </w:r>
      <w:r w:rsidRPr="007458A8">
        <w:rPr>
          <w:rFonts w:ascii="Arial" w:hAnsi="Arial" w:cs="Arial"/>
          <w:b/>
        </w:rPr>
        <w:t xml:space="preserve">. Part 1 must be submitted </w:t>
      </w:r>
      <w:r w:rsidR="00E711AB">
        <w:rPr>
          <w:rFonts w:ascii="Arial" w:hAnsi="Arial" w:cs="Arial"/>
          <w:b/>
        </w:rPr>
        <w:t>at the time you sit part 2</w:t>
      </w:r>
      <w:r w:rsidRPr="007458A8">
        <w:rPr>
          <w:rFonts w:ascii="Arial" w:hAnsi="Arial" w:cs="Arial"/>
          <w:b/>
        </w:rPr>
        <w:t xml:space="preserve">. </w:t>
      </w:r>
    </w:p>
    <w:p w14:paraId="0F859BB9" w14:textId="0F967A9D" w:rsidR="00E711AB" w:rsidRPr="000E0FE9" w:rsidRDefault="00E711AB" w:rsidP="00E711AB">
      <w:pPr>
        <w:jc w:val="center"/>
        <w:rPr>
          <w:rFonts w:ascii="Arial" w:hAnsi="Arial" w:cs="Arial"/>
          <w:b/>
          <w:sz w:val="28"/>
        </w:rPr>
      </w:pPr>
    </w:p>
    <w:sectPr w:rsidR="00E711AB" w:rsidRPr="000E0FE9" w:rsidSect="00E711AB">
      <w:headerReference w:type="default" r:id="rId15"/>
      <w:footerReference w:type="default" r:id="rId16"/>
      <w:pgSz w:w="11900" w:h="16840"/>
      <w:pgMar w:top="1135" w:right="985" w:bottom="426" w:left="993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A488" w14:textId="77777777" w:rsidR="00080B8C" w:rsidRDefault="00080B8C" w:rsidP="00162191">
      <w:pPr>
        <w:spacing w:after="0"/>
      </w:pPr>
      <w:r>
        <w:separator/>
      </w:r>
    </w:p>
  </w:endnote>
  <w:endnote w:type="continuationSeparator" w:id="0">
    <w:p w14:paraId="517AE187" w14:textId="77777777" w:rsidR="00080B8C" w:rsidRDefault="00080B8C" w:rsidP="00162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063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A16FB" w14:textId="77777777" w:rsidR="00162191" w:rsidRDefault="00A2418B">
        <w:pPr>
          <w:pStyle w:val="Footer"/>
          <w:jc w:val="center"/>
        </w:pPr>
      </w:p>
    </w:sdtContent>
  </w:sdt>
  <w:p w14:paraId="65F07ADD" w14:textId="77777777" w:rsidR="00162191" w:rsidRDefault="00162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6EC3" w14:textId="77777777" w:rsidR="00080B8C" w:rsidRDefault="00080B8C" w:rsidP="00162191">
      <w:pPr>
        <w:spacing w:after="0"/>
      </w:pPr>
      <w:r>
        <w:separator/>
      </w:r>
    </w:p>
  </w:footnote>
  <w:footnote w:type="continuationSeparator" w:id="0">
    <w:p w14:paraId="6CF4200E" w14:textId="77777777" w:rsidR="00080B8C" w:rsidRDefault="00080B8C" w:rsidP="001621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2AFC" w14:textId="77777777" w:rsidR="0018264E" w:rsidRPr="000E0FE9" w:rsidRDefault="0018264E" w:rsidP="0018264E">
    <w:pPr>
      <w:pStyle w:val="Title"/>
      <w:jc w:val="left"/>
      <w:rPr>
        <w:rFonts w:ascii="Arial" w:hAnsi="Arial" w:cs="Arial"/>
        <w:b/>
        <w:szCs w:val="36"/>
      </w:rPr>
    </w:pPr>
    <w:r w:rsidRPr="000E0FE9">
      <w:rPr>
        <w:rFonts w:ascii="Arial" w:hAnsi="Arial" w:cs="Arial"/>
        <w:b/>
        <w:szCs w:val="36"/>
      </w:rPr>
      <w:t xml:space="preserve">Human Biology Unit 2 ATAR </w:t>
    </w:r>
  </w:p>
  <w:p w14:paraId="4688EB60" w14:textId="77777777" w:rsidR="0018264E" w:rsidRDefault="0018264E">
    <w:pPr>
      <w:pStyle w:val="Header"/>
    </w:pPr>
    <w:r w:rsidRPr="00A36832">
      <w:rPr>
        <w:b/>
        <w:noProof/>
        <w:lang w:eastAsia="ja-JP"/>
      </w:rPr>
      <w:drawing>
        <wp:anchor distT="0" distB="0" distL="114300" distR="114300" simplePos="0" relativeHeight="251659264" behindDoc="0" locked="0" layoutInCell="1" allowOverlap="1" wp14:anchorId="238D8918" wp14:editId="07D12312">
          <wp:simplePos x="0" y="0"/>
          <wp:positionH relativeFrom="column">
            <wp:posOffset>3365500</wp:posOffset>
          </wp:positionH>
          <wp:positionV relativeFrom="paragraph">
            <wp:posOffset>-387985</wp:posOffset>
          </wp:positionV>
          <wp:extent cx="3055620" cy="636905"/>
          <wp:effectExtent l="0" t="0" r="0" b="0"/>
          <wp:wrapThrough wrapText="bothSides">
            <wp:wrapPolygon edited="0">
              <wp:start x="3636" y="0"/>
              <wp:lineTo x="0" y="1292"/>
              <wp:lineTo x="0" y="15505"/>
              <wp:lineTo x="3367" y="20674"/>
              <wp:lineTo x="4713" y="20674"/>
              <wp:lineTo x="21411" y="18736"/>
              <wp:lineTo x="21411" y="5815"/>
              <wp:lineTo x="4983" y="0"/>
              <wp:lineTo x="3636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6 spot horizontal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5620" cy="636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331"/>
    <w:multiLevelType w:val="hybridMultilevel"/>
    <w:tmpl w:val="51D02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9DC"/>
    <w:multiLevelType w:val="hybridMultilevel"/>
    <w:tmpl w:val="721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56F"/>
    <w:multiLevelType w:val="hybridMultilevel"/>
    <w:tmpl w:val="FFA643D2"/>
    <w:lvl w:ilvl="0" w:tplc="0C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" w15:restartNumberingAfterBreak="0">
    <w:nsid w:val="2C9D3623"/>
    <w:multiLevelType w:val="hybridMultilevel"/>
    <w:tmpl w:val="84F0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521C5"/>
    <w:multiLevelType w:val="hybridMultilevel"/>
    <w:tmpl w:val="E42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F7AD3"/>
    <w:multiLevelType w:val="hybridMultilevel"/>
    <w:tmpl w:val="9E1898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7B8E"/>
    <w:multiLevelType w:val="hybridMultilevel"/>
    <w:tmpl w:val="851C0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16F69"/>
    <w:multiLevelType w:val="hybridMultilevel"/>
    <w:tmpl w:val="D41CCF92"/>
    <w:lvl w:ilvl="0" w:tplc="3B9679D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05ED4"/>
    <w:multiLevelType w:val="hybridMultilevel"/>
    <w:tmpl w:val="48B48F8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40BD0"/>
    <w:multiLevelType w:val="hybridMultilevel"/>
    <w:tmpl w:val="A2BCB600"/>
    <w:lvl w:ilvl="0" w:tplc="0C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0" w15:restartNumberingAfterBreak="0">
    <w:nsid w:val="3F130713"/>
    <w:multiLevelType w:val="hybridMultilevel"/>
    <w:tmpl w:val="1E42545E"/>
    <w:lvl w:ilvl="0" w:tplc="0C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1" w15:restartNumberingAfterBreak="0">
    <w:nsid w:val="45185F3F"/>
    <w:multiLevelType w:val="hybridMultilevel"/>
    <w:tmpl w:val="88D82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2171C"/>
    <w:multiLevelType w:val="hybridMultilevel"/>
    <w:tmpl w:val="C4E89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E6795"/>
    <w:multiLevelType w:val="hybridMultilevel"/>
    <w:tmpl w:val="F2B6E6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158FC"/>
    <w:multiLevelType w:val="hybridMultilevel"/>
    <w:tmpl w:val="1AF0D1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E4B3E"/>
    <w:multiLevelType w:val="hybridMultilevel"/>
    <w:tmpl w:val="90F0AC2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037D8"/>
    <w:multiLevelType w:val="hybridMultilevel"/>
    <w:tmpl w:val="2B70BD0C"/>
    <w:lvl w:ilvl="0" w:tplc="3B9679D4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A5D04"/>
    <w:multiLevelType w:val="hybridMultilevel"/>
    <w:tmpl w:val="C0DC65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70EA7"/>
    <w:multiLevelType w:val="hybridMultilevel"/>
    <w:tmpl w:val="0B9A73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97E17"/>
    <w:multiLevelType w:val="hybridMultilevel"/>
    <w:tmpl w:val="06A094E0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D3BCE"/>
    <w:multiLevelType w:val="hybridMultilevel"/>
    <w:tmpl w:val="1EC4B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E4A65"/>
    <w:multiLevelType w:val="hybridMultilevel"/>
    <w:tmpl w:val="9752910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77332"/>
    <w:multiLevelType w:val="hybridMultilevel"/>
    <w:tmpl w:val="0E3E9F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F1A55"/>
    <w:multiLevelType w:val="hybridMultilevel"/>
    <w:tmpl w:val="EEE8EF88"/>
    <w:lvl w:ilvl="0" w:tplc="0C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4" w15:restartNumberingAfterBreak="0">
    <w:nsid w:val="7D3665BE"/>
    <w:multiLevelType w:val="hybridMultilevel"/>
    <w:tmpl w:val="DD3CEBB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0613">
    <w:abstractNumId w:val="1"/>
  </w:num>
  <w:num w:numId="2" w16cid:durableId="479276779">
    <w:abstractNumId w:val="4"/>
  </w:num>
  <w:num w:numId="3" w16cid:durableId="351035325">
    <w:abstractNumId w:val="16"/>
  </w:num>
  <w:num w:numId="4" w16cid:durableId="1920752592">
    <w:abstractNumId w:val="7"/>
  </w:num>
  <w:num w:numId="5" w16cid:durableId="63918365">
    <w:abstractNumId w:val="3"/>
  </w:num>
  <w:num w:numId="6" w16cid:durableId="909193068">
    <w:abstractNumId w:val="6"/>
  </w:num>
  <w:num w:numId="7" w16cid:durableId="1151141765">
    <w:abstractNumId w:val="19"/>
  </w:num>
  <w:num w:numId="8" w16cid:durableId="1291591426">
    <w:abstractNumId w:val="22"/>
  </w:num>
  <w:num w:numId="9" w16cid:durableId="367755131">
    <w:abstractNumId w:val="20"/>
  </w:num>
  <w:num w:numId="10" w16cid:durableId="1383599194">
    <w:abstractNumId w:val="0"/>
  </w:num>
  <w:num w:numId="11" w16cid:durableId="1812750566">
    <w:abstractNumId w:val="17"/>
  </w:num>
  <w:num w:numId="12" w16cid:durableId="1941797718">
    <w:abstractNumId w:val="12"/>
  </w:num>
  <w:num w:numId="13" w16cid:durableId="1796168775">
    <w:abstractNumId w:val="11"/>
  </w:num>
  <w:num w:numId="14" w16cid:durableId="1155683609">
    <w:abstractNumId w:val="5"/>
  </w:num>
  <w:num w:numId="15" w16cid:durableId="348877190">
    <w:abstractNumId w:val="8"/>
  </w:num>
  <w:num w:numId="16" w16cid:durableId="470368328">
    <w:abstractNumId w:val="10"/>
  </w:num>
  <w:num w:numId="17" w16cid:durableId="1676109071">
    <w:abstractNumId w:val="23"/>
  </w:num>
  <w:num w:numId="18" w16cid:durableId="1720665678">
    <w:abstractNumId w:val="9"/>
  </w:num>
  <w:num w:numId="19" w16cid:durableId="1952274811">
    <w:abstractNumId w:val="2"/>
  </w:num>
  <w:num w:numId="20" w16cid:durableId="776946942">
    <w:abstractNumId w:val="13"/>
  </w:num>
  <w:num w:numId="21" w16cid:durableId="271016378">
    <w:abstractNumId w:val="24"/>
  </w:num>
  <w:num w:numId="22" w16cid:durableId="1288506068">
    <w:abstractNumId w:val="14"/>
  </w:num>
  <w:num w:numId="23" w16cid:durableId="1078016891">
    <w:abstractNumId w:val="15"/>
  </w:num>
  <w:num w:numId="24" w16cid:durableId="763258669">
    <w:abstractNumId w:val="21"/>
  </w:num>
  <w:num w:numId="25" w16cid:durableId="1131440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1F"/>
    <w:rsid w:val="00010567"/>
    <w:rsid w:val="000428F7"/>
    <w:rsid w:val="00043ECC"/>
    <w:rsid w:val="0006311D"/>
    <w:rsid w:val="000752C4"/>
    <w:rsid w:val="00080B8C"/>
    <w:rsid w:val="00083A9B"/>
    <w:rsid w:val="00097776"/>
    <w:rsid w:val="000B2E99"/>
    <w:rsid w:val="000E0FE9"/>
    <w:rsid w:val="000E6380"/>
    <w:rsid w:val="00100A58"/>
    <w:rsid w:val="001307C6"/>
    <w:rsid w:val="00162191"/>
    <w:rsid w:val="001642E6"/>
    <w:rsid w:val="00165FF0"/>
    <w:rsid w:val="001743CB"/>
    <w:rsid w:val="0018264E"/>
    <w:rsid w:val="00182A76"/>
    <w:rsid w:val="001961B6"/>
    <w:rsid w:val="001A14AC"/>
    <w:rsid w:val="001A4AB3"/>
    <w:rsid w:val="001B3AA4"/>
    <w:rsid w:val="001F5117"/>
    <w:rsid w:val="0020321E"/>
    <w:rsid w:val="0021028A"/>
    <w:rsid w:val="00224036"/>
    <w:rsid w:val="00251E0F"/>
    <w:rsid w:val="00266415"/>
    <w:rsid w:val="002738E0"/>
    <w:rsid w:val="00277B9D"/>
    <w:rsid w:val="0028343A"/>
    <w:rsid w:val="00287CF9"/>
    <w:rsid w:val="002A0AAB"/>
    <w:rsid w:val="002A610C"/>
    <w:rsid w:val="002A6E56"/>
    <w:rsid w:val="002B639B"/>
    <w:rsid w:val="002B6B0E"/>
    <w:rsid w:val="002C4091"/>
    <w:rsid w:val="002C7064"/>
    <w:rsid w:val="002C73E0"/>
    <w:rsid w:val="002E53C6"/>
    <w:rsid w:val="002F0682"/>
    <w:rsid w:val="002F23FD"/>
    <w:rsid w:val="002F58CB"/>
    <w:rsid w:val="0030135F"/>
    <w:rsid w:val="003167B3"/>
    <w:rsid w:val="0032594C"/>
    <w:rsid w:val="0032756F"/>
    <w:rsid w:val="00332237"/>
    <w:rsid w:val="00337F91"/>
    <w:rsid w:val="00340011"/>
    <w:rsid w:val="00343209"/>
    <w:rsid w:val="00344F47"/>
    <w:rsid w:val="00350353"/>
    <w:rsid w:val="0036537C"/>
    <w:rsid w:val="00386BD9"/>
    <w:rsid w:val="003966ED"/>
    <w:rsid w:val="003C08D4"/>
    <w:rsid w:val="003C652A"/>
    <w:rsid w:val="003C7618"/>
    <w:rsid w:val="003D0338"/>
    <w:rsid w:val="003D6649"/>
    <w:rsid w:val="003E212B"/>
    <w:rsid w:val="00426AF8"/>
    <w:rsid w:val="0043001F"/>
    <w:rsid w:val="00442D29"/>
    <w:rsid w:val="00443025"/>
    <w:rsid w:val="00463492"/>
    <w:rsid w:val="004714BA"/>
    <w:rsid w:val="00490458"/>
    <w:rsid w:val="004B5CF7"/>
    <w:rsid w:val="004C5BC0"/>
    <w:rsid w:val="004E6172"/>
    <w:rsid w:val="00511FC5"/>
    <w:rsid w:val="00516DDA"/>
    <w:rsid w:val="00522438"/>
    <w:rsid w:val="00535BBD"/>
    <w:rsid w:val="00562795"/>
    <w:rsid w:val="00574B76"/>
    <w:rsid w:val="005757F6"/>
    <w:rsid w:val="00584A8E"/>
    <w:rsid w:val="00585018"/>
    <w:rsid w:val="00586D25"/>
    <w:rsid w:val="0059783E"/>
    <w:rsid w:val="005979D1"/>
    <w:rsid w:val="005E7CD7"/>
    <w:rsid w:val="0066362A"/>
    <w:rsid w:val="0066532A"/>
    <w:rsid w:val="006735AF"/>
    <w:rsid w:val="0068345B"/>
    <w:rsid w:val="0068747A"/>
    <w:rsid w:val="00702BFA"/>
    <w:rsid w:val="007458A8"/>
    <w:rsid w:val="00747B33"/>
    <w:rsid w:val="00753015"/>
    <w:rsid w:val="00755A58"/>
    <w:rsid w:val="00766CC8"/>
    <w:rsid w:val="007801CD"/>
    <w:rsid w:val="00785372"/>
    <w:rsid w:val="007A4824"/>
    <w:rsid w:val="007B51A8"/>
    <w:rsid w:val="007B78EC"/>
    <w:rsid w:val="007C2697"/>
    <w:rsid w:val="007C283D"/>
    <w:rsid w:val="007C5110"/>
    <w:rsid w:val="007D20C2"/>
    <w:rsid w:val="00821C50"/>
    <w:rsid w:val="00845401"/>
    <w:rsid w:val="00846387"/>
    <w:rsid w:val="00854ABB"/>
    <w:rsid w:val="008565FE"/>
    <w:rsid w:val="00857DC7"/>
    <w:rsid w:val="00870E8C"/>
    <w:rsid w:val="00883292"/>
    <w:rsid w:val="00892945"/>
    <w:rsid w:val="008A36B0"/>
    <w:rsid w:val="008C017C"/>
    <w:rsid w:val="008C2979"/>
    <w:rsid w:val="008E001E"/>
    <w:rsid w:val="008E0030"/>
    <w:rsid w:val="00910B8B"/>
    <w:rsid w:val="0092099E"/>
    <w:rsid w:val="009444F7"/>
    <w:rsid w:val="009B159D"/>
    <w:rsid w:val="009B4CE8"/>
    <w:rsid w:val="009B5D92"/>
    <w:rsid w:val="009C256C"/>
    <w:rsid w:val="009C5C7C"/>
    <w:rsid w:val="009E4F6A"/>
    <w:rsid w:val="00A14C69"/>
    <w:rsid w:val="00A2418B"/>
    <w:rsid w:val="00A2456F"/>
    <w:rsid w:val="00A2661D"/>
    <w:rsid w:val="00A312C8"/>
    <w:rsid w:val="00A42450"/>
    <w:rsid w:val="00A62D00"/>
    <w:rsid w:val="00A842D2"/>
    <w:rsid w:val="00A926D0"/>
    <w:rsid w:val="00A93652"/>
    <w:rsid w:val="00AB7704"/>
    <w:rsid w:val="00AD3481"/>
    <w:rsid w:val="00AD7CA7"/>
    <w:rsid w:val="00AD7E93"/>
    <w:rsid w:val="00AE6E69"/>
    <w:rsid w:val="00B431D6"/>
    <w:rsid w:val="00B5636B"/>
    <w:rsid w:val="00B65736"/>
    <w:rsid w:val="00B65D4E"/>
    <w:rsid w:val="00B67ABA"/>
    <w:rsid w:val="00B82CE0"/>
    <w:rsid w:val="00B85BC5"/>
    <w:rsid w:val="00B85C16"/>
    <w:rsid w:val="00BC46E0"/>
    <w:rsid w:val="00BF04E1"/>
    <w:rsid w:val="00C10EC6"/>
    <w:rsid w:val="00C13099"/>
    <w:rsid w:val="00C163E5"/>
    <w:rsid w:val="00C20026"/>
    <w:rsid w:val="00C33BA6"/>
    <w:rsid w:val="00C466AE"/>
    <w:rsid w:val="00CD1224"/>
    <w:rsid w:val="00CD63E4"/>
    <w:rsid w:val="00CF0DDE"/>
    <w:rsid w:val="00D11CBF"/>
    <w:rsid w:val="00D20299"/>
    <w:rsid w:val="00D32769"/>
    <w:rsid w:val="00D43C73"/>
    <w:rsid w:val="00D652AF"/>
    <w:rsid w:val="00DA576D"/>
    <w:rsid w:val="00DD5030"/>
    <w:rsid w:val="00DE7ED8"/>
    <w:rsid w:val="00E03EE7"/>
    <w:rsid w:val="00E14642"/>
    <w:rsid w:val="00E1768D"/>
    <w:rsid w:val="00E24250"/>
    <w:rsid w:val="00E60E59"/>
    <w:rsid w:val="00E711AB"/>
    <w:rsid w:val="00EB2D12"/>
    <w:rsid w:val="00EC0E62"/>
    <w:rsid w:val="00EC4E29"/>
    <w:rsid w:val="00EF3B23"/>
    <w:rsid w:val="00EF4EA6"/>
    <w:rsid w:val="00F061CE"/>
    <w:rsid w:val="00F1598D"/>
    <w:rsid w:val="00F21F63"/>
    <w:rsid w:val="00F235F4"/>
    <w:rsid w:val="00F323C7"/>
    <w:rsid w:val="00F50F3C"/>
    <w:rsid w:val="00F80480"/>
    <w:rsid w:val="00F83CB9"/>
    <w:rsid w:val="00F92316"/>
    <w:rsid w:val="00F93412"/>
    <w:rsid w:val="00F97740"/>
    <w:rsid w:val="00FC5D3E"/>
    <w:rsid w:val="00FD1CC8"/>
    <w:rsid w:val="00FF41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7FE27841"/>
  <w15:docId w15:val="{EBB83673-8D2C-413B-B5DF-C4E25769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4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01F"/>
    <w:pPr>
      <w:spacing w:after="0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30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E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A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link w:val="TitleChar"/>
    <w:qFormat/>
    <w:rsid w:val="008E001E"/>
    <w:pPr>
      <w:spacing w:after="0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E001E"/>
    <w:rPr>
      <w:rFonts w:ascii="Times New Roman" w:eastAsia="Times New Roman" w:hAnsi="Times New Roman" w:cs="Times New Roman"/>
      <w:sz w:val="32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621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219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621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219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zuideveld</dc:creator>
  <cp:lastModifiedBy>NET VALENCIA Ariadna [Leeming Senior High School]</cp:lastModifiedBy>
  <cp:revision>50</cp:revision>
  <cp:lastPrinted>2021-08-24T04:29:00Z</cp:lastPrinted>
  <dcterms:created xsi:type="dcterms:W3CDTF">2021-08-10T00:49:00Z</dcterms:created>
  <dcterms:modified xsi:type="dcterms:W3CDTF">2024-08-26T06:32:00Z</dcterms:modified>
</cp:coreProperties>
</file>