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4B8" w:rsidRPr="00BE5232" w:rsidRDefault="002604B8" w:rsidP="002604B8">
      <w:pPr>
        <w:jc w:val="center"/>
        <w:rPr>
          <w:rFonts w:ascii="Arial" w:hAnsi="Arial" w:cs="Arial"/>
          <w:color w:val="000000" w:themeColor="text1"/>
          <w:lang w:val="en-US"/>
        </w:rPr>
      </w:pPr>
      <w:bookmarkStart w:id="0" w:name="_GoBack"/>
      <w:bookmarkEnd w:id="0"/>
      <w:r w:rsidRPr="00BE5232">
        <w:rPr>
          <w:rFonts w:ascii="Arial" w:hAnsi="Arial" w:cs="Arial"/>
          <w:noProof/>
          <w:color w:val="000000" w:themeColor="text1"/>
          <w:lang w:val="en-US"/>
        </w:rPr>
        <w:drawing>
          <wp:anchor distT="0" distB="0" distL="114300" distR="114300" simplePos="0" relativeHeight="251659264" behindDoc="1" locked="0" layoutInCell="1" allowOverlap="1" wp14:anchorId="50FBD048" wp14:editId="67724CCB">
            <wp:simplePos x="0" y="0"/>
            <wp:positionH relativeFrom="column">
              <wp:posOffset>4762500</wp:posOffset>
            </wp:positionH>
            <wp:positionV relativeFrom="paragraph">
              <wp:posOffset>-571500</wp:posOffset>
            </wp:positionV>
            <wp:extent cx="1943100" cy="1079500"/>
            <wp:effectExtent l="0" t="0" r="0" b="635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5232">
        <w:rPr>
          <w:rFonts w:ascii="Arial" w:hAnsi="Arial" w:cs="Arial"/>
          <w:noProof/>
          <w:color w:val="000000" w:themeColor="text1"/>
          <w:lang w:val="en-US"/>
        </w:rPr>
        <w:drawing>
          <wp:anchor distT="0" distB="0" distL="114300" distR="114300" simplePos="0" relativeHeight="251660288" behindDoc="1" locked="0" layoutInCell="1" allowOverlap="1" wp14:anchorId="3A2E8CE6" wp14:editId="26E02AB3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B8" w:rsidRPr="00BE5232" w:rsidRDefault="002604B8" w:rsidP="002604B8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2604B8" w:rsidRPr="00BE5232" w:rsidRDefault="002604B8" w:rsidP="002604B8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2604B8" w:rsidRPr="00BE5232" w:rsidRDefault="002604B8" w:rsidP="002604B8">
      <w:pPr>
        <w:jc w:val="center"/>
        <w:rPr>
          <w:rFonts w:ascii="Arial" w:hAnsi="Arial" w:cs="Arial"/>
          <w:color w:val="000000" w:themeColor="text1"/>
          <w:lang w:val="en-US"/>
        </w:rPr>
      </w:pPr>
    </w:p>
    <w:p w:rsidR="002604B8" w:rsidRPr="00BE5232" w:rsidRDefault="002604B8" w:rsidP="002604B8">
      <w:pPr>
        <w:jc w:val="center"/>
        <w:rPr>
          <w:rFonts w:ascii="Arial" w:hAnsi="Arial" w:cs="Arial"/>
          <w:b/>
          <w:color w:val="000000" w:themeColor="text1"/>
          <w:lang w:val="en-US"/>
        </w:rPr>
      </w:pPr>
    </w:p>
    <w:p w:rsidR="002604B8" w:rsidRPr="00BE5232" w:rsidRDefault="002604B8">
      <w:pPr>
        <w:rPr>
          <w:rFonts w:ascii="Arial" w:hAnsi="Arial" w:cs="Arial"/>
          <w:b/>
          <w:color w:val="000000" w:themeColor="text1"/>
        </w:rPr>
      </w:pPr>
    </w:p>
    <w:p w:rsidR="00CD4B69" w:rsidRDefault="005D3BE9" w:rsidP="00AF1E29">
      <w:pPr>
        <w:pStyle w:val="Title"/>
        <w:pBdr>
          <w:bottom w:val="none" w:sz="0" w:space="0" w:color="auto"/>
        </w:pBdr>
        <w:jc w:val="center"/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Reaction Times</w:t>
      </w:r>
      <w:r w:rsidR="006A76AE" w:rsidRPr="00BE5232">
        <w:rPr>
          <w:rFonts w:ascii="Arial" w:hAnsi="Arial" w:cs="Arial"/>
          <w:color w:val="000000" w:themeColor="text1"/>
        </w:rPr>
        <w:t xml:space="preserve"> </w:t>
      </w:r>
      <w:r w:rsidR="003E46FF">
        <w:rPr>
          <w:rFonts w:ascii="Arial" w:hAnsi="Arial" w:cs="Arial"/>
          <w:color w:val="000000" w:themeColor="text1"/>
        </w:rPr>
        <w:t>–</w:t>
      </w:r>
      <w:r w:rsidR="006A76AE" w:rsidRPr="00BE5232">
        <w:rPr>
          <w:rFonts w:ascii="Arial" w:hAnsi="Arial" w:cs="Arial"/>
          <w:color w:val="000000" w:themeColor="text1"/>
        </w:rPr>
        <w:t xml:space="preserve"> </w:t>
      </w:r>
      <w:r w:rsidR="00BE5232">
        <w:rPr>
          <w:rFonts w:ascii="Arial" w:hAnsi="Arial" w:cs="Arial"/>
          <w:color w:val="000000" w:themeColor="text1"/>
        </w:rPr>
        <w:t>Investigation</w:t>
      </w:r>
      <w:r w:rsidR="003E46FF">
        <w:rPr>
          <w:rFonts w:ascii="Arial" w:hAnsi="Arial" w:cs="Arial"/>
          <w:color w:val="000000" w:themeColor="text1"/>
        </w:rPr>
        <w:t xml:space="preserve"> Assessment</w:t>
      </w:r>
      <w:r w:rsidR="006A76AE" w:rsidRPr="00BE5232">
        <w:rPr>
          <w:rFonts w:ascii="Arial" w:hAnsi="Arial" w:cs="Arial"/>
          <w:color w:val="000000" w:themeColor="text1"/>
        </w:rPr>
        <w:tab/>
        <w:t xml:space="preserve">    </w:t>
      </w:r>
    </w:p>
    <w:p w:rsidR="004E15A4" w:rsidRPr="00BE5232" w:rsidRDefault="006A76AE" w:rsidP="008E1827">
      <w:pPr>
        <w:pStyle w:val="Title"/>
        <w:pBdr>
          <w:bottom w:val="none" w:sz="0" w:space="0" w:color="auto"/>
        </w:pBdr>
        <w:jc w:val="right"/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  <w:sz w:val="28"/>
          <w:szCs w:val="28"/>
        </w:rPr>
        <w:t>/3</w:t>
      </w:r>
      <w:r w:rsidR="001E5656">
        <w:rPr>
          <w:rFonts w:ascii="Arial" w:hAnsi="Arial" w:cs="Arial"/>
          <w:color w:val="000000" w:themeColor="text1"/>
          <w:sz w:val="28"/>
          <w:szCs w:val="28"/>
        </w:rPr>
        <w:t>5</w:t>
      </w:r>
    </w:p>
    <w:p w:rsidR="005D3BE9" w:rsidRPr="00BE5232" w:rsidRDefault="005D3BE9" w:rsidP="005A5371">
      <w:pPr>
        <w:rPr>
          <w:rFonts w:ascii="Arial" w:hAnsi="Arial" w:cs="Arial"/>
          <w:color w:val="000000" w:themeColor="text1"/>
        </w:rPr>
      </w:pPr>
    </w:p>
    <w:p w:rsidR="005D3BE9" w:rsidRPr="00BE5232" w:rsidRDefault="005D3BE9" w:rsidP="005A5371">
      <w:p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 xml:space="preserve">Interest in the measurement of human reaction time (the time between the onset of a stimulus and the onset of a response to that stimulus) apparently began as a result of the work of a Dutch physiologist named F.C </w:t>
      </w:r>
      <w:proofErr w:type="spellStart"/>
      <w:r w:rsidRPr="00BE5232">
        <w:rPr>
          <w:rFonts w:ascii="Arial" w:hAnsi="Arial" w:cs="Arial"/>
          <w:color w:val="000000" w:themeColor="text1"/>
        </w:rPr>
        <w:t>Donders</w:t>
      </w:r>
      <w:proofErr w:type="spellEnd"/>
      <w:r w:rsidRPr="00BE5232">
        <w:rPr>
          <w:rFonts w:ascii="Arial" w:hAnsi="Arial" w:cs="Arial"/>
          <w:color w:val="000000" w:themeColor="text1"/>
        </w:rPr>
        <w:t xml:space="preserve">. Beginning in 1865, </w:t>
      </w:r>
      <w:proofErr w:type="spellStart"/>
      <w:r w:rsidRPr="00BE5232">
        <w:rPr>
          <w:rFonts w:ascii="Arial" w:hAnsi="Arial" w:cs="Arial"/>
          <w:color w:val="000000" w:themeColor="text1"/>
        </w:rPr>
        <w:t>Donders</w:t>
      </w:r>
      <w:proofErr w:type="spellEnd"/>
      <w:r w:rsidRPr="00BE5232">
        <w:rPr>
          <w:rFonts w:ascii="Arial" w:hAnsi="Arial" w:cs="Arial"/>
          <w:color w:val="000000" w:themeColor="text1"/>
        </w:rPr>
        <w:t xml:space="preserve"> became interested in the question of </w:t>
      </w:r>
      <w:r w:rsidR="00BE5232" w:rsidRPr="00BE5232">
        <w:rPr>
          <w:rFonts w:ascii="Arial" w:hAnsi="Arial" w:cs="Arial"/>
          <w:color w:val="000000" w:themeColor="text1"/>
        </w:rPr>
        <w:t>whether</w:t>
      </w:r>
      <w:r w:rsidRPr="00BE5232">
        <w:rPr>
          <w:rFonts w:ascii="Arial" w:hAnsi="Arial" w:cs="Arial"/>
          <w:color w:val="000000" w:themeColor="text1"/>
        </w:rPr>
        <w:t xml:space="preserve"> the time taken to perform basic mental processes could be measured</w:t>
      </w:r>
      <w:r w:rsidR="0089230D">
        <w:rPr>
          <w:rFonts w:ascii="Arial" w:hAnsi="Arial" w:cs="Arial"/>
          <w:color w:val="000000" w:themeColor="text1"/>
        </w:rPr>
        <w:t xml:space="preserve">. Prior to this </w:t>
      </w:r>
      <w:r w:rsidRPr="00BE5232">
        <w:rPr>
          <w:rFonts w:ascii="Arial" w:hAnsi="Arial" w:cs="Arial"/>
          <w:color w:val="000000" w:themeColor="text1"/>
        </w:rPr>
        <w:t>time</w:t>
      </w:r>
      <w:r w:rsidR="00BE5232" w:rsidRPr="00BE5232">
        <w:rPr>
          <w:rFonts w:ascii="Arial" w:hAnsi="Arial" w:cs="Arial"/>
          <w:color w:val="000000" w:themeColor="text1"/>
        </w:rPr>
        <w:t>,</w:t>
      </w:r>
      <w:r w:rsidRPr="00BE5232">
        <w:rPr>
          <w:rFonts w:ascii="Arial" w:hAnsi="Arial" w:cs="Arial"/>
          <w:color w:val="000000" w:themeColor="text1"/>
        </w:rPr>
        <w:t xml:space="preserve"> mental processes </w:t>
      </w:r>
      <w:r w:rsidR="0089230D">
        <w:rPr>
          <w:rFonts w:ascii="Arial" w:hAnsi="Arial" w:cs="Arial"/>
          <w:color w:val="000000" w:themeColor="text1"/>
        </w:rPr>
        <w:t>were</w:t>
      </w:r>
      <w:r w:rsidR="00136E57">
        <w:rPr>
          <w:rFonts w:ascii="Arial" w:hAnsi="Arial" w:cs="Arial"/>
          <w:color w:val="000000" w:themeColor="text1"/>
        </w:rPr>
        <w:t xml:space="preserve"> thought to be im</w:t>
      </w:r>
      <w:r w:rsidRPr="00BE5232">
        <w:rPr>
          <w:rFonts w:ascii="Arial" w:hAnsi="Arial" w:cs="Arial"/>
          <w:color w:val="000000" w:themeColor="text1"/>
        </w:rPr>
        <w:t>measurabl</w:t>
      </w:r>
      <w:r w:rsidR="00136E57">
        <w:rPr>
          <w:rFonts w:ascii="Arial" w:hAnsi="Arial" w:cs="Arial"/>
          <w:color w:val="000000" w:themeColor="text1"/>
        </w:rPr>
        <w:t>y fast</w:t>
      </w:r>
      <w:r w:rsidRPr="00BE5232">
        <w:rPr>
          <w:rFonts w:ascii="Arial" w:hAnsi="Arial" w:cs="Arial"/>
          <w:color w:val="000000" w:themeColor="text1"/>
        </w:rPr>
        <w:t>.</w:t>
      </w:r>
    </w:p>
    <w:p w:rsidR="00441FB1" w:rsidRPr="00BE5232" w:rsidRDefault="00441FB1">
      <w:pPr>
        <w:rPr>
          <w:rFonts w:ascii="Arial" w:hAnsi="Arial" w:cs="Arial"/>
          <w:color w:val="000000" w:themeColor="text1"/>
        </w:rPr>
      </w:pPr>
    </w:p>
    <w:p w:rsidR="00441FB1" w:rsidRDefault="00151BE6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t>Aim:</w:t>
      </w:r>
      <w:r w:rsidRPr="00BE5232">
        <w:rPr>
          <w:rFonts w:ascii="Arial" w:hAnsi="Arial" w:cs="Arial"/>
          <w:color w:val="000000" w:themeColor="text1"/>
        </w:rPr>
        <w:t xml:space="preserve"> To investigate the reaction times of young adults and the factors that may </w:t>
      </w:r>
      <w:r w:rsidR="009010C1" w:rsidRPr="00BE5232">
        <w:rPr>
          <w:rFonts w:ascii="Arial" w:hAnsi="Arial" w:cs="Arial"/>
          <w:color w:val="000000" w:themeColor="text1"/>
        </w:rPr>
        <w:t>affect</w:t>
      </w:r>
      <w:r w:rsidRPr="00BE5232">
        <w:rPr>
          <w:rFonts w:ascii="Arial" w:hAnsi="Arial" w:cs="Arial"/>
          <w:color w:val="000000" w:themeColor="text1"/>
        </w:rPr>
        <w:t xml:space="preserve"> them.</w:t>
      </w:r>
    </w:p>
    <w:p w:rsidR="00441FB1" w:rsidRDefault="00441FB1">
      <w:pPr>
        <w:rPr>
          <w:rFonts w:ascii="Arial" w:hAnsi="Arial" w:cs="Arial"/>
          <w:color w:val="000000" w:themeColor="text1"/>
        </w:rPr>
      </w:pPr>
    </w:p>
    <w:p w:rsidR="00441FB1" w:rsidRDefault="00441FB1">
      <w:pPr>
        <w:rPr>
          <w:rFonts w:ascii="Arial" w:hAnsi="Arial" w:cs="Arial"/>
          <w:color w:val="000000" w:themeColor="text1"/>
        </w:rPr>
      </w:pPr>
    </w:p>
    <w:p w:rsidR="00151BE6" w:rsidRPr="00BE5232" w:rsidRDefault="00151BE6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t>Hypothesis:</w:t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6A76AE" w:rsidRPr="00BE5232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 xml:space="preserve">    </w:t>
      </w:r>
      <w:r w:rsidR="00BC7099">
        <w:rPr>
          <w:rFonts w:ascii="Arial" w:hAnsi="Arial" w:cs="Arial"/>
          <w:color w:val="000000" w:themeColor="text1"/>
        </w:rPr>
        <w:t xml:space="preserve">     </w:t>
      </w:r>
      <w:r w:rsidR="002F48D8">
        <w:rPr>
          <w:rFonts w:ascii="Arial" w:hAnsi="Arial" w:cs="Arial"/>
          <w:color w:val="000000" w:themeColor="text1"/>
        </w:rPr>
        <w:t xml:space="preserve"> </w:t>
      </w:r>
      <w:r w:rsidR="00306E9C">
        <w:rPr>
          <w:rFonts w:ascii="Arial" w:hAnsi="Arial" w:cs="Arial"/>
          <w:color w:val="000000" w:themeColor="text1"/>
        </w:rPr>
        <w:t xml:space="preserve">  </w:t>
      </w:r>
      <w:r w:rsidR="009010C1" w:rsidRPr="00BE5232">
        <w:rPr>
          <w:rFonts w:ascii="Arial" w:hAnsi="Arial" w:cs="Arial"/>
          <w:color w:val="000000" w:themeColor="text1"/>
        </w:rPr>
        <w:t>(</w:t>
      </w:r>
      <w:r w:rsidR="00306E9C">
        <w:rPr>
          <w:rFonts w:ascii="Arial" w:hAnsi="Arial" w:cs="Arial"/>
          <w:color w:val="000000" w:themeColor="text1"/>
        </w:rPr>
        <w:t>1</w:t>
      </w:r>
      <w:r w:rsidR="009010C1" w:rsidRPr="00BE5232">
        <w:rPr>
          <w:rFonts w:ascii="Arial" w:hAnsi="Arial" w:cs="Arial"/>
          <w:color w:val="000000" w:themeColor="text1"/>
        </w:rPr>
        <w:t xml:space="preserve"> mark)</w:t>
      </w:r>
    </w:p>
    <w:p w:rsidR="00151BE6" w:rsidRPr="00BE5232" w:rsidRDefault="00151BE6">
      <w:pPr>
        <w:rPr>
          <w:rFonts w:ascii="Arial" w:hAnsi="Arial" w:cs="Arial"/>
          <w:color w:val="000000" w:themeColor="text1"/>
        </w:rPr>
      </w:pPr>
    </w:p>
    <w:p w:rsidR="009010C1" w:rsidRDefault="009010C1">
      <w:pPr>
        <w:rPr>
          <w:rFonts w:ascii="Arial" w:hAnsi="Arial" w:cs="Arial"/>
          <w:color w:val="000000" w:themeColor="text1"/>
        </w:rPr>
      </w:pPr>
    </w:p>
    <w:p w:rsidR="00441FB1" w:rsidRDefault="00441FB1">
      <w:pPr>
        <w:rPr>
          <w:rFonts w:ascii="Arial" w:hAnsi="Arial" w:cs="Arial"/>
          <w:color w:val="000000" w:themeColor="text1"/>
        </w:rPr>
      </w:pPr>
    </w:p>
    <w:p w:rsidR="006162E7" w:rsidRPr="00BE5232" w:rsidRDefault="006162E7">
      <w:pPr>
        <w:rPr>
          <w:rFonts w:ascii="Arial" w:hAnsi="Arial" w:cs="Arial"/>
          <w:color w:val="000000" w:themeColor="text1"/>
        </w:rPr>
      </w:pPr>
    </w:p>
    <w:p w:rsidR="00151BE6" w:rsidRPr="00BE5232" w:rsidRDefault="00151BE6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t>Variables:</w:t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</w:r>
      <w:r w:rsidR="002F48D8">
        <w:rPr>
          <w:rFonts w:ascii="Arial" w:hAnsi="Arial" w:cs="Arial"/>
          <w:color w:val="000000" w:themeColor="text1"/>
        </w:rPr>
        <w:tab/>
        <w:t xml:space="preserve">     </w:t>
      </w:r>
      <w:r w:rsidR="00BC7099">
        <w:rPr>
          <w:rFonts w:ascii="Arial" w:hAnsi="Arial" w:cs="Arial"/>
          <w:color w:val="000000" w:themeColor="text1"/>
        </w:rPr>
        <w:t xml:space="preserve">     </w:t>
      </w:r>
      <w:r w:rsidR="009010C1" w:rsidRPr="00BE5232">
        <w:rPr>
          <w:rFonts w:ascii="Arial" w:hAnsi="Arial" w:cs="Arial"/>
          <w:color w:val="000000" w:themeColor="text1"/>
        </w:rPr>
        <w:t>(</w:t>
      </w:r>
      <w:r w:rsidR="00170900">
        <w:rPr>
          <w:rFonts w:ascii="Arial" w:hAnsi="Arial" w:cs="Arial"/>
          <w:color w:val="000000" w:themeColor="text1"/>
        </w:rPr>
        <w:t>3</w:t>
      </w:r>
      <w:r w:rsidR="009010C1" w:rsidRPr="00BE5232">
        <w:rPr>
          <w:rFonts w:ascii="Arial" w:hAnsi="Arial" w:cs="Arial"/>
          <w:color w:val="000000" w:themeColor="text1"/>
        </w:rPr>
        <w:t xml:space="preserve"> marks)</w:t>
      </w:r>
    </w:p>
    <w:p w:rsidR="00C865AC" w:rsidRDefault="00C865AC">
      <w:pPr>
        <w:rPr>
          <w:rFonts w:ascii="Arial" w:hAnsi="Arial" w:cs="Arial"/>
          <w:color w:val="000000" w:themeColor="text1"/>
        </w:rPr>
      </w:pPr>
    </w:p>
    <w:p w:rsidR="00863867" w:rsidRPr="00BE5232" w:rsidRDefault="00863867">
      <w:pPr>
        <w:rPr>
          <w:rFonts w:ascii="Arial" w:hAnsi="Arial" w:cs="Arial"/>
          <w:color w:val="000000" w:themeColor="text1"/>
        </w:rPr>
      </w:pPr>
    </w:p>
    <w:p w:rsidR="009010C1" w:rsidRPr="00BE5232" w:rsidRDefault="009010C1">
      <w:pPr>
        <w:rPr>
          <w:rFonts w:ascii="Arial" w:hAnsi="Arial" w:cs="Arial"/>
          <w:color w:val="000000" w:themeColor="text1"/>
        </w:rPr>
      </w:pPr>
    </w:p>
    <w:p w:rsidR="009010C1" w:rsidRPr="00BE5232" w:rsidRDefault="009010C1">
      <w:pPr>
        <w:rPr>
          <w:rFonts w:ascii="Arial" w:hAnsi="Arial" w:cs="Arial"/>
          <w:color w:val="000000" w:themeColor="text1"/>
        </w:rPr>
      </w:pPr>
    </w:p>
    <w:p w:rsidR="00151BE6" w:rsidRPr="00BE5232" w:rsidRDefault="00733C53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t>Materials:</w:t>
      </w:r>
      <w:r w:rsidRPr="00BE5232">
        <w:rPr>
          <w:rFonts w:ascii="Arial" w:hAnsi="Arial" w:cs="Arial"/>
          <w:color w:val="000000" w:themeColor="text1"/>
        </w:rPr>
        <w:t xml:space="preserve"> Ruler</w:t>
      </w:r>
    </w:p>
    <w:p w:rsidR="007466AF" w:rsidRPr="007466AF" w:rsidRDefault="007466AF" w:rsidP="007466AF"/>
    <w:p w:rsidR="00151BE6" w:rsidRPr="00BE5232" w:rsidRDefault="00151BE6" w:rsidP="007466AF">
      <w:pPr>
        <w:pStyle w:val="Heading1"/>
        <w:spacing w:before="0"/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Procedure: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Person A sits comfortably with the right forearm on a table with the hand over the edge.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Hold out the hand forming a 4cm gap between thumb and forefinger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Person B holds a 30cm ruler between the thumb and forefinger with the thumb in line with the zero mark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Person B drops the ruler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Person A tries to catch the ruler as quickly as possible between the thumb and forefinger, without moving any part of the arm.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Record the distance shown just above the thumb on the ruler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 xml:space="preserve">Repeat steps 1-6 at least 5 times for each person and </w:t>
      </w:r>
      <w:r w:rsidR="0044125F" w:rsidRPr="00BE5232">
        <w:rPr>
          <w:rFonts w:ascii="Arial" w:hAnsi="Arial" w:cs="Arial"/>
          <w:color w:val="000000" w:themeColor="text1"/>
        </w:rPr>
        <w:t>acquire data for at</w:t>
      </w:r>
      <w:r w:rsidRPr="00BE5232">
        <w:rPr>
          <w:rFonts w:ascii="Arial" w:hAnsi="Arial" w:cs="Arial"/>
          <w:color w:val="000000" w:themeColor="text1"/>
        </w:rPr>
        <w:t xml:space="preserve"> least 3 others</w:t>
      </w:r>
    </w:p>
    <w:p w:rsidR="00733C53" w:rsidRPr="00BE5232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Calculate the average distance for each person</w:t>
      </w:r>
    </w:p>
    <w:p w:rsidR="00733C53" w:rsidRPr="00A76966" w:rsidRDefault="00733C53" w:rsidP="0086386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A76966">
        <w:rPr>
          <w:rFonts w:ascii="Arial" w:hAnsi="Arial" w:cs="Arial"/>
          <w:color w:val="000000" w:themeColor="text1"/>
        </w:rPr>
        <w:t>Repeat the process for the left hand</w:t>
      </w:r>
    </w:p>
    <w:p w:rsidR="00733C53" w:rsidRPr="00BE5232" w:rsidRDefault="00733C53" w:rsidP="00733C53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lastRenderedPageBreak/>
        <w:t>Results:</w:t>
      </w:r>
      <w:r w:rsidRPr="00BE5232">
        <w:rPr>
          <w:rFonts w:ascii="Arial" w:hAnsi="Arial" w:cs="Arial"/>
          <w:color w:val="000000" w:themeColor="text1"/>
        </w:rPr>
        <w:t xml:space="preserve">  Table your results below and collect all necessary data</w:t>
      </w:r>
      <w:r w:rsidR="0044125F" w:rsidRPr="00BE5232">
        <w:rPr>
          <w:rFonts w:ascii="Arial" w:hAnsi="Arial" w:cs="Arial"/>
          <w:color w:val="000000" w:themeColor="text1"/>
        </w:rPr>
        <w:tab/>
      </w:r>
      <w:r w:rsidR="00F17ABA">
        <w:rPr>
          <w:rFonts w:ascii="Arial" w:hAnsi="Arial" w:cs="Arial"/>
          <w:color w:val="000000" w:themeColor="text1"/>
        </w:rPr>
        <w:t xml:space="preserve">         </w:t>
      </w:r>
      <w:r w:rsidR="00F17ABA" w:rsidRPr="00BE5232">
        <w:rPr>
          <w:rFonts w:ascii="Arial" w:hAnsi="Arial" w:cs="Arial"/>
          <w:color w:val="000000" w:themeColor="text1"/>
        </w:rPr>
        <w:t xml:space="preserve"> </w:t>
      </w:r>
      <w:r w:rsidR="0044125F" w:rsidRPr="00BE5232">
        <w:rPr>
          <w:rFonts w:ascii="Arial" w:hAnsi="Arial" w:cs="Arial"/>
          <w:color w:val="000000" w:themeColor="text1"/>
        </w:rPr>
        <w:t>(</w:t>
      </w:r>
      <w:r w:rsidR="00E1753B">
        <w:rPr>
          <w:rFonts w:ascii="Arial" w:hAnsi="Arial" w:cs="Arial"/>
          <w:color w:val="000000" w:themeColor="text1"/>
        </w:rPr>
        <w:t>4</w:t>
      </w:r>
      <w:r w:rsidR="009010C1" w:rsidRPr="00BE5232">
        <w:rPr>
          <w:rFonts w:ascii="Arial" w:hAnsi="Arial" w:cs="Arial"/>
          <w:color w:val="000000" w:themeColor="text1"/>
        </w:rPr>
        <w:t xml:space="preserve"> marks)</w:t>
      </w:r>
    </w:p>
    <w:p w:rsidR="00AD12EE" w:rsidRDefault="00AD12EE" w:rsidP="00733C53">
      <w:pPr>
        <w:rPr>
          <w:rStyle w:val="Heading1Char"/>
          <w:rFonts w:ascii="Arial" w:hAnsi="Arial" w:cs="Arial"/>
          <w:color w:val="000000" w:themeColor="text1"/>
        </w:rPr>
      </w:pPr>
    </w:p>
    <w:p w:rsidR="00733C53" w:rsidRPr="00BE5232" w:rsidRDefault="006A76AE" w:rsidP="00733C53">
      <w:pPr>
        <w:rPr>
          <w:rFonts w:ascii="Arial" w:hAnsi="Arial" w:cs="Arial"/>
          <w:color w:val="000000" w:themeColor="text1"/>
        </w:rPr>
      </w:pPr>
      <w:r w:rsidRPr="00BE5232">
        <w:rPr>
          <w:rStyle w:val="Heading1Char"/>
          <w:rFonts w:ascii="Arial" w:hAnsi="Arial" w:cs="Arial"/>
          <w:color w:val="000000" w:themeColor="text1"/>
        </w:rPr>
        <w:t>Graph:</w:t>
      </w:r>
      <w:r w:rsidRPr="00BE5232">
        <w:rPr>
          <w:rFonts w:ascii="Arial" w:hAnsi="Arial" w:cs="Arial"/>
          <w:color w:val="000000" w:themeColor="text1"/>
        </w:rPr>
        <w:t xml:space="preserve"> </w:t>
      </w:r>
      <w:r w:rsidR="0079692A">
        <w:rPr>
          <w:rFonts w:ascii="Arial" w:hAnsi="Arial" w:cs="Arial"/>
          <w:color w:val="000000" w:themeColor="text1"/>
        </w:rPr>
        <w:t>G</w:t>
      </w:r>
      <w:r w:rsidR="00733C53" w:rsidRPr="00BE5232">
        <w:rPr>
          <w:rFonts w:ascii="Arial" w:hAnsi="Arial" w:cs="Arial"/>
          <w:color w:val="000000" w:themeColor="text1"/>
        </w:rPr>
        <w:t xml:space="preserve">raph </w:t>
      </w:r>
      <w:r w:rsidR="0079692A">
        <w:rPr>
          <w:rFonts w:ascii="Arial" w:hAnsi="Arial" w:cs="Arial"/>
          <w:color w:val="000000" w:themeColor="text1"/>
        </w:rPr>
        <w:t xml:space="preserve">the results on the paper provided. </w:t>
      </w:r>
      <w:r w:rsidR="0044125F" w:rsidRPr="00BE5232">
        <w:rPr>
          <w:rFonts w:ascii="Arial" w:hAnsi="Arial" w:cs="Arial"/>
          <w:color w:val="000000" w:themeColor="text1"/>
        </w:rPr>
        <w:tab/>
      </w:r>
      <w:r w:rsidR="0044125F" w:rsidRPr="00BE5232">
        <w:rPr>
          <w:rFonts w:ascii="Arial" w:hAnsi="Arial" w:cs="Arial"/>
          <w:color w:val="000000" w:themeColor="text1"/>
        </w:rPr>
        <w:tab/>
      </w:r>
      <w:r w:rsidR="0044125F" w:rsidRPr="00BE5232">
        <w:rPr>
          <w:rFonts w:ascii="Arial" w:hAnsi="Arial" w:cs="Arial"/>
          <w:color w:val="000000" w:themeColor="text1"/>
        </w:rPr>
        <w:tab/>
      </w:r>
      <w:r w:rsidR="00A57AEA">
        <w:rPr>
          <w:rFonts w:ascii="Arial" w:hAnsi="Arial" w:cs="Arial"/>
          <w:color w:val="000000" w:themeColor="text1"/>
        </w:rPr>
        <w:tab/>
        <w:t xml:space="preserve">     </w:t>
      </w:r>
      <w:r w:rsidR="000E0CCA">
        <w:rPr>
          <w:rFonts w:ascii="Arial" w:hAnsi="Arial" w:cs="Arial"/>
          <w:color w:val="000000" w:themeColor="text1"/>
        </w:rPr>
        <w:t xml:space="preserve">     </w:t>
      </w:r>
      <w:r w:rsidR="009010C1" w:rsidRPr="00BE5232">
        <w:rPr>
          <w:rFonts w:ascii="Arial" w:hAnsi="Arial" w:cs="Arial"/>
          <w:color w:val="000000" w:themeColor="text1"/>
        </w:rPr>
        <w:t>(</w:t>
      </w:r>
      <w:r w:rsidR="004660A0">
        <w:rPr>
          <w:rFonts w:ascii="Arial" w:hAnsi="Arial" w:cs="Arial"/>
          <w:color w:val="000000" w:themeColor="text1"/>
        </w:rPr>
        <w:t>5</w:t>
      </w:r>
      <w:r w:rsidR="009010C1" w:rsidRPr="00BE5232">
        <w:rPr>
          <w:rFonts w:ascii="Arial" w:hAnsi="Arial" w:cs="Arial"/>
          <w:color w:val="000000" w:themeColor="text1"/>
        </w:rPr>
        <w:t xml:space="preserve"> marks)</w:t>
      </w:r>
    </w:p>
    <w:p w:rsidR="00733C53" w:rsidRPr="00BE5232" w:rsidRDefault="00733C53" w:rsidP="006A76AE">
      <w:pPr>
        <w:pStyle w:val="Heading1"/>
        <w:rPr>
          <w:rFonts w:ascii="Arial" w:hAnsi="Arial" w:cs="Arial"/>
          <w:color w:val="000000" w:themeColor="text1"/>
        </w:rPr>
      </w:pPr>
      <w:r w:rsidRPr="00BE5232">
        <w:rPr>
          <w:rFonts w:ascii="Arial" w:hAnsi="Arial" w:cs="Arial"/>
          <w:color w:val="000000" w:themeColor="text1"/>
        </w:rPr>
        <w:t>Discussion:</w:t>
      </w:r>
    </w:p>
    <w:p w:rsidR="00733C53" w:rsidRPr="00BE5232" w:rsidRDefault="00733C53" w:rsidP="00733C53">
      <w:pPr>
        <w:rPr>
          <w:rFonts w:ascii="Arial" w:hAnsi="Arial" w:cs="Arial"/>
          <w:color w:val="000000" w:themeColor="text1"/>
        </w:rPr>
      </w:pPr>
    </w:p>
    <w:p w:rsidR="00ED5937" w:rsidRDefault="00ED5937" w:rsidP="00ED5937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>From these results</w:t>
      </w:r>
      <w:r>
        <w:rPr>
          <w:rFonts w:ascii="Arial" w:hAnsi="Arial" w:cs="Arial"/>
          <w:color w:val="000000" w:themeColor="text1"/>
        </w:rPr>
        <w:t>,</w:t>
      </w:r>
      <w:r w:rsidRPr="004F6AF7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could</w:t>
      </w:r>
      <w:r w:rsidRPr="004F6AF7">
        <w:rPr>
          <w:rFonts w:ascii="Arial" w:hAnsi="Arial" w:cs="Arial"/>
          <w:color w:val="000000" w:themeColor="text1"/>
        </w:rPr>
        <w:t xml:space="preserve"> you tell if someone </w:t>
      </w:r>
      <w:r>
        <w:rPr>
          <w:rFonts w:ascii="Arial" w:hAnsi="Arial" w:cs="Arial"/>
          <w:color w:val="000000" w:themeColor="text1"/>
        </w:rPr>
        <w:t>as</w:t>
      </w:r>
      <w:r w:rsidRPr="004F6AF7">
        <w:rPr>
          <w:rFonts w:ascii="Arial" w:hAnsi="Arial" w:cs="Arial"/>
          <w:color w:val="000000" w:themeColor="text1"/>
        </w:rPr>
        <w:t xml:space="preserve"> right or left-handed? Explain</w:t>
      </w:r>
      <w:r>
        <w:rPr>
          <w:rFonts w:ascii="Arial" w:hAnsi="Arial" w:cs="Arial"/>
          <w:color w:val="000000" w:themeColor="text1"/>
        </w:rPr>
        <w:t xml:space="preserve">. </w:t>
      </w:r>
    </w:p>
    <w:p w:rsidR="00ED5937" w:rsidRPr="004F6AF7" w:rsidRDefault="00ED5937" w:rsidP="00ED5937">
      <w:pPr>
        <w:pStyle w:val="ListParagraph"/>
        <w:spacing w:before="120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>(3 marks)</w:t>
      </w:r>
    </w:p>
    <w:p w:rsidR="00ED5937" w:rsidRDefault="00ED5937" w:rsidP="00ED5937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Explain how the neural pathway of this task would differ to a reflex, such as the patella reflex.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   </w:t>
      </w:r>
    </w:p>
    <w:p w:rsidR="00ED5937" w:rsidRPr="004F6AF7" w:rsidRDefault="00ED5937" w:rsidP="00ED5937">
      <w:pPr>
        <w:pStyle w:val="ListParagraph"/>
        <w:spacing w:before="120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(2</w:t>
      </w:r>
      <w:r w:rsidRPr="004F6AF7">
        <w:rPr>
          <w:rFonts w:ascii="Arial" w:hAnsi="Arial" w:cs="Arial"/>
          <w:color w:val="000000" w:themeColor="text1"/>
        </w:rPr>
        <w:t xml:space="preserve"> marks)</w:t>
      </w:r>
    </w:p>
    <w:p w:rsidR="00D7462F" w:rsidRDefault="00A73319" w:rsidP="00A10651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Assess</w:t>
      </w:r>
      <w:r w:rsidR="00733C53" w:rsidRPr="004F6AF7">
        <w:rPr>
          <w:rFonts w:ascii="Arial" w:hAnsi="Arial" w:cs="Arial"/>
          <w:color w:val="000000" w:themeColor="text1"/>
        </w:rPr>
        <w:t xml:space="preserve"> the validity </w:t>
      </w:r>
      <w:r w:rsidR="005D1149">
        <w:rPr>
          <w:rFonts w:ascii="Arial" w:hAnsi="Arial" w:cs="Arial"/>
          <w:color w:val="000000" w:themeColor="text1"/>
        </w:rPr>
        <w:t xml:space="preserve">and reliability </w:t>
      </w:r>
      <w:r w:rsidR="00733C53" w:rsidRPr="004F6AF7">
        <w:rPr>
          <w:rFonts w:ascii="Arial" w:hAnsi="Arial" w:cs="Arial"/>
          <w:color w:val="000000" w:themeColor="text1"/>
        </w:rPr>
        <w:t>of th</w:t>
      </w:r>
      <w:r w:rsidR="00C10598">
        <w:rPr>
          <w:rFonts w:ascii="Arial" w:hAnsi="Arial" w:cs="Arial"/>
          <w:color w:val="000000" w:themeColor="text1"/>
        </w:rPr>
        <w:t>is</w:t>
      </w:r>
      <w:r w:rsidR="00733C53" w:rsidRPr="004F6AF7">
        <w:rPr>
          <w:rFonts w:ascii="Arial" w:hAnsi="Arial" w:cs="Arial"/>
          <w:color w:val="000000" w:themeColor="text1"/>
        </w:rPr>
        <w:t xml:space="preserve"> experiment.</w:t>
      </w:r>
      <w:r w:rsidR="00667561" w:rsidRPr="004F6AF7">
        <w:rPr>
          <w:rFonts w:ascii="Arial" w:hAnsi="Arial" w:cs="Arial"/>
          <w:color w:val="000000" w:themeColor="text1"/>
        </w:rPr>
        <w:tab/>
      </w:r>
      <w:r w:rsidR="00667561" w:rsidRPr="004F6AF7">
        <w:rPr>
          <w:rFonts w:ascii="Arial" w:hAnsi="Arial" w:cs="Arial"/>
          <w:color w:val="000000" w:themeColor="text1"/>
        </w:rPr>
        <w:tab/>
      </w:r>
      <w:r w:rsidR="00667561" w:rsidRPr="004F6AF7">
        <w:rPr>
          <w:rFonts w:ascii="Arial" w:hAnsi="Arial" w:cs="Arial"/>
          <w:color w:val="000000" w:themeColor="text1"/>
        </w:rPr>
        <w:tab/>
      </w:r>
      <w:r w:rsidR="007E4C82" w:rsidRPr="004F6AF7">
        <w:rPr>
          <w:rFonts w:ascii="Arial" w:hAnsi="Arial" w:cs="Arial"/>
          <w:color w:val="000000" w:themeColor="text1"/>
        </w:rPr>
        <w:t xml:space="preserve">          </w:t>
      </w:r>
    </w:p>
    <w:p w:rsidR="00733C53" w:rsidRDefault="00667561" w:rsidP="00A10651">
      <w:pPr>
        <w:pStyle w:val="ListParagraph"/>
        <w:spacing w:before="120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>(</w:t>
      </w:r>
      <w:r w:rsidR="003C476B">
        <w:rPr>
          <w:rFonts w:ascii="Arial" w:hAnsi="Arial" w:cs="Arial"/>
          <w:color w:val="000000" w:themeColor="text1"/>
        </w:rPr>
        <w:t>4</w:t>
      </w:r>
      <w:r w:rsidRPr="004F6AF7">
        <w:rPr>
          <w:rFonts w:ascii="Arial" w:hAnsi="Arial" w:cs="Arial"/>
          <w:color w:val="000000" w:themeColor="text1"/>
        </w:rPr>
        <w:t xml:space="preserve"> marks)</w:t>
      </w:r>
    </w:p>
    <w:p w:rsidR="0050682B" w:rsidRDefault="0050682B" w:rsidP="0050682B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Suggest how a control could be used in this experiment, and explain why this would be useful. 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          (2 marks) </w:t>
      </w:r>
    </w:p>
    <w:p w:rsidR="0050682B" w:rsidRPr="004F6AF7" w:rsidRDefault="0050682B" w:rsidP="00A10651">
      <w:pPr>
        <w:pStyle w:val="ListParagraph"/>
        <w:spacing w:before="120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</w:p>
    <w:p w:rsidR="00CE4DC2" w:rsidRDefault="00810809" w:rsidP="00A10651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</w:t>
      </w:r>
      <w:r w:rsidR="007A461A">
        <w:rPr>
          <w:rFonts w:ascii="Arial" w:hAnsi="Arial" w:cs="Arial"/>
          <w:color w:val="000000" w:themeColor="text1"/>
        </w:rPr>
        <w:t xml:space="preserve"> limitations of measuring reaction times through </w:t>
      </w:r>
      <w:r w:rsidR="009010C1" w:rsidRPr="004F6AF7">
        <w:rPr>
          <w:rFonts w:ascii="Arial" w:hAnsi="Arial" w:cs="Arial"/>
          <w:color w:val="000000" w:themeColor="text1"/>
        </w:rPr>
        <w:t>th</w:t>
      </w:r>
      <w:r w:rsidR="000B1958">
        <w:rPr>
          <w:rFonts w:ascii="Arial" w:hAnsi="Arial" w:cs="Arial"/>
          <w:color w:val="000000" w:themeColor="text1"/>
        </w:rPr>
        <w:t xml:space="preserve">e distance dropped by the ruler. </w:t>
      </w:r>
      <w:r w:rsidR="005D16C4">
        <w:rPr>
          <w:rFonts w:ascii="Arial" w:hAnsi="Arial" w:cs="Arial"/>
          <w:color w:val="000000" w:themeColor="text1"/>
        </w:rPr>
        <w:t xml:space="preserve">   </w:t>
      </w:r>
      <w:r w:rsidR="00D138FA">
        <w:rPr>
          <w:rFonts w:ascii="Arial" w:hAnsi="Arial" w:cs="Arial"/>
          <w:color w:val="000000" w:themeColor="text1"/>
        </w:rPr>
        <w:t xml:space="preserve">    </w:t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</w:r>
      <w:r w:rsidR="00F876E0">
        <w:rPr>
          <w:rFonts w:ascii="Arial" w:hAnsi="Arial" w:cs="Arial"/>
          <w:color w:val="000000" w:themeColor="text1"/>
        </w:rPr>
        <w:tab/>
        <w:t xml:space="preserve">          </w:t>
      </w:r>
    </w:p>
    <w:p w:rsidR="00733C53" w:rsidRDefault="00667561" w:rsidP="00A10651">
      <w:pPr>
        <w:pStyle w:val="ListParagraph"/>
        <w:spacing w:before="120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>(2 marks)</w:t>
      </w:r>
    </w:p>
    <w:p w:rsidR="00D7462F" w:rsidRDefault="00DA0B47" w:rsidP="00E50BA1">
      <w:pPr>
        <w:pStyle w:val="ListParagraph"/>
        <w:numPr>
          <w:ilvl w:val="0"/>
          <w:numId w:val="2"/>
        </w:numPr>
        <w:spacing w:before="120"/>
        <w:ind w:left="357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Explain how increasing replication or repetition would affect this experiment. </w:t>
      </w:r>
      <w:r w:rsidR="00E804EA">
        <w:rPr>
          <w:rFonts w:ascii="Arial" w:hAnsi="Arial" w:cs="Arial"/>
          <w:color w:val="000000" w:themeColor="text1"/>
        </w:rPr>
        <w:t xml:space="preserve"> </w:t>
      </w:r>
      <w:r w:rsidR="00045211">
        <w:rPr>
          <w:rFonts w:ascii="Arial" w:hAnsi="Arial" w:cs="Arial"/>
          <w:color w:val="000000" w:themeColor="text1"/>
        </w:rPr>
        <w:t xml:space="preserve"> </w:t>
      </w:r>
      <w:r w:rsidR="00E50BA1" w:rsidRPr="00E50BA1">
        <w:rPr>
          <w:rFonts w:ascii="Arial" w:hAnsi="Arial" w:cs="Arial"/>
          <w:color w:val="000000" w:themeColor="text1"/>
        </w:rPr>
        <w:t>(3 marks)</w:t>
      </w:r>
    </w:p>
    <w:p w:rsidR="00104D77" w:rsidRDefault="00104D77" w:rsidP="00A10651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Identity</w:t>
      </w:r>
      <w:r w:rsidR="000D3C82">
        <w:rPr>
          <w:rFonts w:ascii="Arial" w:hAnsi="Arial" w:cs="Arial"/>
          <w:color w:val="000000" w:themeColor="text1"/>
        </w:rPr>
        <w:t xml:space="preserve"> an ethical consideration in this experiment and how </w:t>
      </w:r>
      <w:r w:rsidR="008F1DC3">
        <w:rPr>
          <w:rFonts w:ascii="Arial" w:hAnsi="Arial" w:cs="Arial"/>
          <w:color w:val="000000" w:themeColor="text1"/>
        </w:rPr>
        <w:t>it could be addressed.</w:t>
      </w:r>
    </w:p>
    <w:p w:rsidR="000D3C82" w:rsidRPr="00C91618" w:rsidRDefault="008F1DC3" w:rsidP="00C91618">
      <w:pPr>
        <w:pStyle w:val="ListParagraph"/>
        <w:ind w:left="357"/>
        <w:contextualSpacing w:val="0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(2 </w:t>
      </w:r>
      <w:r w:rsidR="006A2DB3">
        <w:rPr>
          <w:rFonts w:ascii="Arial" w:hAnsi="Arial" w:cs="Arial"/>
          <w:color w:val="000000" w:themeColor="text1"/>
        </w:rPr>
        <w:t>marks</w:t>
      </w:r>
      <w:r>
        <w:rPr>
          <w:rFonts w:ascii="Arial" w:hAnsi="Arial" w:cs="Arial"/>
          <w:color w:val="000000" w:themeColor="text1"/>
        </w:rPr>
        <w:t xml:space="preserve">) </w:t>
      </w:r>
    </w:p>
    <w:p w:rsidR="009010C1" w:rsidRPr="00F02505" w:rsidRDefault="009010C1" w:rsidP="001A34AB">
      <w:pPr>
        <w:spacing w:before="120"/>
        <w:rPr>
          <w:rFonts w:ascii="Arial" w:hAnsi="Arial" w:cs="Arial"/>
          <w:color w:val="000000" w:themeColor="text1"/>
        </w:rPr>
      </w:pPr>
      <w:r w:rsidRPr="00F02505">
        <w:rPr>
          <w:rFonts w:ascii="Arial" w:hAnsi="Arial" w:cs="Arial"/>
          <w:color w:val="000000" w:themeColor="text1"/>
        </w:rPr>
        <w:t xml:space="preserve">Using the App </w:t>
      </w:r>
      <w:proofErr w:type="spellStart"/>
      <w:r w:rsidRPr="00F02505">
        <w:rPr>
          <w:rFonts w:ascii="Arial" w:hAnsi="Arial" w:cs="Arial"/>
          <w:color w:val="000000" w:themeColor="text1"/>
        </w:rPr>
        <w:t>UltraRe</w:t>
      </w:r>
      <w:r w:rsidR="0044125F" w:rsidRPr="00F02505">
        <w:rPr>
          <w:rFonts w:ascii="Arial" w:hAnsi="Arial" w:cs="Arial"/>
          <w:color w:val="000000" w:themeColor="text1"/>
        </w:rPr>
        <w:t>action</w:t>
      </w:r>
      <w:proofErr w:type="spellEnd"/>
      <w:r w:rsidR="0044125F" w:rsidRPr="00F02505">
        <w:rPr>
          <w:rFonts w:ascii="Arial" w:hAnsi="Arial" w:cs="Arial"/>
          <w:color w:val="000000" w:themeColor="text1"/>
        </w:rPr>
        <w:t xml:space="preserve">, test your reactions on </w:t>
      </w:r>
      <w:proofErr w:type="gramStart"/>
      <w:r w:rsidR="0044125F" w:rsidRPr="00F02505">
        <w:rPr>
          <w:rFonts w:ascii="Arial" w:hAnsi="Arial" w:cs="Arial"/>
          <w:color w:val="000000" w:themeColor="text1"/>
        </w:rPr>
        <w:t>E</w:t>
      </w:r>
      <w:r w:rsidRPr="00F02505">
        <w:rPr>
          <w:rFonts w:ascii="Arial" w:hAnsi="Arial" w:cs="Arial"/>
          <w:color w:val="000000" w:themeColor="text1"/>
        </w:rPr>
        <w:t>asy</w:t>
      </w:r>
      <w:proofErr w:type="gramEnd"/>
      <w:r w:rsidRPr="00F02505">
        <w:rPr>
          <w:rFonts w:ascii="Arial" w:hAnsi="Arial" w:cs="Arial"/>
          <w:color w:val="000000" w:themeColor="text1"/>
        </w:rPr>
        <w:t>, and then again on Ultra</w:t>
      </w:r>
    </w:p>
    <w:p w:rsidR="009010C1" w:rsidRPr="004F6AF7" w:rsidRDefault="00667561" w:rsidP="001A34AB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 xml:space="preserve">How </w:t>
      </w:r>
      <w:r w:rsidR="009010C1" w:rsidRPr="004F6AF7">
        <w:rPr>
          <w:rFonts w:ascii="Arial" w:hAnsi="Arial" w:cs="Arial"/>
          <w:color w:val="000000" w:themeColor="text1"/>
        </w:rPr>
        <w:t>did your time vary</w:t>
      </w:r>
      <w:r w:rsidR="00F02505">
        <w:rPr>
          <w:rFonts w:ascii="Arial" w:hAnsi="Arial" w:cs="Arial"/>
          <w:color w:val="000000" w:themeColor="text1"/>
        </w:rPr>
        <w:t xml:space="preserve"> between the levels</w:t>
      </w:r>
      <w:r w:rsidR="009010C1" w:rsidRPr="004F6AF7">
        <w:rPr>
          <w:rFonts w:ascii="Arial" w:hAnsi="Arial" w:cs="Arial"/>
          <w:color w:val="000000" w:themeColor="text1"/>
        </w:rPr>
        <w:t>?</w:t>
      </w:r>
      <w:r w:rsidRPr="004F6AF7">
        <w:rPr>
          <w:rFonts w:ascii="Arial" w:hAnsi="Arial" w:cs="Arial"/>
          <w:color w:val="000000" w:themeColor="text1"/>
        </w:rPr>
        <w:tab/>
      </w:r>
      <w:r w:rsidRPr="004F6AF7">
        <w:rPr>
          <w:rFonts w:ascii="Arial" w:hAnsi="Arial" w:cs="Arial"/>
          <w:color w:val="000000" w:themeColor="text1"/>
        </w:rPr>
        <w:tab/>
      </w:r>
      <w:r w:rsidRPr="004F6AF7">
        <w:rPr>
          <w:rFonts w:ascii="Arial" w:hAnsi="Arial" w:cs="Arial"/>
          <w:color w:val="000000" w:themeColor="text1"/>
        </w:rPr>
        <w:tab/>
      </w:r>
      <w:r w:rsidRPr="004F6AF7">
        <w:rPr>
          <w:rFonts w:ascii="Arial" w:hAnsi="Arial" w:cs="Arial"/>
          <w:color w:val="000000" w:themeColor="text1"/>
        </w:rPr>
        <w:tab/>
      </w:r>
      <w:r w:rsidRPr="004F6AF7">
        <w:rPr>
          <w:rFonts w:ascii="Arial" w:hAnsi="Arial" w:cs="Arial"/>
          <w:color w:val="000000" w:themeColor="text1"/>
        </w:rPr>
        <w:tab/>
      </w:r>
      <w:r w:rsidRPr="004F6AF7">
        <w:rPr>
          <w:rFonts w:ascii="Arial" w:hAnsi="Arial" w:cs="Arial"/>
          <w:color w:val="000000" w:themeColor="text1"/>
        </w:rPr>
        <w:tab/>
        <w:t>(1 mark)</w:t>
      </w:r>
    </w:p>
    <w:p w:rsidR="00733C53" w:rsidRPr="004F6AF7" w:rsidRDefault="009010C1" w:rsidP="001A34AB">
      <w:pPr>
        <w:pStyle w:val="ListParagraph"/>
        <w:numPr>
          <w:ilvl w:val="0"/>
          <w:numId w:val="2"/>
        </w:numPr>
        <w:spacing w:before="120"/>
        <w:ind w:left="357"/>
        <w:contextualSpacing w:val="0"/>
        <w:rPr>
          <w:rFonts w:ascii="Arial" w:hAnsi="Arial" w:cs="Arial"/>
          <w:color w:val="000000" w:themeColor="text1"/>
        </w:rPr>
      </w:pPr>
      <w:r w:rsidRPr="004F6AF7">
        <w:rPr>
          <w:rFonts w:ascii="Arial" w:hAnsi="Arial" w:cs="Arial"/>
          <w:color w:val="000000" w:themeColor="text1"/>
        </w:rPr>
        <w:t>Explain what is occurring</w:t>
      </w:r>
      <w:r w:rsidR="00667561" w:rsidRPr="004F6AF7">
        <w:rPr>
          <w:rFonts w:ascii="Arial" w:hAnsi="Arial" w:cs="Arial"/>
          <w:color w:val="000000" w:themeColor="text1"/>
        </w:rPr>
        <w:t xml:space="preserve"> cognitively </w:t>
      </w:r>
      <w:r w:rsidRPr="004F6AF7">
        <w:rPr>
          <w:rFonts w:ascii="Arial" w:hAnsi="Arial" w:cs="Arial"/>
          <w:color w:val="000000" w:themeColor="text1"/>
        </w:rPr>
        <w:t>that leads to this difference.</w:t>
      </w:r>
      <w:r w:rsidR="00D138FA">
        <w:rPr>
          <w:rFonts w:ascii="Arial" w:hAnsi="Arial" w:cs="Arial"/>
          <w:color w:val="000000" w:themeColor="text1"/>
        </w:rPr>
        <w:tab/>
        <w:t xml:space="preserve">        </w:t>
      </w:r>
      <w:r w:rsidR="001A370A">
        <w:rPr>
          <w:rFonts w:ascii="Arial" w:hAnsi="Arial" w:cs="Arial"/>
          <w:color w:val="000000" w:themeColor="text1"/>
        </w:rPr>
        <w:t xml:space="preserve"> </w:t>
      </w:r>
      <w:r w:rsidR="00D138FA">
        <w:rPr>
          <w:rFonts w:ascii="Arial" w:hAnsi="Arial" w:cs="Arial"/>
          <w:color w:val="000000" w:themeColor="text1"/>
        </w:rPr>
        <w:t xml:space="preserve"> </w:t>
      </w:r>
      <w:r w:rsidR="00667561" w:rsidRPr="004F6AF7">
        <w:rPr>
          <w:rFonts w:ascii="Arial" w:hAnsi="Arial" w:cs="Arial"/>
          <w:color w:val="000000" w:themeColor="text1"/>
        </w:rPr>
        <w:t>(3 marks)</w:t>
      </w:r>
    </w:p>
    <w:p w:rsidR="006A76AE" w:rsidRPr="00BE5232" w:rsidRDefault="006A76AE" w:rsidP="004F6AF7">
      <w:pPr>
        <w:rPr>
          <w:rFonts w:ascii="Arial" w:hAnsi="Arial" w:cs="Arial"/>
          <w:color w:val="000000" w:themeColor="text1"/>
        </w:rPr>
      </w:pPr>
    </w:p>
    <w:p w:rsidR="006A76AE" w:rsidRPr="00BE5232" w:rsidRDefault="006A76AE" w:rsidP="00733C53">
      <w:pPr>
        <w:rPr>
          <w:rFonts w:ascii="Arial" w:hAnsi="Arial" w:cs="Arial"/>
          <w:color w:val="000000" w:themeColor="text1"/>
        </w:rPr>
      </w:pPr>
    </w:p>
    <w:p w:rsidR="006A76AE" w:rsidRPr="00BE5232" w:rsidRDefault="006A76AE" w:rsidP="00733C53">
      <w:pPr>
        <w:rPr>
          <w:rFonts w:ascii="Arial" w:hAnsi="Arial" w:cs="Arial"/>
          <w:color w:val="000000" w:themeColor="text1"/>
        </w:rPr>
      </w:pPr>
    </w:p>
    <w:p w:rsidR="006A76AE" w:rsidRPr="00BE5232" w:rsidRDefault="006A76AE" w:rsidP="00733C53">
      <w:pPr>
        <w:rPr>
          <w:rFonts w:ascii="Arial" w:hAnsi="Arial" w:cs="Arial"/>
          <w:color w:val="000000" w:themeColor="text1"/>
        </w:rPr>
      </w:pPr>
    </w:p>
    <w:sectPr w:rsidR="006A76AE" w:rsidRPr="00BE5232" w:rsidSect="005D3BE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B3F60"/>
    <w:multiLevelType w:val="hybridMultilevel"/>
    <w:tmpl w:val="EF7AE3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3357D"/>
    <w:multiLevelType w:val="hybridMultilevel"/>
    <w:tmpl w:val="6272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E9"/>
    <w:rsid w:val="0002081D"/>
    <w:rsid w:val="00026428"/>
    <w:rsid w:val="00045211"/>
    <w:rsid w:val="00087AF4"/>
    <w:rsid w:val="000B1958"/>
    <w:rsid w:val="000D3C82"/>
    <w:rsid w:val="000E0CCA"/>
    <w:rsid w:val="000E5C09"/>
    <w:rsid w:val="000E61D4"/>
    <w:rsid w:val="000E6246"/>
    <w:rsid w:val="00104D77"/>
    <w:rsid w:val="00136E57"/>
    <w:rsid w:val="00151BE6"/>
    <w:rsid w:val="0016465C"/>
    <w:rsid w:val="00170900"/>
    <w:rsid w:val="001A34AB"/>
    <w:rsid w:val="001A370A"/>
    <w:rsid w:val="001E342E"/>
    <w:rsid w:val="001E5656"/>
    <w:rsid w:val="0021070E"/>
    <w:rsid w:val="00212ADE"/>
    <w:rsid w:val="0025595F"/>
    <w:rsid w:val="002604B8"/>
    <w:rsid w:val="0026343D"/>
    <w:rsid w:val="002B1481"/>
    <w:rsid w:val="002D014F"/>
    <w:rsid w:val="002D778F"/>
    <w:rsid w:val="002E3F8F"/>
    <w:rsid w:val="002F48D8"/>
    <w:rsid w:val="003036B1"/>
    <w:rsid w:val="00306E9C"/>
    <w:rsid w:val="0033637C"/>
    <w:rsid w:val="003806FD"/>
    <w:rsid w:val="003C476B"/>
    <w:rsid w:val="003E46FF"/>
    <w:rsid w:val="003F79A0"/>
    <w:rsid w:val="00434B4F"/>
    <w:rsid w:val="0044125F"/>
    <w:rsid w:val="00441FB1"/>
    <w:rsid w:val="004656E6"/>
    <w:rsid w:val="004660A0"/>
    <w:rsid w:val="004A18D3"/>
    <w:rsid w:val="004C2323"/>
    <w:rsid w:val="004E15A4"/>
    <w:rsid w:val="004E6D85"/>
    <w:rsid w:val="004F372A"/>
    <w:rsid w:val="004F6AF7"/>
    <w:rsid w:val="0050682B"/>
    <w:rsid w:val="00543FD7"/>
    <w:rsid w:val="0059696B"/>
    <w:rsid w:val="005A5371"/>
    <w:rsid w:val="005D1149"/>
    <w:rsid w:val="005D16C4"/>
    <w:rsid w:val="005D3BE9"/>
    <w:rsid w:val="005F528B"/>
    <w:rsid w:val="006162E7"/>
    <w:rsid w:val="00640397"/>
    <w:rsid w:val="00665D0F"/>
    <w:rsid w:val="00667561"/>
    <w:rsid w:val="006772F5"/>
    <w:rsid w:val="006A2DB3"/>
    <w:rsid w:val="006A76AE"/>
    <w:rsid w:val="00700589"/>
    <w:rsid w:val="007070BB"/>
    <w:rsid w:val="00733C53"/>
    <w:rsid w:val="007466AF"/>
    <w:rsid w:val="00771E09"/>
    <w:rsid w:val="0079692A"/>
    <w:rsid w:val="007A461A"/>
    <w:rsid w:val="007B3C28"/>
    <w:rsid w:val="007E4C82"/>
    <w:rsid w:val="007E688B"/>
    <w:rsid w:val="00810809"/>
    <w:rsid w:val="00842DB5"/>
    <w:rsid w:val="00860D50"/>
    <w:rsid w:val="00863867"/>
    <w:rsid w:val="0089230D"/>
    <w:rsid w:val="008D3ADB"/>
    <w:rsid w:val="008E1827"/>
    <w:rsid w:val="008F1DC3"/>
    <w:rsid w:val="009010C1"/>
    <w:rsid w:val="00922C70"/>
    <w:rsid w:val="009A2115"/>
    <w:rsid w:val="009B1B0C"/>
    <w:rsid w:val="009B7A99"/>
    <w:rsid w:val="009D1758"/>
    <w:rsid w:val="009F25F9"/>
    <w:rsid w:val="00A04761"/>
    <w:rsid w:val="00A10651"/>
    <w:rsid w:val="00A1446A"/>
    <w:rsid w:val="00A376E8"/>
    <w:rsid w:val="00A4054D"/>
    <w:rsid w:val="00A57AEA"/>
    <w:rsid w:val="00A70090"/>
    <w:rsid w:val="00A73319"/>
    <w:rsid w:val="00A76966"/>
    <w:rsid w:val="00AC368A"/>
    <w:rsid w:val="00AD12EE"/>
    <w:rsid w:val="00AD3002"/>
    <w:rsid w:val="00AF1E29"/>
    <w:rsid w:val="00B24F8E"/>
    <w:rsid w:val="00BA4E58"/>
    <w:rsid w:val="00BB3ED9"/>
    <w:rsid w:val="00BC7099"/>
    <w:rsid w:val="00BE5232"/>
    <w:rsid w:val="00C03C48"/>
    <w:rsid w:val="00C10598"/>
    <w:rsid w:val="00C75191"/>
    <w:rsid w:val="00C865AC"/>
    <w:rsid w:val="00C91618"/>
    <w:rsid w:val="00CD4B69"/>
    <w:rsid w:val="00CE4DC2"/>
    <w:rsid w:val="00CF67EF"/>
    <w:rsid w:val="00D138FA"/>
    <w:rsid w:val="00D54544"/>
    <w:rsid w:val="00D7462F"/>
    <w:rsid w:val="00D77CB0"/>
    <w:rsid w:val="00DA0B47"/>
    <w:rsid w:val="00DA1451"/>
    <w:rsid w:val="00E1753B"/>
    <w:rsid w:val="00E37C8E"/>
    <w:rsid w:val="00E43E53"/>
    <w:rsid w:val="00E50BA1"/>
    <w:rsid w:val="00E804EA"/>
    <w:rsid w:val="00ED41CF"/>
    <w:rsid w:val="00ED5937"/>
    <w:rsid w:val="00EF29C3"/>
    <w:rsid w:val="00F02505"/>
    <w:rsid w:val="00F161F8"/>
    <w:rsid w:val="00F17ABA"/>
    <w:rsid w:val="00F62CDB"/>
    <w:rsid w:val="00F655AB"/>
    <w:rsid w:val="00F70C31"/>
    <w:rsid w:val="00F812BE"/>
    <w:rsid w:val="00F876E0"/>
    <w:rsid w:val="00FA41CC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33C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4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733C5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75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5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2</cp:revision>
  <dcterms:created xsi:type="dcterms:W3CDTF">2018-01-25T03:01:00Z</dcterms:created>
  <dcterms:modified xsi:type="dcterms:W3CDTF">2018-01-25T03:01:00Z</dcterms:modified>
</cp:coreProperties>
</file>