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6EC5"/>
          <w:sz w:val="24"/>
          <w:szCs w:val="24"/>
        </w:rPr>
      </w:pPr>
    </w:p>
    <w:p w:rsidR="003F1813" w:rsidRPr="003F1813" w:rsidRDefault="003F1813" w:rsidP="003F181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F1813">
        <w:rPr>
          <w:rFonts w:ascii="Arial" w:hAnsi="Arial" w:cs="Arial"/>
          <w:b/>
          <w:sz w:val="28"/>
          <w:szCs w:val="28"/>
        </w:rPr>
        <w:t>Yr. 12 ATAR Human Biology ATHBY</w:t>
      </w:r>
    </w:p>
    <w:p w:rsidR="003F1813" w:rsidRPr="003F1813" w:rsidRDefault="003F1813" w:rsidP="003F1813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3F1813">
        <w:rPr>
          <w:rFonts w:ascii="Arial" w:hAnsi="Arial" w:cs="Arial"/>
          <w:b/>
          <w:sz w:val="28"/>
          <w:szCs w:val="28"/>
        </w:rPr>
        <w:t>Task 10</w:t>
      </w:r>
      <w:r>
        <w:rPr>
          <w:rFonts w:ascii="Arial" w:hAnsi="Arial" w:cs="Arial"/>
          <w:b/>
          <w:sz w:val="28"/>
          <w:szCs w:val="28"/>
        </w:rPr>
        <w:t>: Science Inquiry</w:t>
      </w:r>
    </w:p>
    <w:p w:rsidR="003F1813" w:rsidRPr="003F1813" w:rsidRDefault="003F1813" w:rsidP="003F1813">
      <w:pPr>
        <w:rPr>
          <w:rFonts w:ascii="Arial" w:hAnsi="Arial" w:cs="Arial"/>
          <w:b/>
        </w:rPr>
      </w:pPr>
      <w:r w:rsidRPr="003F1813">
        <w:rPr>
          <w:rFonts w:ascii="Arial" w:hAnsi="Arial" w:cs="Arial"/>
          <w:b/>
        </w:rPr>
        <w:t>Conditions</w:t>
      </w:r>
    </w:p>
    <w:p w:rsidR="003F1813" w:rsidRPr="003F1813" w:rsidRDefault="003F1813" w:rsidP="003F1813">
      <w:pPr>
        <w:rPr>
          <w:rFonts w:ascii="Arial" w:hAnsi="Arial" w:cs="Arial"/>
        </w:rPr>
      </w:pPr>
      <w:r w:rsidRPr="003F1813">
        <w:rPr>
          <w:rFonts w:ascii="Arial" w:hAnsi="Arial" w:cs="Arial"/>
        </w:rPr>
        <w:t>Time for task:</w:t>
      </w:r>
    </w:p>
    <w:p w:rsidR="003F1813" w:rsidRPr="003F1813" w:rsidRDefault="003F1813" w:rsidP="003F1813">
      <w:pPr>
        <w:rPr>
          <w:rFonts w:ascii="Arial" w:hAnsi="Arial" w:cs="Arial"/>
        </w:rPr>
      </w:pPr>
      <w:r w:rsidRPr="003F1813">
        <w:rPr>
          <w:rFonts w:ascii="Arial" w:hAnsi="Arial" w:cs="Arial"/>
          <w:b/>
        </w:rPr>
        <w:t>Part A:</w:t>
      </w:r>
      <w:r w:rsidRPr="003F1813">
        <w:rPr>
          <w:rFonts w:ascii="Arial" w:hAnsi="Arial" w:cs="Arial"/>
        </w:rPr>
        <w:t xml:space="preserve"> You have one week to research the topic and complete notes.  You</w:t>
      </w:r>
      <w:r w:rsidRPr="003F1813">
        <w:rPr>
          <w:rFonts w:ascii="Arial" w:hAnsi="Arial" w:cs="Arial"/>
          <w:b/>
        </w:rPr>
        <w:t xml:space="preserve"> may not</w:t>
      </w:r>
      <w:r w:rsidRPr="003F1813">
        <w:rPr>
          <w:rFonts w:ascii="Arial" w:hAnsi="Arial" w:cs="Arial"/>
        </w:rPr>
        <w:t xml:space="preserve"> use these notes for Part B.</w:t>
      </w:r>
    </w:p>
    <w:p w:rsidR="003F1813" w:rsidRPr="003F1813" w:rsidRDefault="003F1813" w:rsidP="003F1813">
      <w:pPr>
        <w:rPr>
          <w:rFonts w:ascii="Arial" w:hAnsi="Arial" w:cs="Arial"/>
        </w:rPr>
      </w:pPr>
      <w:r w:rsidRPr="003F1813">
        <w:rPr>
          <w:rFonts w:ascii="Arial" w:hAnsi="Arial" w:cs="Arial"/>
          <w:b/>
        </w:rPr>
        <w:t>Part B:</w:t>
      </w:r>
      <w:r w:rsidRPr="003F1813">
        <w:rPr>
          <w:rFonts w:ascii="Arial" w:hAnsi="Arial" w:cs="Arial"/>
        </w:rPr>
        <w:t xml:space="preserve"> 30 minutes for in class validation – examination-style extended answer question.</w:t>
      </w:r>
    </w:p>
    <w:p w:rsidR="003F1813" w:rsidRPr="003F1813" w:rsidRDefault="003F1813" w:rsidP="003F1813">
      <w:pPr>
        <w:rPr>
          <w:rFonts w:ascii="Arial" w:hAnsi="Arial" w:cs="Arial"/>
          <w:b/>
        </w:rPr>
      </w:pPr>
      <w:r w:rsidRPr="003F1813">
        <w:rPr>
          <w:rFonts w:ascii="Arial" w:hAnsi="Arial" w:cs="Arial"/>
          <w:b/>
        </w:rPr>
        <w:t>Task weighting</w:t>
      </w:r>
      <w:r>
        <w:rPr>
          <w:rFonts w:ascii="Arial" w:hAnsi="Arial" w:cs="Arial"/>
          <w:b/>
        </w:rPr>
        <w:t>: 3</w:t>
      </w:r>
      <w:r w:rsidRPr="003F1813">
        <w:rPr>
          <w:rFonts w:ascii="Arial" w:hAnsi="Arial" w:cs="Arial"/>
          <w:b/>
        </w:rPr>
        <w:t xml:space="preserve"> %</w:t>
      </w:r>
    </w:p>
    <w:p w:rsidR="003F1813" w:rsidRPr="003F1813" w:rsidRDefault="003F1813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3F1813" w:rsidRDefault="008262C0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1813">
        <w:rPr>
          <w:rFonts w:ascii="Arial" w:hAnsi="Arial" w:cs="Arial"/>
          <w:b/>
          <w:sz w:val="24"/>
          <w:szCs w:val="24"/>
        </w:rPr>
        <w:t>Introduction</w:t>
      </w:r>
      <w:r w:rsidR="002053E7" w:rsidRPr="003F1813">
        <w:rPr>
          <w:rFonts w:ascii="Arial" w:hAnsi="Arial" w:cs="Arial"/>
          <w:sz w:val="24"/>
          <w:szCs w:val="24"/>
        </w:rPr>
        <w:t xml:space="preserve"> Since identification of the CFTR gene over 25 years ago, gene therapy for cystic</w:t>
      </w:r>
      <w:r w:rsidR="003F1813">
        <w:rPr>
          <w:rFonts w:ascii="Arial" w:hAnsi="Arial" w:cs="Arial"/>
          <w:sz w:val="24"/>
          <w:szCs w:val="24"/>
        </w:rPr>
        <w:t xml:space="preserve"> </w:t>
      </w:r>
      <w:r w:rsidR="002053E7" w:rsidRPr="003F1813">
        <w:rPr>
          <w:rFonts w:ascii="Arial" w:hAnsi="Arial" w:cs="Arial"/>
          <w:sz w:val="24"/>
          <w:szCs w:val="24"/>
        </w:rPr>
        <w:t>fibrosis (CF) has been actively developed.  Gene therapy is curr</w:t>
      </w:r>
      <w:r w:rsidR="00C55773" w:rsidRPr="003F1813">
        <w:rPr>
          <w:rFonts w:ascii="Arial" w:hAnsi="Arial" w:cs="Arial"/>
          <w:sz w:val="24"/>
          <w:szCs w:val="24"/>
        </w:rPr>
        <w:t xml:space="preserve">ently the most advanced form of </w:t>
      </w:r>
      <w:r w:rsidR="002053E7" w:rsidRPr="003F1813">
        <w:rPr>
          <w:rFonts w:ascii="Arial" w:hAnsi="Arial" w:cs="Arial"/>
          <w:sz w:val="24"/>
          <w:szCs w:val="24"/>
        </w:rPr>
        <w:t xml:space="preserve">CF genetic medicine. Since cloning of the CFTR </w:t>
      </w:r>
      <w:r w:rsidR="00C55773" w:rsidRPr="003F1813">
        <w:rPr>
          <w:rFonts w:ascii="Arial" w:hAnsi="Arial" w:cs="Arial"/>
          <w:sz w:val="24"/>
          <w:szCs w:val="24"/>
        </w:rPr>
        <w:t xml:space="preserve">gene in </w:t>
      </w:r>
      <w:r w:rsidR="002053E7" w:rsidRPr="003F1813">
        <w:rPr>
          <w:rFonts w:ascii="Arial" w:hAnsi="Arial" w:cs="Arial"/>
          <w:sz w:val="24"/>
          <w:szCs w:val="24"/>
        </w:rPr>
        <w:t>1989 extensive pre-clinica</w:t>
      </w:r>
      <w:r w:rsidR="00C55773" w:rsidRPr="003F1813">
        <w:rPr>
          <w:rFonts w:ascii="Arial" w:hAnsi="Arial" w:cs="Arial"/>
          <w:sz w:val="24"/>
          <w:szCs w:val="24"/>
        </w:rPr>
        <w:t xml:space="preserve">l research led to approximately </w:t>
      </w:r>
      <w:r w:rsidR="002053E7" w:rsidRPr="003F1813">
        <w:rPr>
          <w:rFonts w:ascii="Arial" w:hAnsi="Arial" w:cs="Arial"/>
          <w:sz w:val="24"/>
          <w:szCs w:val="24"/>
        </w:rPr>
        <w:t>27 clinical trials inv</w:t>
      </w:r>
      <w:r w:rsidR="00C55773" w:rsidRPr="003F1813">
        <w:rPr>
          <w:rFonts w:ascii="Arial" w:hAnsi="Arial" w:cs="Arial"/>
          <w:sz w:val="24"/>
          <w:szCs w:val="24"/>
        </w:rPr>
        <w:t xml:space="preserve">olving about 600 patients being </w:t>
      </w:r>
      <w:r w:rsidR="002053E7" w:rsidRPr="003F1813">
        <w:rPr>
          <w:rFonts w:ascii="Arial" w:hAnsi="Arial" w:cs="Arial"/>
          <w:sz w:val="24"/>
          <w:szCs w:val="24"/>
        </w:rPr>
        <w:t>completed</w:t>
      </w:r>
      <w:r w:rsidR="00C55773" w:rsidRPr="003F1813">
        <w:rPr>
          <w:rFonts w:ascii="Arial" w:hAnsi="Arial" w:cs="Arial"/>
          <w:sz w:val="24"/>
          <w:szCs w:val="24"/>
        </w:rPr>
        <w:t>.</w:t>
      </w:r>
      <w:r w:rsidR="002053E7" w:rsidRPr="003F1813">
        <w:rPr>
          <w:rFonts w:ascii="Arial" w:hAnsi="Arial" w:cs="Arial"/>
          <w:sz w:val="24"/>
          <w:szCs w:val="24"/>
        </w:rPr>
        <w:t xml:space="preserve"> </w:t>
      </w:r>
    </w:p>
    <w:p w:rsidR="00490F32" w:rsidRPr="003F1813" w:rsidRDefault="008262C0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1813">
        <w:rPr>
          <w:rFonts w:ascii="Arial" w:hAnsi="Arial" w:cs="Arial"/>
          <w:sz w:val="24"/>
          <w:szCs w:val="24"/>
        </w:rPr>
        <w:t>Recently</w:t>
      </w:r>
      <w:r w:rsidR="002E4296">
        <w:rPr>
          <w:rFonts w:ascii="Arial" w:hAnsi="Arial" w:cs="Arial"/>
          <w:sz w:val="24"/>
          <w:szCs w:val="24"/>
        </w:rPr>
        <w:t>,</w:t>
      </w:r>
      <w:r w:rsidRPr="003F1813">
        <w:rPr>
          <w:rFonts w:ascii="Arial" w:hAnsi="Arial" w:cs="Arial"/>
          <w:sz w:val="24"/>
          <w:szCs w:val="24"/>
        </w:rPr>
        <w:t xml:space="preserve"> a</w:t>
      </w:r>
      <w:r w:rsidR="00C55773" w:rsidRPr="003F1813">
        <w:rPr>
          <w:rFonts w:ascii="Arial" w:hAnsi="Arial" w:cs="Arial"/>
          <w:sz w:val="24"/>
          <w:szCs w:val="24"/>
        </w:rPr>
        <w:t xml:space="preserve"> </w:t>
      </w:r>
      <w:r w:rsidR="007B35DF">
        <w:rPr>
          <w:rFonts w:ascii="Arial" w:hAnsi="Arial" w:cs="Arial"/>
          <w:sz w:val="24"/>
          <w:szCs w:val="24"/>
        </w:rPr>
        <w:t>double-blind</w:t>
      </w:r>
      <w:r w:rsidRPr="003F1813">
        <w:rPr>
          <w:rFonts w:ascii="Arial" w:hAnsi="Arial" w:cs="Arial"/>
          <w:sz w:val="24"/>
          <w:szCs w:val="24"/>
        </w:rPr>
        <w:t>, plac</w:t>
      </w:r>
      <w:r w:rsidR="002E4296">
        <w:rPr>
          <w:rFonts w:ascii="Arial" w:hAnsi="Arial" w:cs="Arial"/>
          <w:sz w:val="24"/>
          <w:szCs w:val="24"/>
        </w:rPr>
        <w:t>ebo-controlled multi-dose trial</w:t>
      </w:r>
      <w:r w:rsidR="00C55773" w:rsidRPr="003F1813">
        <w:rPr>
          <w:rFonts w:ascii="Arial" w:hAnsi="Arial" w:cs="Arial"/>
          <w:sz w:val="24"/>
          <w:szCs w:val="24"/>
        </w:rPr>
        <w:t xml:space="preserve"> was </w:t>
      </w:r>
      <w:r w:rsidRPr="003F1813">
        <w:rPr>
          <w:rFonts w:ascii="Arial" w:hAnsi="Arial" w:cs="Arial"/>
          <w:sz w:val="24"/>
          <w:szCs w:val="24"/>
        </w:rPr>
        <w:t>carried out</w:t>
      </w:r>
      <w:r w:rsidR="003B4C4E" w:rsidRPr="003F1813">
        <w:rPr>
          <w:rFonts w:ascii="Arial" w:hAnsi="Arial" w:cs="Arial"/>
          <w:sz w:val="24"/>
          <w:szCs w:val="24"/>
        </w:rPr>
        <w:t xml:space="preserve"> to test the effectiveness of </w:t>
      </w:r>
      <w:r w:rsidR="00490F32" w:rsidRPr="003F1813">
        <w:rPr>
          <w:rFonts w:ascii="Arial" w:hAnsi="Arial" w:cs="Arial"/>
          <w:sz w:val="24"/>
          <w:szCs w:val="24"/>
        </w:rPr>
        <w:t>liposome vectors</w:t>
      </w:r>
      <w:r w:rsidR="0059312F">
        <w:rPr>
          <w:rFonts w:ascii="Arial" w:hAnsi="Arial" w:cs="Arial"/>
          <w:sz w:val="24"/>
          <w:szCs w:val="24"/>
        </w:rPr>
        <w:t xml:space="preserve"> in</w:t>
      </w:r>
      <w:r w:rsidR="00490F32" w:rsidRPr="003F1813">
        <w:rPr>
          <w:rFonts w:ascii="Arial" w:hAnsi="Arial" w:cs="Arial"/>
          <w:sz w:val="24"/>
          <w:szCs w:val="24"/>
        </w:rPr>
        <w:t xml:space="preserve"> carryi</w:t>
      </w:r>
      <w:r w:rsidR="00AE0E9D" w:rsidRPr="003F1813">
        <w:rPr>
          <w:rFonts w:ascii="Arial" w:hAnsi="Arial" w:cs="Arial"/>
          <w:sz w:val="24"/>
          <w:szCs w:val="24"/>
        </w:rPr>
        <w:t xml:space="preserve">ng the </w:t>
      </w:r>
      <w:r w:rsidR="00D6273B">
        <w:rPr>
          <w:rFonts w:ascii="Arial" w:hAnsi="Arial" w:cs="Arial"/>
          <w:sz w:val="24"/>
          <w:szCs w:val="24"/>
        </w:rPr>
        <w:t xml:space="preserve">normal </w:t>
      </w:r>
      <w:r w:rsidR="00AE0E9D" w:rsidRPr="003F1813">
        <w:rPr>
          <w:rFonts w:ascii="Arial" w:hAnsi="Arial" w:cs="Arial"/>
          <w:sz w:val="24"/>
          <w:szCs w:val="24"/>
        </w:rPr>
        <w:t>CF</w:t>
      </w:r>
      <w:r w:rsidR="003F1813">
        <w:rPr>
          <w:rFonts w:ascii="Arial" w:hAnsi="Arial" w:cs="Arial"/>
          <w:sz w:val="24"/>
          <w:szCs w:val="24"/>
        </w:rPr>
        <w:t>TR</w:t>
      </w:r>
      <w:r w:rsidR="00AE0E9D" w:rsidRPr="003F1813">
        <w:rPr>
          <w:rFonts w:ascii="Arial" w:hAnsi="Arial" w:cs="Arial"/>
          <w:sz w:val="24"/>
          <w:szCs w:val="24"/>
        </w:rPr>
        <w:t xml:space="preserve"> gene </w:t>
      </w:r>
      <w:r w:rsidR="0059312F">
        <w:rPr>
          <w:rFonts w:ascii="Arial" w:hAnsi="Arial" w:cs="Arial"/>
          <w:sz w:val="24"/>
          <w:szCs w:val="24"/>
        </w:rPr>
        <w:t>into</w:t>
      </w:r>
      <w:r w:rsidR="00490F32" w:rsidRPr="003F1813">
        <w:rPr>
          <w:rFonts w:ascii="Arial" w:hAnsi="Arial" w:cs="Arial"/>
          <w:sz w:val="24"/>
          <w:szCs w:val="24"/>
        </w:rPr>
        <w:t xml:space="preserve"> cystic fibrous</w:t>
      </w:r>
      <w:r w:rsidR="002053E7" w:rsidRPr="003F1813">
        <w:rPr>
          <w:rFonts w:ascii="Arial" w:hAnsi="Arial" w:cs="Arial"/>
          <w:sz w:val="24"/>
          <w:szCs w:val="24"/>
        </w:rPr>
        <w:t xml:space="preserve"> </w:t>
      </w:r>
      <w:r w:rsidR="0059312F">
        <w:rPr>
          <w:rFonts w:ascii="Arial" w:hAnsi="Arial" w:cs="Arial"/>
          <w:sz w:val="24"/>
          <w:szCs w:val="24"/>
        </w:rPr>
        <w:t>suffers</w:t>
      </w:r>
      <w:r w:rsidRPr="003F1813">
        <w:rPr>
          <w:rFonts w:ascii="Arial" w:hAnsi="Arial" w:cs="Arial"/>
          <w:sz w:val="24"/>
          <w:szCs w:val="24"/>
        </w:rPr>
        <w:t xml:space="preserve">. </w:t>
      </w:r>
    </w:p>
    <w:p w:rsidR="002E4296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Patients </w:t>
      </w:r>
      <w:r w:rsidR="002053E7" w:rsidRPr="003F1813">
        <w:rPr>
          <w:rFonts w:ascii="Arial" w:hAnsi="Arial" w:cs="Arial"/>
          <w:sz w:val="24"/>
          <w:szCs w:val="24"/>
        </w:rPr>
        <w:t>12 years or older with</w:t>
      </w:r>
      <w:r w:rsidR="00AE0E9D" w:rsidRPr="003F1813">
        <w:rPr>
          <w:rFonts w:ascii="Arial" w:hAnsi="Arial" w:cs="Arial"/>
          <w:sz w:val="24"/>
          <w:szCs w:val="24"/>
        </w:rPr>
        <w:t xml:space="preserve"> </w:t>
      </w:r>
      <w:r w:rsidR="002053E7" w:rsidRPr="003F1813">
        <w:rPr>
          <w:rFonts w:ascii="Arial" w:hAnsi="Arial" w:cs="Arial"/>
          <w:sz w:val="24"/>
          <w:szCs w:val="24"/>
        </w:rPr>
        <w:t>moderate or mild</w:t>
      </w:r>
      <w:r>
        <w:rPr>
          <w:rFonts w:ascii="Arial" w:hAnsi="Arial" w:cs="Arial"/>
          <w:sz w:val="24"/>
          <w:szCs w:val="24"/>
        </w:rPr>
        <w:t xml:space="preserve"> lung disease as a result of cystic fibrous</w:t>
      </w:r>
      <w:r w:rsidR="002053E7" w:rsidRPr="003F1813">
        <w:rPr>
          <w:rFonts w:ascii="Arial" w:hAnsi="Arial" w:cs="Arial"/>
          <w:sz w:val="24"/>
          <w:szCs w:val="24"/>
        </w:rPr>
        <w:t xml:space="preserve"> received 5 ml of </w:t>
      </w:r>
      <w:r w:rsidR="002E4296">
        <w:rPr>
          <w:rFonts w:ascii="Arial" w:hAnsi="Arial" w:cs="Arial"/>
          <w:sz w:val="24"/>
          <w:szCs w:val="24"/>
        </w:rPr>
        <w:t xml:space="preserve">nebulized </w:t>
      </w:r>
      <w:proofErr w:type="spellStart"/>
      <w:r w:rsidR="002E4296">
        <w:rPr>
          <w:rFonts w:ascii="Arial" w:hAnsi="Arial" w:cs="Arial"/>
          <w:sz w:val="24"/>
          <w:szCs w:val="24"/>
        </w:rPr>
        <w:t>pGM</w:t>
      </w:r>
      <w:proofErr w:type="spellEnd"/>
      <w:r w:rsidR="002E4296">
        <w:rPr>
          <w:rFonts w:ascii="Arial" w:hAnsi="Arial" w:cs="Arial"/>
          <w:sz w:val="24"/>
          <w:szCs w:val="24"/>
        </w:rPr>
        <w:t xml:space="preserve"> (</w:t>
      </w:r>
      <w:r w:rsidR="00490F32" w:rsidRPr="003F1813">
        <w:rPr>
          <w:rFonts w:ascii="Arial" w:hAnsi="Arial" w:cs="Arial"/>
          <w:sz w:val="24"/>
          <w:szCs w:val="24"/>
        </w:rPr>
        <w:t xml:space="preserve">normal </w:t>
      </w:r>
      <w:r w:rsidR="00AE0E9D" w:rsidRPr="003F1813">
        <w:rPr>
          <w:rFonts w:ascii="Arial" w:hAnsi="Arial" w:cs="Arial"/>
          <w:sz w:val="24"/>
          <w:szCs w:val="24"/>
        </w:rPr>
        <w:t>CF</w:t>
      </w:r>
      <w:r w:rsidR="003F1813">
        <w:rPr>
          <w:rFonts w:ascii="Arial" w:hAnsi="Arial" w:cs="Arial"/>
          <w:sz w:val="24"/>
          <w:szCs w:val="24"/>
        </w:rPr>
        <w:t xml:space="preserve">TR </w:t>
      </w:r>
      <w:r w:rsidR="00AE0E9D" w:rsidRPr="003F1813">
        <w:rPr>
          <w:rFonts w:ascii="Arial" w:hAnsi="Arial" w:cs="Arial"/>
          <w:sz w:val="24"/>
          <w:szCs w:val="24"/>
        </w:rPr>
        <w:t>gene in a</w:t>
      </w:r>
      <w:r w:rsidR="00490F32" w:rsidRPr="003F1813">
        <w:rPr>
          <w:rFonts w:ascii="Arial" w:hAnsi="Arial" w:cs="Arial"/>
          <w:sz w:val="24"/>
          <w:szCs w:val="24"/>
        </w:rPr>
        <w:t xml:space="preserve"> li</w:t>
      </w:r>
      <w:r w:rsidR="00AE0E9D" w:rsidRPr="003F1813">
        <w:rPr>
          <w:rFonts w:ascii="Arial" w:hAnsi="Arial" w:cs="Arial"/>
          <w:sz w:val="24"/>
          <w:szCs w:val="24"/>
        </w:rPr>
        <w:t xml:space="preserve">posome vector) </w:t>
      </w:r>
      <w:r w:rsidR="002053E7" w:rsidRPr="003F1813">
        <w:rPr>
          <w:rFonts w:ascii="Arial" w:hAnsi="Arial" w:cs="Arial"/>
          <w:sz w:val="24"/>
          <w:szCs w:val="24"/>
        </w:rPr>
        <w:t>or 5 ml 0.9% saline every</w:t>
      </w:r>
      <w:r w:rsidR="00490F32" w:rsidRPr="003F1813">
        <w:rPr>
          <w:rFonts w:ascii="Arial" w:hAnsi="Arial" w:cs="Arial"/>
          <w:sz w:val="24"/>
          <w:szCs w:val="24"/>
        </w:rPr>
        <w:t xml:space="preserve"> </w:t>
      </w:r>
      <w:r w:rsidR="002053E7" w:rsidRPr="003F1813">
        <w:rPr>
          <w:rFonts w:ascii="Arial" w:hAnsi="Arial" w:cs="Arial"/>
          <w:sz w:val="24"/>
          <w:szCs w:val="24"/>
        </w:rPr>
        <w:t xml:space="preserve">month for 12 months. </w:t>
      </w:r>
      <w:r w:rsidR="00AE0E9D" w:rsidRPr="003F1813">
        <w:rPr>
          <w:rFonts w:ascii="Arial" w:hAnsi="Arial" w:cs="Arial"/>
          <w:sz w:val="24"/>
          <w:szCs w:val="24"/>
        </w:rPr>
        <w:t>The scientist</w:t>
      </w:r>
      <w:r w:rsidR="007B35DF">
        <w:rPr>
          <w:rFonts w:ascii="Arial" w:hAnsi="Arial" w:cs="Arial"/>
          <w:sz w:val="24"/>
          <w:szCs w:val="24"/>
        </w:rPr>
        <w:t>s</w:t>
      </w:r>
      <w:r w:rsidR="00AE0E9D" w:rsidRPr="003F1813">
        <w:rPr>
          <w:rFonts w:ascii="Arial" w:hAnsi="Arial" w:cs="Arial"/>
          <w:sz w:val="24"/>
          <w:szCs w:val="24"/>
        </w:rPr>
        <w:t xml:space="preserve"> measured the </w:t>
      </w:r>
      <w:r w:rsidR="002053E7" w:rsidRPr="003F1813">
        <w:rPr>
          <w:rFonts w:ascii="Arial" w:hAnsi="Arial" w:cs="Arial"/>
          <w:sz w:val="24"/>
          <w:szCs w:val="24"/>
        </w:rPr>
        <w:t xml:space="preserve">change in lung function </w:t>
      </w:r>
      <w:r>
        <w:rPr>
          <w:rFonts w:ascii="Arial" w:hAnsi="Arial" w:cs="Arial"/>
          <w:sz w:val="24"/>
          <w:szCs w:val="24"/>
        </w:rPr>
        <w:t xml:space="preserve">of </w:t>
      </w:r>
      <w:r w:rsidR="000644A3">
        <w:rPr>
          <w:rFonts w:ascii="Arial" w:hAnsi="Arial" w:cs="Arial"/>
          <w:sz w:val="24"/>
          <w:szCs w:val="24"/>
        </w:rPr>
        <w:t>patients</w:t>
      </w:r>
      <w:r w:rsidR="002053E7" w:rsidRPr="003F1813">
        <w:rPr>
          <w:rFonts w:ascii="Arial" w:hAnsi="Arial" w:cs="Arial"/>
          <w:sz w:val="24"/>
          <w:szCs w:val="24"/>
        </w:rPr>
        <w:t xml:space="preserve"> as a relative change of percent predicted forced expiratory volume in 1 sec</w:t>
      </w:r>
      <w:r w:rsidR="000644A3">
        <w:rPr>
          <w:rFonts w:ascii="Arial" w:hAnsi="Arial" w:cs="Arial"/>
          <w:sz w:val="24"/>
          <w:szCs w:val="24"/>
        </w:rPr>
        <w:t>ond</w:t>
      </w:r>
      <w:r>
        <w:rPr>
          <w:rFonts w:ascii="Arial" w:hAnsi="Arial" w:cs="Arial"/>
          <w:sz w:val="24"/>
          <w:szCs w:val="24"/>
        </w:rPr>
        <w:t xml:space="preserve"> </w:t>
      </w:r>
      <w:r w:rsidR="002053E7" w:rsidRPr="003F1813">
        <w:rPr>
          <w:rFonts w:ascii="Arial" w:hAnsi="Arial" w:cs="Arial"/>
          <w:sz w:val="24"/>
          <w:szCs w:val="24"/>
        </w:rPr>
        <w:t>(FEV</w:t>
      </w:r>
      <w:r w:rsidR="002053E7"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2053E7" w:rsidRPr="003F1813">
        <w:rPr>
          <w:rFonts w:ascii="Arial" w:hAnsi="Arial" w:cs="Arial"/>
          <w:sz w:val="24"/>
          <w:szCs w:val="24"/>
        </w:rPr>
        <w:t xml:space="preserve">). </w:t>
      </w:r>
      <w:r w:rsidRPr="0059312F">
        <w:rPr>
          <w:rFonts w:ascii="Arial" w:hAnsi="Arial" w:cs="Arial"/>
          <w:sz w:val="24"/>
          <w:szCs w:val="24"/>
        </w:rPr>
        <w:t>Lung function (FEV</w:t>
      </w:r>
      <w:r w:rsidRPr="000644A3">
        <w:rPr>
          <w:rFonts w:ascii="Arial" w:hAnsi="Arial" w:cs="Arial"/>
          <w:sz w:val="24"/>
          <w:szCs w:val="24"/>
          <w:vertAlign w:val="subscript"/>
        </w:rPr>
        <w:t>1</w:t>
      </w:r>
      <w:r w:rsidRPr="0059312F">
        <w:rPr>
          <w:rFonts w:ascii="Arial" w:hAnsi="Arial" w:cs="Arial"/>
          <w:sz w:val="24"/>
          <w:szCs w:val="24"/>
        </w:rPr>
        <w:t>) was measured at</w:t>
      </w:r>
      <w:r w:rsidR="00C70D39">
        <w:rPr>
          <w:rFonts w:ascii="Arial" w:hAnsi="Arial" w:cs="Arial"/>
          <w:sz w:val="24"/>
          <w:szCs w:val="24"/>
        </w:rPr>
        <w:t xml:space="preserve"> </w:t>
      </w:r>
      <w:r w:rsidR="000644A3">
        <w:rPr>
          <w:rFonts w:ascii="Arial" w:hAnsi="Arial" w:cs="Arial"/>
          <w:sz w:val="24"/>
          <w:szCs w:val="24"/>
        </w:rPr>
        <w:t>each</w:t>
      </w:r>
      <w:r w:rsidRPr="0059312F">
        <w:rPr>
          <w:rFonts w:ascii="Arial" w:hAnsi="Arial" w:cs="Arial"/>
          <w:sz w:val="24"/>
          <w:szCs w:val="24"/>
        </w:rPr>
        <w:t xml:space="preserve"> visit before administration of </w:t>
      </w:r>
      <w:r w:rsidR="000644A3">
        <w:rPr>
          <w:rFonts w:ascii="Arial" w:hAnsi="Arial" w:cs="Arial"/>
          <w:sz w:val="24"/>
          <w:szCs w:val="24"/>
        </w:rPr>
        <w:t>the treatment</w:t>
      </w:r>
      <w:r w:rsidRPr="0059312F">
        <w:rPr>
          <w:rFonts w:ascii="Arial" w:hAnsi="Arial" w:cs="Arial"/>
          <w:sz w:val="24"/>
          <w:szCs w:val="24"/>
        </w:rPr>
        <w:t xml:space="preserve">. </w:t>
      </w:r>
    </w:p>
    <w:p w:rsidR="0059312F" w:rsidRPr="0059312F" w:rsidRDefault="002E4296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3F1813">
        <w:rPr>
          <w:rFonts w:ascii="Arial" w:hAnsi="Arial" w:cs="Arial"/>
          <w:sz w:val="24"/>
          <w:szCs w:val="24"/>
        </w:rPr>
        <w:t xml:space="preserve">Data from 116 patients (who received nine or more doses) were analysed and </w:t>
      </w:r>
      <w:r>
        <w:rPr>
          <w:rFonts w:ascii="Arial" w:hAnsi="Arial" w:cs="Arial"/>
          <w:sz w:val="24"/>
          <w:szCs w:val="24"/>
        </w:rPr>
        <w:t xml:space="preserve">the </w:t>
      </w:r>
      <w:r w:rsidRPr="003F1813">
        <w:rPr>
          <w:rFonts w:ascii="Arial" w:hAnsi="Arial" w:cs="Arial"/>
          <w:sz w:val="24"/>
          <w:szCs w:val="24"/>
        </w:rPr>
        <w:t>results are presented on the graphs below.</w:t>
      </w:r>
      <w:r>
        <w:rPr>
          <w:rFonts w:ascii="Arial" w:hAnsi="Arial" w:cs="Arial"/>
          <w:sz w:val="24"/>
          <w:szCs w:val="24"/>
        </w:rPr>
        <w:t xml:space="preserve"> </w:t>
      </w:r>
      <w:r w:rsidR="0059312F" w:rsidRPr="0059312F">
        <w:rPr>
          <w:rFonts w:ascii="Arial" w:hAnsi="Arial" w:cs="Arial"/>
          <w:sz w:val="24"/>
          <w:szCs w:val="24"/>
        </w:rPr>
        <w:t xml:space="preserve">Data are expressed as relative </w:t>
      </w:r>
      <w:r w:rsidR="000644A3">
        <w:rPr>
          <w:rFonts w:ascii="Arial" w:hAnsi="Arial" w:cs="Arial"/>
          <w:sz w:val="24"/>
          <w:szCs w:val="24"/>
        </w:rPr>
        <w:t xml:space="preserve">percent </w:t>
      </w:r>
      <w:r w:rsidR="0059312F" w:rsidRPr="0059312F">
        <w:rPr>
          <w:rFonts w:ascii="Arial" w:hAnsi="Arial" w:cs="Arial"/>
          <w:sz w:val="24"/>
          <w:szCs w:val="24"/>
        </w:rPr>
        <w:t>change</w:t>
      </w:r>
      <w:r w:rsidR="0059312F">
        <w:rPr>
          <w:rFonts w:ascii="Arial" w:hAnsi="Arial" w:cs="Arial"/>
          <w:sz w:val="24"/>
          <w:szCs w:val="24"/>
        </w:rPr>
        <w:t xml:space="preserve"> </w:t>
      </w:r>
      <w:r w:rsidR="000644A3">
        <w:rPr>
          <w:rFonts w:ascii="Arial" w:hAnsi="Arial" w:cs="Arial"/>
          <w:sz w:val="24"/>
          <w:szCs w:val="24"/>
        </w:rPr>
        <w:t xml:space="preserve">from </w:t>
      </w:r>
      <w:r w:rsidR="00840C3E">
        <w:rPr>
          <w:rFonts w:ascii="Arial" w:hAnsi="Arial" w:cs="Arial"/>
          <w:sz w:val="24"/>
          <w:szCs w:val="24"/>
        </w:rPr>
        <w:t>the baseline</w:t>
      </w:r>
      <w:r w:rsidR="0059312F" w:rsidRPr="0059312F">
        <w:rPr>
          <w:rFonts w:ascii="Arial" w:hAnsi="Arial" w:cs="Arial"/>
          <w:sz w:val="24"/>
          <w:szCs w:val="24"/>
        </w:rPr>
        <w:t xml:space="preserve"> FEV</w:t>
      </w:r>
      <w:r w:rsidR="0059312F"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59312F" w:rsidRPr="0059312F">
        <w:rPr>
          <w:rFonts w:ascii="Arial" w:hAnsi="Arial" w:cs="Arial"/>
          <w:sz w:val="24"/>
          <w:szCs w:val="24"/>
        </w:rPr>
        <w:t xml:space="preserve">. Error bars show the standard error of the mean. . </w:t>
      </w:r>
    </w:p>
    <w:p w:rsidR="0059312F" w:rsidRPr="0059312F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12F">
        <w:rPr>
          <w:rFonts w:ascii="Arial" w:hAnsi="Arial" w:cs="Arial"/>
          <w:sz w:val="24"/>
          <w:szCs w:val="24"/>
        </w:rPr>
        <w:t xml:space="preserve">(A) </w:t>
      </w:r>
      <w:r>
        <w:rPr>
          <w:rFonts w:ascii="Arial" w:hAnsi="Arial" w:cs="Arial"/>
          <w:sz w:val="24"/>
          <w:szCs w:val="24"/>
        </w:rPr>
        <w:tab/>
      </w:r>
      <w:r w:rsidRPr="0059312F">
        <w:rPr>
          <w:rFonts w:ascii="Arial" w:hAnsi="Arial" w:cs="Arial"/>
          <w:sz w:val="24"/>
          <w:szCs w:val="24"/>
        </w:rPr>
        <w:t>All patients receiving treatment</w:t>
      </w:r>
    </w:p>
    <w:p w:rsidR="0059312F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12F">
        <w:rPr>
          <w:rFonts w:ascii="Arial" w:hAnsi="Arial" w:cs="Arial"/>
          <w:sz w:val="24"/>
          <w:szCs w:val="24"/>
        </w:rPr>
        <w:t xml:space="preserve">(B) </w:t>
      </w:r>
      <w:r>
        <w:rPr>
          <w:rFonts w:ascii="Arial" w:hAnsi="Arial" w:cs="Arial"/>
          <w:sz w:val="24"/>
          <w:szCs w:val="24"/>
        </w:rPr>
        <w:tab/>
      </w:r>
      <w:r w:rsidRPr="0059312F">
        <w:rPr>
          <w:rFonts w:ascii="Arial" w:hAnsi="Arial" w:cs="Arial"/>
          <w:sz w:val="24"/>
          <w:szCs w:val="24"/>
        </w:rPr>
        <w:t xml:space="preserve">Patients with more severe </w:t>
      </w:r>
      <w:r w:rsidR="00D6273B">
        <w:rPr>
          <w:rFonts w:ascii="Arial" w:hAnsi="Arial" w:cs="Arial"/>
          <w:sz w:val="24"/>
          <w:szCs w:val="24"/>
        </w:rPr>
        <w:t xml:space="preserve">reduced </w:t>
      </w:r>
      <w:r w:rsidRPr="0059312F">
        <w:rPr>
          <w:rFonts w:ascii="Arial" w:hAnsi="Arial" w:cs="Arial"/>
          <w:sz w:val="24"/>
          <w:szCs w:val="24"/>
        </w:rPr>
        <w:t xml:space="preserve">lung function at start of treatment </w:t>
      </w:r>
    </w:p>
    <w:p w:rsidR="0059312F" w:rsidRPr="0059312F" w:rsidRDefault="000644A3" w:rsidP="0059312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(Baseline FEV</w:t>
      </w:r>
      <w:r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59312F" w:rsidRPr="0059312F">
        <w:rPr>
          <w:rFonts w:ascii="Arial" w:hAnsi="Arial" w:cs="Arial"/>
          <w:sz w:val="24"/>
          <w:szCs w:val="24"/>
        </w:rPr>
        <w:t xml:space="preserve"> 50–70%), </w:t>
      </w:r>
    </w:p>
    <w:p w:rsidR="0059312F" w:rsidRDefault="0059312F" w:rsidP="005931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59312F">
        <w:rPr>
          <w:rFonts w:ascii="Arial" w:hAnsi="Arial" w:cs="Arial"/>
          <w:sz w:val="24"/>
          <w:szCs w:val="24"/>
        </w:rPr>
        <w:t xml:space="preserve">(C) </w:t>
      </w:r>
      <w:r>
        <w:rPr>
          <w:rFonts w:ascii="Arial" w:hAnsi="Arial" w:cs="Arial"/>
          <w:sz w:val="24"/>
          <w:szCs w:val="24"/>
        </w:rPr>
        <w:tab/>
      </w:r>
      <w:r w:rsidRPr="0059312F">
        <w:rPr>
          <w:rFonts w:ascii="Arial" w:hAnsi="Arial" w:cs="Arial"/>
          <w:sz w:val="24"/>
          <w:szCs w:val="24"/>
        </w:rPr>
        <w:t xml:space="preserve">Patients with less severe </w:t>
      </w:r>
      <w:r w:rsidR="00D6273B">
        <w:rPr>
          <w:rFonts w:ascii="Arial" w:hAnsi="Arial" w:cs="Arial"/>
          <w:sz w:val="24"/>
          <w:szCs w:val="24"/>
        </w:rPr>
        <w:t xml:space="preserve">reduced </w:t>
      </w:r>
      <w:r w:rsidRPr="0059312F">
        <w:rPr>
          <w:rFonts w:ascii="Arial" w:hAnsi="Arial" w:cs="Arial"/>
          <w:sz w:val="24"/>
          <w:szCs w:val="24"/>
        </w:rPr>
        <w:t xml:space="preserve">lung function at start of treatment </w:t>
      </w:r>
      <w:r>
        <w:rPr>
          <w:rFonts w:ascii="Arial" w:hAnsi="Arial" w:cs="Arial"/>
          <w:sz w:val="24"/>
          <w:szCs w:val="24"/>
        </w:rPr>
        <w:tab/>
      </w:r>
    </w:p>
    <w:p w:rsidR="0059312F" w:rsidRPr="0059312F" w:rsidRDefault="0059312F" w:rsidP="0059312F">
      <w:pPr>
        <w:autoSpaceDE w:val="0"/>
        <w:autoSpaceDN w:val="0"/>
        <w:adjustRightInd w:val="0"/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 w:rsidRPr="0059312F">
        <w:rPr>
          <w:rFonts w:ascii="Arial" w:hAnsi="Arial" w:cs="Arial"/>
          <w:sz w:val="24"/>
          <w:szCs w:val="24"/>
        </w:rPr>
        <w:t>(Baseline FEV</w:t>
      </w:r>
      <w:r w:rsidRPr="000644A3">
        <w:rPr>
          <w:rFonts w:ascii="Arial" w:hAnsi="Arial" w:cs="Arial"/>
          <w:sz w:val="24"/>
          <w:szCs w:val="24"/>
          <w:vertAlign w:val="subscript"/>
        </w:rPr>
        <w:t>1</w:t>
      </w:r>
      <w:r w:rsidR="000644A3">
        <w:rPr>
          <w:rFonts w:ascii="Arial" w:hAnsi="Arial" w:cs="Arial"/>
          <w:sz w:val="24"/>
          <w:szCs w:val="24"/>
        </w:rPr>
        <w:t xml:space="preserve"> </w:t>
      </w:r>
      <w:r w:rsidRPr="0059312F">
        <w:rPr>
          <w:rFonts w:ascii="Arial" w:hAnsi="Arial" w:cs="Arial"/>
          <w:sz w:val="24"/>
          <w:szCs w:val="24"/>
        </w:rPr>
        <w:t xml:space="preserve">70–90%). </w:t>
      </w:r>
    </w:p>
    <w:p w:rsidR="0059312F" w:rsidRPr="003F1813" w:rsidRDefault="0059312F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Pr="003F1813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Pr="003F1813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  <w:r>
        <w:rPr>
          <w:noProof/>
          <w:lang w:eastAsia="en-AU"/>
        </w:rPr>
        <w:lastRenderedPageBreak/>
        <w:drawing>
          <wp:inline distT="0" distB="0" distL="0" distR="0" wp14:anchorId="2ADE317A" wp14:editId="291CF036">
            <wp:extent cx="5391150" cy="4141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2851" cy="4157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E7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4332FE8F" wp14:editId="165C8540">
            <wp:extent cx="5731510" cy="45656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B71440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  <w:r>
        <w:rPr>
          <w:noProof/>
          <w:lang w:eastAsia="en-AU"/>
        </w:rPr>
        <w:drawing>
          <wp:inline distT="0" distB="0" distL="0" distR="0" wp14:anchorId="38FBB936" wp14:editId="2BFD12C0">
            <wp:extent cx="5731510" cy="44088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Pr="00C70D39" w:rsidRDefault="00C70D39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C70D39">
        <w:rPr>
          <w:rFonts w:ascii="Arial" w:hAnsi="Arial" w:cs="Arial"/>
          <w:sz w:val="24"/>
          <w:szCs w:val="24"/>
        </w:rPr>
        <w:t>Questions</w:t>
      </w:r>
    </w:p>
    <w:p w:rsidR="002053E7" w:rsidRPr="00C70D39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Pr="00C70D39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2053E7" w:rsidRPr="007C7C2E" w:rsidRDefault="00C70D39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hAnsi="Arial" w:cs="Arial"/>
          <w:sz w:val="24"/>
          <w:szCs w:val="24"/>
        </w:rPr>
        <w:t>Propose a hypothesis for this experiment</w:t>
      </w:r>
    </w:p>
    <w:p w:rsidR="00C70D39" w:rsidRPr="007C7C2E" w:rsidRDefault="00C70D39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hAnsi="Arial" w:cs="Arial"/>
          <w:sz w:val="24"/>
          <w:szCs w:val="24"/>
        </w:rPr>
        <w:t>Define ‘placebo’.</w:t>
      </w:r>
    </w:p>
    <w:p w:rsidR="00C70D39" w:rsidRPr="007C7C2E" w:rsidRDefault="00C70D39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hAnsi="Arial" w:cs="Arial"/>
          <w:sz w:val="24"/>
          <w:szCs w:val="24"/>
        </w:rPr>
        <w:t>What was the placebo treatment administered during this research</w:t>
      </w:r>
    </w:p>
    <w:p w:rsidR="002053E7" w:rsidRPr="007C7C2E" w:rsidRDefault="00BB0F53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Explain the term </w:t>
      </w:r>
      <w:r w:rsidRPr="007C7C2E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double-blind</w:t>
      </w:r>
      <w:r w:rsidRPr="007C7C2E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and</w:t>
      </w:r>
      <w:r w:rsidR="00C70D39" w:rsidRPr="007C7C2E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why researchers would use this approach</w:t>
      </w:r>
      <w:r w:rsidR="00C70D39" w:rsidRPr="007C7C2E">
        <w:rPr>
          <w:rFonts w:ascii="Arial" w:hAnsi="Arial" w:cs="Arial"/>
          <w:sz w:val="24"/>
          <w:szCs w:val="24"/>
        </w:rPr>
        <w:t>.</w:t>
      </w:r>
    </w:p>
    <w:p w:rsidR="00C70D39" w:rsidRPr="007C7C2E" w:rsidRDefault="007C7C2E" w:rsidP="00C70D3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hAnsi="Arial" w:cs="Arial"/>
          <w:sz w:val="24"/>
          <w:szCs w:val="24"/>
        </w:rPr>
        <w:t>With reference to the data provided, state two conclusions that can be drawn from the experiment.</w:t>
      </w:r>
    </w:p>
    <w:p w:rsidR="007C7C2E" w:rsidRPr="007C7C2E" w:rsidRDefault="007C7C2E" w:rsidP="007C7C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Error bars</w:t>
      </w:r>
      <w:r w:rsidRPr="007C7C2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 are graphical representations of the variability of data and </w:t>
      </w:r>
      <w:r w:rsidR="003C0B01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are </w:t>
      </w:r>
      <w:r w:rsidRPr="007C7C2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used on graphs to indicate the </w:t>
      </w:r>
      <w:hyperlink r:id="rId8" w:tooltip="Errors and residuals in statistics" w:history="1">
        <w:r w:rsidRPr="003C0B01">
          <w:rPr>
            <w:rFonts w:ascii="Arial" w:eastAsia="Times New Roman" w:hAnsi="Arial" w:cs="Arial"/>
            <w:sz w:val="24"/>
            <w:szCs w:val="24"/>
            <w:lang w:eastAsia="en-AU"/>
          </w:rPr>
          <w:t>error</w:t>
        </w:r>
      </w:hyperlink>
      <w:r w:rsidRPr="007C7C2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 xml:space="preserve"> or uncertainty in a reported measurement.  What is the benefit of using error </w:t>
      </w:r>
      <w:r w:rsidR="003C0B01" w:rsidRPr="007C7C2E">
        <w:rPr>
          <w:rFonts w:ascii="Arial" w:eastAsia="Times New Roman" w:hAnsi="Arial" w:cs="Arial"/>
          <w:color w:val="222222"/>
          <w:sz w:val="24"/>
          <w:szCs w:val="24"/>
          <w:lang w:eastAsia="en-AU"/>
        </w:rPr>
        <w:t>bars?</w:t>
      </w:r>
    </w:p>
    <w:p w:rsidR="007C7C2E" w:rsidRPr="007C7C2E" w:rsidRDefault="007C7C2E" w:rsidP="007C7C2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7C7C2E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Explain why </w:t>
      </w:r>
      <w:r w:rsidR="003C0B01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scientists would include a post-</w:t>
      </w:r>
      <w:r w:rsidRPr="007C7C2E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treatment </w:t>
      </w:r>
      <w:r w:rsidR="003C0B01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measurement</w:t>
      </w:r>
    </w:p>
    <w:p w:rsidR="002A57E5" w:rsidRPr="0059312F" w:rsidRDefault="003C0B01" w:rsidP="00A70762">
      <w:pPr>
        <w:autoSpaceDE w:val="0"/>
        <w:autoSpaceDN w:val="0"/>
        <w:adjustRightInd w:val="0"/>
        <w:spacing w:after="0" w:line="240" w:lineRule="auto"/>
        <w:ind w:left="1134" w:hanging="774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8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ab/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After </w:t>
      </w:r>
      <w:r w:rsidR="00B1488F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considering</w:t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the data</w:t>
      </w:r>
      <w:r w:rsidR="00B1488F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and</w:t>
      </w:r>
      <w:bookmarkStart w:id="0" w:name="_GoBack"/>
      <w:bookmarkEnd w:id="0"/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your conclusions,</w:t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what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treatment </w:t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advice would you </w:t>
      </w:r>
      <w:r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>provide</w:t>
      </w:r>
      <w:r w:rsidR="002A57E5">
        <w:rPr>
          <w:rFonts w:ascii="Arial" w:eastAsia="Times New Roman" w:hAnsi="Arial" w:cs="Arial"/>
          <w:bCs/>
          <w:color w:val="222222"/>
          <w:sz w:val="24"/>
          <w:szCs w:val="24"/>
          <w:lang w:eastAsia="en-AU"/>
        </w:rPr>
        <w:t xml:space="preserve"> to a </w:t>
      </w:r>
      <w:r w:rsidR="002A57E5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atient</w:t>
      </w:r>
      <w:r w:rsidR="002A57E5" w:rsidRPr="0059312F">
        <w:rPr>
          <w:rFonts w:ascii="Arial" w:hAnsi="Arial" w:cs="Arial"/>
          <w:sz w:val="24"/>
          <w:szCs w:val="24"/>
        </w:rPr>
        <w:t xml:space="preserve"> with less severe lung function </w:t>
      </w:r>
      <w:r w:rsidR="002A57E5">
        <w:rPr>
          <w:rFonts w:ascii="Arial" w:hAnsi="Arial" w:cs="Arial"/>
          <w:sz w:val="24"/>
          <w:szCs w:val="24"/>
        </w:rPr>
        <w:t>(Baselin</w:t>
      </w:r>
      <w:r>
        <w:rPr>
          <w:rFonts w:ascii="Arial" w:hAnsi="Arial" w:cs="Arial"/>
          <w:sz w:val="24"/>
          <w:szCs w:val="24"/>
        </w:rPr>
        <w:t>e FEV</w:t>
      </w:r>
      <w:r w:rsidRPr="003C0B01">
        <w:rPr>
          <w:rFonts w:ascii="Arial" w:hAnsi="Arial" w:cs="Arial"/>
          <w:sz w:val="24"/>
          <w:szCs w:val="24"/>
          <w:vertAlign w:val="subscript"/>
        </w:rPr>
        <w:t>1</w:t>
      </w:r>
      <w:r w:rsidR="00A70762">
        <w:rPr>
          <w:rFonts w:ascii="Arial" w:hAnsi="Arial" w:cs="Arial"/>
          <w:sz w:val="24"/>
          <w:szCs w:val="24"/>
        </w:rPr>
        <w:t xml:space="preserve"> 70–90%).  Explain your response</w:t>
      </w:r>
      <w:r>
        <w:rPr>
          <w:rFonts w:ascii="Arial" w:hAnsi="Arial" w:cs="Arial"/>
          <w:sz w:val="24"/>
          <w:szCs w:val="24"/>
        </w:rPr>
        <w:t>,</w:t>
      </w:r>
      <w:r w:rsidR="00A70762">
        <w:rPr>
          <w:rFonts w:ascii="Arial" w:hAnsi="Arial" w:cs="Arial"/>
          <w:sz w:val="24"/>
          <w:szCs w:val="24"/>
        </w:rPr>
        <w:t xml:space="preserve"> referring to data</w:t>
      </w:r>
      <w:r>
        <w:rPr>
          <w:rFonts w:ascii="Arial" w:hAnsi="Arial" w:cs="Arial"/>
          <w:sz w:val="24"/>
          <w:szCs w:val="24"/>
        </w:rPr>
        <w:t>.</w:t>
      </w:r>
    </w:p>
    <w:p w:rsidR="002A57E5" w:rsidRPr="003F1813" w:rsidRDefault="002A57E5" w:rsidP="002A57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7C7C2E" w:rsidRPr="00C70D39" w:rsidRDefault="007C7C2E" w:rsidP="007C7C2E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p w:rsidR="002053E7" w:rsidRPr="002053E7" w:rsidRDefault="002053E7" w:rsidP="002053E7">
      <w:pPr>
        <w:autoSpaceDE w:val="0"/>
        <w:autoSpaceDN w:val="0"/>
        <w:adjustRightInd w:val="0"/>
        <w:spacing w:after="0" w:line="240" w:lineRule="auto"/>
        <w:rPr>
          <w:rFonts w:ascii="Arial Narrow" w:hAnsi="Arial Narrow" w:cs="AdvP41153C"/>
          <w:sz w:val="24"/>
          <w:szCs w:val="24"/>
        </w:rPr>
      </w:pPr>
    </w:p>
    <w:sectPr w:rsidR="002053E7" w:rsidRPr="00205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dvP6EC5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vP41153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6B084A"/>
    <w:multiLevelType w:val="hybridMultilevel"/>
    <w:tmpl w:val="535C51C6"/>
    <w:lvl w:ilvl="0" w:tplc="DA06D4A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3E7"/>
    <w:rsid w:val="000644A3"/>
    <w:rsid w:val="0012676B"/>
    <w:rsid w:val="002053E7"/>
    <w:rsid w:val="00271562"/>
    <w:rsid w:val="002A57E5"/>
    <w:rsid w:val="002E4296"/>
    <w:rsid w:val="003B4C4E"/>
    <w:rsid w:val="003C0B01"/>
    <w:rsid w:val="003F1813"/>
    <w:rsid w:val="00490F32"/>
    <w:rsid w:val="0059312F"/>
    <w:rsid w:val="007B35DF"/>
    <w:rsid w:val="007C7C2E"/>
    <w:rsid w:val="008262C0"/>
    <w:rsid w:val="00840C3E"/>
    <w:rsid w:val="00A70762"/>
    <w:rsid w:val="00AE0E9D"/>
    <w:rsid w:val="00B1488F"/>
    <w:rsid w:val="00B71440"/>
    <w:rsid w:val="00BB0F53"/>
    <w:rsid w:val="00C55773"/>
    <w:rsid w:val="00C70D39"/>
    <w:rsid w:val="00D6273B"/>
    <w:rsid w:val="00E3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91A41B-FEBD-486A-8BF5-154ECE98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C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70D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C7C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C7C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0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7974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1980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rrors_and_residuals_in_statistic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4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CLARK Maxine [Narrogin Senior High School]</dc:creator>
  <cp:lastModifiedBy>maine clark</cp:lastModifiedBy>
  <cp:revision>5</cp:revision>
  <dcterms:created xsi:type="dcterms:W3CDTF">2018-06-20T07:27:00Z</dcterms:created>
  <dcterms:modified xsi:type="dcterms:W3CDTF">2018-06-20T12:29:00Z</dcterms:modified>
</cp:coreProperties>
</file>