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AB068" w14:textId="19031B81" w:rsidR="00607D55" w:rsidRPr="00091FF8" w:rsidRDefault="00607D55">
      <w:pPr>
        <w:rPr>
          <w:b/>
          <w:color w:val="000000"/>
          <w:sz w:val="36"/>
          <w:szCs w:val="36"/>
          <w:shd w:val="clear" w:color="auto" w:fill="FFFFFF"/>
        </w:rPr>
      </w:pPr>
      <w:bookmarkStart w:id="0" w:name="_Hlk69400240"/>
      <w:bookmarkEnd w:id="0"/>
      <w:r w:rsidRPr="00091FF8">
        <w:rPr>
          <w:b/>
          <w:color w:val="000000"/>
          <w:sz w:val="36"/>
          <w:szCs w:val="36"/>
          <w:shd w:val="clear" w:color="auto" w:fill="FFFFFF"/>
        </w:rPr>
        <w:t>Mutations And Gene Pools Test 2021 – Marking Key</w:t>
      </w:r>
    </w:p>
    <w:p w14:paraId="21373258" w14:textId="7894E178" w:rsidR="00E157A1" w:rsidRPr="00091FF8" w:rsidRDefault="00E157A1">
      <w:pPr>
        <w:rPr>
          <w:b/>
          <w:color w:val="000000"/>
          <w:sz w:val="36"/>
          <w:szCs w:val="36"/>
          <w:shd w:val="clear" w:color="auto" w:fill="FFFFFF"/>
        </w:rPr>
      </w:pPr>
      <w:r w:rsidRPr="00091FF8">
        <w:rPr>
          <w:b/>
          <w:color w:val="000000"/>
          <w:sz w:val="36"/>
          <w:szCs w:val="36"/>
          <w:shd w:val="clear" w:color="auto" w:fill="FFFFFF"/>
        </w:rPr>
        <w:t>Total 62 marks</w:t>
      </w:r>
    </w:p>
    <w:p w14:paraId="0ABB1E84" w14:textId="77777777" w:rsidR="00091FF8" w:rsidRDefault="00091FF8" w:rsidP="00091FF8">
      <w:pPr>
        <w:rPr>
          <w:b/>
          <w:bCs/>
        </w:rPr>
      </w:pPr>
      <w:r w:rsidRPr="53543897">
        <w:rPr>
          <w:b/>
          <w:bCs/>
        </w:rPr>
        <w:t xml:space="preserve">MC section – </w:t>
      </w:r>
      <w:r>
        <w:rPr>
          <w:b/>
          <w:bCs/>
        </w:rPr>
        <w:t>20</w:t>
      </w:r>
    </w:p>
    <w:p w14:paraId="2288E071" w14:textId="77777777" w:rsidR="00091FF8" w:rsidRPr="00A924E0" w:rsidRDefault="00091FF8" w:rsidP="00091FF8">
      <w:pPr>
        <w:pStyle w:val="ListParagraph"/>
        <w:numPr>
          <w:ilvl w:val="0"/>
          <w:numId w:val="5"/>
        </w:numPr>
        <w:spacing w:after="0" w:line="240" w:lineRule="auto"/>
        <w:rPr>
          <w:rFonts w:ascii="Arial" w:hAnsi="Arial" w:cs="Arial"/>
        </w:rPr>
      </w:pPr>
      <w:r w:rsidRPr="00A924E0">
        <w:rPr>
          <w:rFonts w:ascii="Arial" w:hAnsi="Arial" w:cs="Arial"/>
        </w:rPr>
        <w:t xml:space="preserve">A Gene Pool is </w:t>
      </w:r>
    </w:p>
    <w:p w14:paraId="78170299"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The variety of phenotypes in a population.</w:t>
      </w:r>
    </w:p>
    <w:p w14:paraId="25CBA696"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The change in allele frequencies within a population</w:t>
      </w:r>
    </w:p>
    <w:p w14:paraId="10C29DD7" w14:textId="77777777" w:rsidR="00091FF8" w:rsidRPr="00F91CB7" w:rsidRDefault="00091FF8" w:rsidP="00091FF8">
      <w:pPr>
        <w:pStyle w:val="ListParagraph"/>
        <w:numPr>
          <w:ilvl w:val="1"/>
          <w:numId w:val="5"/>
        </w:numPr>
        <w:spacing w:after="0" w:line="240" w:lineRule="auto"/>
        <w:rPr>
          <w:rFonts w:ascii="Arial" w:hAnsi="Arial" w:cs="Arial"/>
          <w:highlight w:val="yellow"/>
        </w:rPr>
      </w:pPr>
      <w:r w:rsidRPr="00F91CB7">
        <w:rPr>
          <w:rFonts w:ascii="Arial" w:hAnsi="Arial" w:cs="Arial"/>
          <w:highlight w:val="yellow"/>
        </w:rPr>
        <w:t>The available genotypes within a population</w:t>
      </w:r>
    </w:p>
    <w:p w14:paraId="152DF050"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The movement of genes in and out of a population</w:t>
      </w:r>
    </w:p>
    <w:p w14:paraId="1E68F12D" w14:textId="77777777" w:rsidR="00091FF8" w:rsidRPr="00A924E0" w:rsidRDefault="00091FF8" w:rsidP="00091FF8">
      <w:pPr>
        <w:pStyle w:val="ListParagraph"/>
        <w:ind w:left="1440"/>
        <w:rPr>
          <w:rFonts w:ascii="Arial" w:hAnsi="Arial" w:cs="Arial"/>
        </w:rPr>
      </w:pPr>
    </w:p>
    <w:p w14:paraId="3AF90318" w14:textId="77777777" w:rsidR="00091FF8" w:rsidRPr="00A924E0" w:rsidRDefault="00091FF8" w:rsidP="00091FF8">
      <w:pPr>
        <w:pStyle w:val="ListParagraph"/>
        <w:numPr>
          <w:ilvl w:val="0"/>
          <w:numId w:val="5"/>
        </w:numPr>
        <w:spacing w:after="0" w:line="240" w:lineRule="auto"/>
        <w:rPr>
          <w:rFonts w:ascii="Arial" w:hAnsi="Arial" w:cs="Arial"/>
        </w:rPr>
      </w:pPr>
      <w:r w:rsidRPr="00A924E0">
        <w:rPr>
          <w:rFonts w:ascii="Arial" w:hAnsi="Arial" w:cs="Arial"/>
        </w:rPr>
        <w:t>Which of the following presents the best conditions for random genetic drift?</w:t>
      </w:r>
    </w:p>
    <w:p w14:paraId="7DF88EF3"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Large population, migration, natural selection</w:t>
      </w:r>
    </w:p>
    <w:p w14:paraId="4390FB4F"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Small population, Natural selection, Migration</w:t>
      </w:r>
    </w:p>
    <w:p w14:paraId="2C05E96E"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Large Population, Random mating, No mutation</w:t>
      </w:r>
    </w:p>
    <w:p w14:paraId="79D8F1BB"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00A924E0">
        <w:rPr>
          <w:rFonts w:ascii="Arial" w:hAnsi="Arial" w:cs="Arial"/>
          <w:highlight w:val="yellow"/>
        </w:rPr>
        <w:t>Small population, No Natural selection, Random mating</w:t>
      </w:r>
    </w:p>
    <w:p w14:paraId="12BE8BCC" w14:textId="77777777" w:rsidR="00091FF8" w:rsidRPr="00A924E0" w:rsidRDefault="00091FF8" w:rsidP="00091FF8">
      <w:pPr>
        <w:pStyle w:val="ListParagraph"/>
        <w:ind w:left="1440"/>
        <w:rPr>
          <w:rFonts w:ascii="Arial" w:hAnsi="Arial" w:cs="Arial"/>
        </w:rPr>
      </w:pPr>
    </w:p>
    <w:p w14:paraId="3305C423" w14:textId="77777777" w:rsidR="00091FF8" w:rsidRPr="00A924E0" w:rsidRDefault="00091FF8" w:rsidP="00091FF8">
      <w:pPr>
        <w:pStyle w:val="ListParagraph"/>
        <w:rPr>
          <w:rFonts w:ascii="Arial" w:hAnsi="Arial" w:cs="Arial"/>
        </w:rPr>
      </w:pPr>
      <w:r w:rsidRPr="00A924E0">
        <w:rPr>
          <w:rFonts w:ascii="Arial" w:hAnsi="Arial" w:cs="Arial"/>
        </w:rPr>
        <w:t xml:space="preserve">     </w:t>
      </w:r>
    </w:p>
    <w:p w14:paraId="7F4240F0" w14:textId="77777777" w:rsidR="00091FF8" w:rsidRPr="00A924E0" w:rsidRDefault="00091FF8" w:rsidP="00091FF8">
      <w:pPr>
        <w:pStyle w:val="ListParagraph"/>
        <w:numPr>
          <w:ilvl w:val="0"/>
          <w:numId w:val="5"/>
        </w:numPr>
        <w:spacing w:after="0" w:line="240" w:lineRule="auto"/>
        <w:rPr>
          <w:rFonts w:ascii="Arial" w:hAnsi="Arial" w:cs="Arial"/>
        </w:rPr>
      </w:pPr>
      <w:r w:rsidRPr="00A924E0">
        <w:rPr>
          <w:rFonts w:ascii="Arial" w:hAnsi="Arial" w:cs="Arial"/>
        </w:rPr>
        <w:t xml:space="preserve">A small island in the Pacific was studied and the population was found to carry an abnormally high frequency for the gene causing Achromatoplasia (absence of colour vision). Scientists concluded that this was due to </w:t>
      </w:r>
      <w:r w:rsidRPr="00A924E0">
        <w:rPr>
          <w:rFonts w:ascii="Arial" w:hAnsi="Arial" w:cs="Arial"/>
          <w:b/>
        </w:rPr>
        <w:t>random genetic drift</w:t>
      </w:r>
      <w:r w:rsidRPr="00A924E0">
        <w:rPr>
          <w:rFonts w:ascii="Arial" w:hAnsi="Arial" w:cs="Arial"/>
        </w:rPr>
        <w:t xml:space="preserve">. </w:t>
      </w:r>
    </w:p>
    <w:p w14:paraId="2BC2294E" w14:textId="77777777" w:rsidR="00091FF8" w:rsidRPr="00A924E0" w:rsidRDefault="00091FF8" w:rsidP="00091FF8">
      <w:pPr>
        <w:pStyle w:val="ListParagraph"/>
        <w:rPr>
          <w:rFonts w:ascii="Arial" w:hAnsi="Arial" w:cs="Arial"/>
        </w:rPr>
      </w:pPr>
    </w:p>
    <w:p w14:paraId="52B76163" w14:textId="77777777" w:rsidR="00091FF8" w:rsidRPr="00A924E0" w:rsidRDefault="00091FF8" w:rsidP="00091FF8">
      <w:pPr>
        <w:pStyle w:val="ListParagraph"/>
        <w:rPr>
          <w:rFonts w:ascii="Arial" w:hAnsi="Arial" w:cs="Arial"/>
        </w:rPr>
      </w:pPr>
      <w:r w:rsidRPr="00A924E0">
        <w:rPr>
          <w:rFonts w:ascii="Arial" w:hAnsi="Arial" w:cs="Arial"/>
        </w:rPr>
        <w:t xml:space="preserve">Which of the following is the best example of how </w:t>
      </w:r>
      <w:r w:rsidRPr="00A924E0">
        <w:rPr>
          <w:rFonts w:ascii="Arial" w:hAnsi="Arial" w:cs="Arial"/>
          <w:b/>
        </w:rPr>
        <w:t>random genetic drift</w:t>
      </w:r>
      <w:r w:rsidRPr="00A924E0">
        <w:rPr>
          <w:rFonts w:ascii="Arial" w:hAnsi="Arial" w:cs="Arial"/>
        </w:rPr>
        <w:t xml:space="preserve"> may have caused this result? </w:t>
      </w:r>
    </w:p>
    <w:p w14:paraId="601FFAD0"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00A924E0">
        <w:rPr>
          <w:rFonts w:ascii="Arial" w:hAnsi="Arial" w:cs="Arial"/>
          <w:highlight w:val="yellow"/>
        </w:rPr>
        <w:t>A cyclone struck the island suddenly. Most of the survivors carried the gene for Achromatoplasia</w:t>
      </w:r>
    </w:p>
    <w:p w14:paraId="45E5F453"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 xml:space="preserve">The gene for Achromatoplasia gives a survival advantage to those who possess it  </w:t>
      </w:r>
    </w:p>
    <w:p w14:paraId="21DAEA2C"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 xml:space="preserve">Those who carry this gene are more likely to find mates and more likely to have children  </w:t>
      </w:r>
    </w:p>
    <w:p w14:paraId="6656618A"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 xml:space="preserve">There has been a large growth of the population in recent years </w:t>
      </w:r>
    </w:p>
    <w:p w14:paraId="1AE8D6E2" w14:textId="77777777" w:rsidR="00091FF8" w:rsidRPr="00A924E0" w:rsidRDefault="00091FF8" w:rsidP="00091FF8">
      <w:pPr>
        <w:pStyle w:val="ListParagraph"/>
        <w:ind w:left="1440"/>
        <w:rPr>
          <w:rFonts w:ascii="Arial" w:hAnsi="Arial" w:cs="Arial"/>
        </w:rPr>
      </w:pPr>
      <w:r w:rsidRPr="00A924E0">
        <w:rPr>
          <w:rFonts w:ascii="Arial" w:hAnsi="Arial" w:cs="Arial"/>
        </w:rPr>
        <w:t xml:space="preserve">    </w:t>
      </w:r>
    </w:p>
    <w:p w14:paraId="71885738" w14:textId="77777777" w:rsidR="00091FF8" w:rsidRPr="00A924E0" w:rsidRDefault="00091FF8" w:rsidP="00091FF8">
      <w:pPr>
        <w:pStyle w:val="ListParagraph"/>
        <w:numPr>
          <w:ilvl w:val="0"/>
          <w:numId w:val="5"/>
        </w:numPr>
        <w:spacing w:after="0" w:line="240" w:lineRule="auto"/>
        <w:rPr>
          <w:rFonts w:ascii="Arial" w:hAnsi="Arial" w:cs="Arial"/>
        </w:rPr>
      </w:pPr>
      <w:r w:rsidRPr="00A924E0">
        <w:rPr>
          <w:rFonts w:ascii="Arial" w:hAnsi="Arial" w:cs="Arial"/>
        </w:rPr>
        <w:t>People living in small island communities for a number of generations without significant immigration sometimes exhibit unusual levels of genetic diseases due to recessive mutations. This is due to:</w:t>
      </w:r>
    </w:p>
    <w:p w14:paraId="1686E540"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00A924E0">
        <w:rPr>
          <w:rFonts w:ascii="Arial" w:hAnsi="Arial" w:cs="Arial"/>
          <w:highlight w:val="yellow"/>
        </w:rPr>
        <w:t xml:space="preserve">Founder effects from the original first settlers </w:t>
      </w:r>
    </w:p>
    <w:p w14:paraId="50157CED"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A diet lacking in essential antioxidants</w:t>
      </w:r>
    </w:p>
    <w:p w14:paraId="63665E2C"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 xml:space="preserve">High levels of radiation causing mutations   </w:t>
      </w:r>
    </w:p>
    <w:p w14:paraId="6937A229"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Elevated levels of genetic mutations accumulating in the population </w:t>
      </w:r>
    </w:p>
    <w:p w14:paraId="1654F97B" w14:textId="77777777" w:rsidR="00091FF8" w:rsidRPr="00A924E0" w:rsidRDefault="00091FF8" w:rsidP="00091FF8">
      <w:pPr>
        <w:pStyle w:val="ListParagraph"/>
        <w:ind w:left="1440"/>
        <w:rPr>
          <w:rFonts w:ascii="Arial" w:hAnsi="Arial" w:cs="Arial"/>
        </w:rPr>
      </w:pPr>
    </w:p>
    <w:p w14:paraId="54F39D74"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Which of the following statements is/are correct?</w:t>
      </w:r>
    </w:p>
    <w:p w14:paraId="20EC46B5" w14:textId="77777777" w:rsidR="00091FF8" w:rsidRPr="00A924E0" w:rsidRDefault="00091FF8" w:rsidP="00091FF8">
      <w:pPr>
        <w:pStyle w:val="ListParagraph"/>
        <w:rPr>
          <w:rFonts w:ascii="Arial" w:hAnsi="Arial" w:cs="Arial"/>
        </w:rPr>
      </w:pPr>
    </w:p>
    <w:p w14:paraId="23613FE2" w14:textId="77777777" w:rsidR="00091FF8" w:rsidRPr="00A924E0" w:rsidRDefault="00091FF8" w:rsidP="00091FF8">
      <w:pPr>
        <w:ind w:left="720"/>
        <w:rPr>
          <w:rFonts w:ascii="Arial" w:hAnsi="Arial" w:cs="Arial"/>
        </w:rPr>
      </w:pPr>
      <w:r w:rsidRPr="00A924E0">
        <w:rPr>
          <w:rFonts w:ascii="Arial" w:hAnsi="Arial" w:cs="Arial"/>
        </w:rPr>
        <w:t xml:space="preserve">i.  Independent assortment of chromosomes during meiosis is </w:t>
      </w:r>
      <w:r>
        <w:rPr>
          <w:rFonts w:ascii="Arial" w:hAnsi="Arial" w:cs="Arial"/>
        </w:rPr>
        <w:t>one of the main</w:t>
      </w:r>
      <w:r w:rsidRPr="00A924E0">
        <w:rPr>
          <w:rFonts w:ascii="Arial" w:hAnsi="Arial" w:cs="Arial"/>
        </w:rPr>
        <w:t xml:space="preserve"> source</w:t>
      </w:r>
      <w:r>
        <w:rPr>
          <w:rFonts w:ascii="Arial" w:hAnsi="Arial" w:cs="Arial"/>
        </w:rPr>
        <w:t xml:space="preserve">s </w:t>
      </w:r>
      <w:r w:rsidRPr="00A924E0">
        <w:rPr>
          <w:rFonts w:ascii="Arial" w:hAnsi="Arial" w:cs="Arial"/>
        </w:rPr>
        <w:t xml:space="preserve">of variation. </w:t>
      </w:r>
    </w:p>
    <w:p w14:paraId="64DC886E" w14:textId="77777777" w:rsidR="00091FF8" w:rsidRPr="00A924E0" w:rsidRDefault="00091FF8" w:rsidP="00091FF8">
      <w:pPr>
        <w:rPr>
          <w:rFonts w:ascii="Arial" w:hAnsi="Arial" w:cs="Arial"/>
        </w:rPr>
      </w:pPr>
      <w:r w:rsidRPr="00A924E0">
        <w:rPr>
          <w:rFonts w:ascii="Arial" w:hAnsi="Arial" w:cs="Arial"/>
        </w:rPr>
        <w:t xml:space="preserve">       </w:t>
      </w:r>
      <w:r w:rsidRPr="00A924E0">
        <w:rPr>
          <w:rFonts w:ascii="Arial" w:hAnsi="Arial" w:cs="Arial"/>
        </w:rPr>
        <w:tab/>
        <w:t xml:space="preserve">ii.  Mutations are the only source of variation. </w:t>
      </w:r>
    </w:p>
    <w:p w14:paraId="7B6AE12A" w14:textId="77777777" w:rsidR="00091FF8" w:rsidRPr="00A924E0" w:rsidRDefault="00091FF8" w:rsidP="00091FF8">
      <w:pPr>
        <w:rPr>
          <w:rFonts w:ascii="Arial" w:hAnsi="Arial" w:cs="Arial"/>
        </w:rPr>
      </w:pPr>
      <w:r w:rsidRPr="00A924E0">
        <w:rPr>
          <w:rFonts w:ascii="Arial" w:hAnsi="Arial" w:cs="Arial"/>
        </w:rPr>
        <w:t xml:space="preserve">      </w:t>
      </w:r>
      <w:r w:rsidRPr="00A924E0">
        <w:rPr>
          <w:rFonts w:ascii="Arial" w:hAnsi="Arial" w:cs="Arial"/>
        </w:rPr>
        <w:tab/>
        <w:t>iii.  Variation is greater within a reproductively isolated population than in one where</w:t>
      </w:r>
    </w:p>
    <w:p w14:paraId="4E4CF61A" w14:textId="77777777" w:rsidR="00091FF8" w:rsidRPr="00A924E0" w:rsidRDefault="00091FF8" w:rsidP="00091FF8">
      <w:pPr>
        <w:rPr>
          <w:rFonts w:ascii="Arial" w:hAnsi="Arial" w:cs="Arial"/>
        </w:rPr>
      </w:pPr>
      <w:r w:rsidRPr="00A924E0">
        <w:rPr>
          <w:rFonts w:ascii="Arial" w:hAnsi="Arial" w:cs="Arial"/>
        </w:rPr>
        <w:t xml:space="preserve">            Interbreeding occurs with other groups. </w:t>
      </w:r>
    </w:p>
    <w:p w14:paraId="798A285F" w14:textId="77777777" w:rsidR="00091FF8" w:rsidRPr="00A924E0" w:rsidRDefault="00091FF8" w:rsidP="00091FF8">
      <w:pPr>
        <w:rPr>
          <w:rFonts w:ascii="Arial" w:hAnsi="Arial" w:cs="Arial"/>
        </w:rPr>
      </w:pPr>
    </w:p>
    <w:p w14:paraId="443BB80D"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lastRenderedPageBreak/>
        <w:t xml:space="preserve">i only. </w:t>
      </w:r>
    </w:p>
    <w:p w14:paraId="4210A829"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iii  only. </w:t>
      </w:r>
    </w:p>
    <w:p w14:paraId="140FF3C8"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i and iii only. </w:t>
      </w:r>
    </w:p>
    <w:p w14:paraId="4307ECB0"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i, ii and iii.</w:t>
      </w:r>
    </w:p>
    <w:p w14:paraId="220FFC26" w14:textId="77777777" w:rsidR="00091FF8" w:rsidRPr="00A924E0" w:rsidRDefault="00091FF8" w:rsidP="00091FF8">
      <w:pPr>
        <w:pStyle w:val="ListParagraph"/>
        <w:ind w:left="1440"/>
        <w:rPr>
          <w:rFonts w:ascii="Arial" w:hAnsi="Arial" w:cs="Arial"/>
        </w:rPr>
      </w:pPr>
    </w:p>
    <w:p w14:paraId="5A48F9F9" w14:textId="77777777" w:rsidR="00091FF8" w:rsidRPr="00A924E0" w:rsidRDefault="00091FF8" w:rsidP="00091FF8">
      <w:pPr>
        <w:pStyle w:val="ListParagraph"/>
        <w:ind w:left="1440"/>
        <w:rPr>
          <w:rFonts w:ascii="Arial" w:hAnsi="Arial" w:cs="Arial"/>
        </w:rPr>
      </w:pPr>
    </w:p>
    <w:p w14:paraId="3CAA99D4" w14:textId="77777777" w:rsidR="00091FF8" w:rsidRPr="00A924E0" w:rsidRDefault="00091FF8" w:rsidP="00091FF8">
      <w:pPr>
        <w:pStyle w:val="ListParagraph"/>
        <w:ind w:left="1440"/>
        <w:rPr>
          <w:rFonts w:ascii="Arial" w:hAnsi="Arial" w:cs="Arial"/>
        </w:rPr>
      </w:pPr>
    </w:p>
    <w:p w14:paraId="77DC21B8" w14:textId="77777777" w:rsidR="00091FF8" w:rsidRPr="00A924E0" w:rsidRDefault="00091FF8" w:rsidP="00091FF8">
      <w:pPr>
        <w:pStyle w:val="ListParagraph"/>
        <w:ind w:left="1440"/>
        <w:rPr>
          <w:rFonts w:ascii="Arial" w:hAnsi="Arial" w:cs="Arial"/>
        </w:rPr>
      </w:pPr>
    </w:p>
    <w:p w14:paraId="53068987" w14:textId="77777777" w:rsidR="00091FF8" w:rsidRPr="00A924E0" w:rsidRDefault="00091FF8" w:rsidP="00091FF8">
      <w:pPr>
        <w:pStyle w:val="ListParagraph"/>
        <w:ind w:left="1440"/>
        <w:rPr>
          <w:rFonts w:ascii="Arial" w:hAnsi="Arial" w:cs="Arial"/>
        </w:rPr>
      </w:pPr>
    </w:p>
    <w:p w14:paraId="3CD6D948"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 xml:space="preserve">Mutations to genes on the sex chromosomes are likely to be expressed </w:t>
      </w:r>
    </w:p>
    <w:p w14:paraId="195A85D0"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equally in males and females  </w:t>
      </w:r>
    </w:p>
    <w:p w14:paraId="40CC2A32"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more frequently in females  </w:t>
      </w:r>
    </w:p>
    <w:p w14:paraId="737B8B64"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t xml:space="preserve">more frequently in males  </w:t>
      </w:r>
    </w:p>
    <w:p w14:paraId="659F6340"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not at all, because they are invariably lethal</w:t>
      </w:r>
      <w:r>
        <w:br/>
      </w:r>
    </w:p>
    <w:p w14:paraId="2EAF8C0E"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Which of the following is true?</w:t>
      </w:r>
    </w:p>
    <w:p w14:paraId="1F9CCDF4"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 Mutation causes major changes in allele frequency</w:t>
      </w:r>
    </w:p>
    <w:p w14:paraId="5D95CD73" w14:textId="77777777" w:rsidR="00091FF8" w:rsidRPr="004D4E59"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 Mutations can only occur in one direction</w:t>
      </w:r>
    </w:p>
    <w:p w14:paraId="56F79D60" w14:textId="77777777" w:rsidR="00091FF8" w:rsidRPr="004D4E59"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rPr>
        <w:t xml:space="preserve"> </w:t>
      </w:r>
      <w:r w:rsidRPr="53543897">
        <w:rPr>
          <w:rFonts w:ascii="Arial" w:hAnsi="Arial" w:cs="Arial"/>
          <w:highlight w:val="yellow"/>
        </w:rPr>
        <w:t>Mutation introduces new alleles into a population</w:t>
      </w:r>
    </w:p>
    <w:p w14:paraId="745D5B97"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 Mutation does not contribute to changes in allele frequency </w:t>
      </w:r>
    </w:p>
    <w:p w14:paraId="3C8FA964" w14:textId="77777777" w:rsidR="00091FF8" w:rsidRPr="00A924E0" w:rsidRDefault="00091FF8" w:rsidP="00091FF8">
      <w:pPr>
        <w:pStyle w:val="ListParagraph"/>
        <w:ind w:left="1440"/>
        <w:rPr>
          <w:rFonts w:ascii="Arial" w:hAnsi="Arial" w:cs="Arial"/>
        </w:rPr>
      </w:pPr>
    </w:p>
    <w:p w14:paraId="6E622CC7" w14:textId="77777777" w:rsidR="00091FF8" w:rsidRDefault="00091FF8" w:rsidP="00091FF8">
      <w:pPr>
        <w:pStyle w:val="ListParagraph"/>
        <w:spacing w:after="0" w:line="240" w:lineRule="auto"/>
        <w:ind w:left="1440"/>
        <w:rPr>
          <w:rFonts w:ascii="Arial" w:hAnsi="Arial" w:cs="Arial"/>
        </w:rPr>
      </w:pPr>
    </w:p>
    <w:p w14:paraId="475CCB20" w14:textId="77777777" w:rsidR="00091FF8" w:rsidRPr="006276FC" w:rsidRDefault="00091FF8" w:rsidP="00091FF8">
      <w:pPr>
        <w:pStyle w:val="ListParagraph"/>
        <w:numPr>
          <w:ilvl w:val="0"/>
          <w:numId w:val="5"/>
        </w:numPr>
        <w:spacing w:after="0" w:line="240" w:lineRule="auto"/>
        <w:rPr>
          <w:rFonts w:ascii="Arial" w:hAnsi="Arial" w:cs="Arial"/>
        </w:rPr>
      </w:pPr>
      <w:r w:rsidRPr="006276FC">
        <w:rPr>
          <w:rFonts w:ascii="Arial" w:hAnsi="Arial" w:cs="Arial"/>
        </w:rPr>
        <w:t>The genetic disease known as Tay-Sachs has been the subject of much scientific debate</w:t>
      </w:r>
      <w:r>
        <w:rPr>
          <w:rFonts w:ascii="Arial" w:hAnsi="Arial" w:cs="Arial"/>
        </w:rPr>
        <w:t xml:space="preserve"> </w:t>
      </w:r>
      <w:r w:rsidRPr="006276FC">
        <w:rPr>
          <w:rFonts w:ascii="Arial" w:hAnsi="Arial" w:cs="Arial"/>
        </w:rPr>
        <w:t>over the evolutionary mechanisms that have produced the patterns of inheritance of the</w:t>
      </w:r>
      <w:r>
        <w:rPr>
          <w:rFonts w:ascii="Arial" w:hAnsi="Arial" w:cs="Arial"/>
        </w:rPr>
        <w:t xml:space="preserve"> </w:t>
      </w:r>
      <w:r w:rsidRPr="006276FC">
        <w:rPr>
          <w:rFonts w:ascii="Arial" w:hAnsi="Arial" w:cs="Arial"/>
        </w:rPr>
        <w:t>disease. Different theories, all of which have sound scientific reasoning, have linked</w:t>
      </w:r>
      <w:r>
        <w:rPr>
          <w:rFonts w:ascii="Arial" w:hAnsi="Arial" w:cs="Arial"/>
        </w:rPr>
        <w:t xml:space="preserve"> </w:t>
      </w:r>
      <w:r w:rsidRPr="006276FC">
        <w:rPr>
          <w:rFonts w:ascii="Arial" w:hAnsi="Arial" w:cs="Arial"/>
        </w:rPr>
        <w:t>Tay-Sachs to the founder effect, genetic drift and natural selection.</w:t>
      </w:r>
    </w:p>
    <w:p w14:paraId="4DE955C7" w14:textId="77777777" w:rsidR="00091FF8" w:rsidRPr="006276FC" w:rsidRDefault="00091FF8" w:rsidP="00091FF8">
      <w:pPr>
        <w:pStyle w:val="ListParagraph"/>
        <w:spacing w:after="0" w:line="240" w:lineRule="auto"/>
        <w:rPr>
          <w:rFonts w:ascii="Arial" w:hAnsi="Arial" w:cs="Arial"/>
        </w:rPr>
      </w:pPr>
      <w:r w:rsidRPr="006276FC">
        <w:rPr>
          <w:rFonts w:ascii="Arial" w:hAnsi="Arial" w:cs="Arial"/>
        </w:rPr>
        <w:t>Which of the following would be the best reasoning to link the inheritance of Tay-Sachs to</w:t>
      </w:r>
      <w:r>
        <w:rPr>
          <w:rFonts w:ascii="Arial" w:hAnsi="Arial" w:cs="Arial"/>
        </w:rPr>
        <w:t xml:space="preserve"> </w:t>
      </w:r>
      <w:r w:rsidRPr="006276FC">
        <w:rPr>
          <w:rFonts w:ascii="Arial" w:hAnsi="Arial" w:cs="Arial"/>
        </w:rPr>
        <w:t>genetic drift?</w:t>
      </w:r>
    </w:p>
    <w:p w14:paraId="0B8C9441" w14:textId="77777777" w:rsidR="00091FF8" w:rsidRPr="006276FC" w:rsidRDefault="00091FF8" w:rsidP="00091FF8">
      <w:pPr>
        <w:pStyle w:val="ListParagraph"/>
        <w:spacing w:after="0" w:line="240" w:lineRule="auto"/>
        <w:rPr>
          <w:rFonts w:ascii="Arial" w:hAnsi="Arial" w:cs="Arial"/>
        </w:rPr>
      </w:pPr>
      <w:r w:rsidRPr="006276FC">
        <w:rPr>
          <w:rFonts w:ascii="Arial" w:hAnsi="Arial" w:cs="Arial"/>
        </w:rPr>
        <w:t>(a) The original populations carried a high incidence of the allele.</w:t>
      </w:r>
    </w:p>
    <w:p w14:paraId="2B2036BD" w14:textId="77777777" w:rsidR="00091FF8" w:rsidRPr="006276FC" w:rsidRDefault="00091FF8" w:rsidP="00091FF8">
      <w:pPr>
        <w:pStyle w:val="ListParagraph"/>
        <w:spacing w:after="0" w:line="240" w:lineRule="auto"/>
        <w:rPr>
          <w:rFonts w:ascii="Arial" w:hAnsi="Arial" w:cs="Arial"/>
        </w:rPr>
      </w:pPr>
      <w:r w:rsidRPr="001772FA">
        <w:rPr>
          <w:rFonts w:ascii="Arial" w:hAnsi="Arial" w:cs="Arial"/>
          <w:highlight w:val="yellow"/>
        </w:rPr>
        <w:t>(b) Affected populations tend to be small and reproductively isolated.</w:t>
      </w:r>
    </w:p>
    <w:p w14:paraId="0DE0C22F" w14:textId="77777777" w:rsidR="00091FF8" w:rsidRPr="006276FC" w:rsidRDefault="00091FF8" w:rsidP="00091FF8">
      <w:pPr>
        <w:pStyle w:val="ListParagraph"/>
        <w:spacing w:after="0" w:line="240" w:lineRule="auto"/>
        <w:rPr>
          <w:rFonts w:ascii="Arial" w:hAnsi="Arial" w:cs="Arial"/>
        </w:rPr>
      </w:pPr>
      <w:r w:rsidRPr="006276FC">
        <w:rPr>
          <w:rFonts w:ascii="Arial" w:hAnsi="Arial" w:cs="Arial"/>
        </w:rPr>
        <w:t>(c) Sufferers of the disease reproduce at greater rates than non-sufferers.</w:t>
      </w:r>
    </w:p>
    <w:p w14:paraId="02865088" w14:textId="77777777" w:rsidR="00091FF8" w:rsidRDefault="00091FF8" w:rsidP="00091FF8">
      <w:pPr>
        <w:pStyle w:val="ListParagraph"/>
        <w:spacing w:after="0" w:line="240" w:lineRule="auto"/>
        <w:rPr>
          <w:rFonts w:ascii="Arial" w:hAnsi="Arial" w:cs="Arial"/>
        </w:rPr>
      </w:pPr>
      <w:r w:rsidRPr="006276FC">
        <w:rPr>
          <w:rFonts w:ascii="Arial" w:hAnsi="Arial" w:cs="Arial"/>
        </w:rPr>
        <w:t>(d) Carriers of the allele have a survival advantage over non-carriers.</w:t>
      </w:r>
    </w:p>
    <w:p w14:paraId="75CC2182" w14:textId="77777777" w:rsidR="00091FF8" w:rsidRPr="00A924E0" w:rsidRDefault="00091FF8" w:rsidP="00091FF8">
      <w:pPr>
        <w:pStyle w:val="ListParagraph"/>
        <w:spacing w:after="0" w:line="240" w:lineRule="auto"/>
        <w:rPr>
          <w:rFonts w:ascii="Arial" w:hAnsi="Arial" w:cs="Arial"/>
        </w:rPr>
      </w:pPr>
    </w:p>
    <w:p w14:paraId="332E6999"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Tay-Sachs disease is due to any of several mutant alleles. One possible explanation for its prevalence in Ashkenazi populations is that the alleles provide resistance to:</w:t>
      </w:r>
    </w:p>
    <w:p w14:paraId="1695D63F"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sickle cell anaemia  </w:t>
      </w:r>
    </w:p>
    <w:p w14:paraId="0D48E331"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t xml:space="preserve">tuberculosis  </w:t>
      </w:r>
    </w:p>
    <w:p w14:paraId="40407A09"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malaria  </w:t>
      </w:r>
    </w:p>
    <w:p w14:paraId="04967DB2" w14:textId="77777777" w:rsidR="00091FF8"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a and c  </w:t>
      </w:r>
    </w:p>
    <w:p w14:paraId="1C60C1A6" w14:textId="77777777" w:rsidR="00091FF8" w:rsidRPr="00A924E0" w:rsidRDefault="00091FF8" w:rsidP="00091FF8">
      <w:pPr>
        <w:rPr>
          <w:rFonts w:ascii="Arial" w:hAnsi="Arial" w:cs="Arial"/>
        </w:rPr>
      </w:pPr>
    </w:p>
    <w:p w14:paraId="46F1C8AF" w14:textId="77777777" w:rsidR="00091FF8" w:rsidRPr="002E6BAD" w:rsidRDefault="00091FF8" w:rsidP="00091FF8">
      <w:pPr>
        <w:pStyle w:val="ListParagraph"/>
        <w:numPr>
          <w:ilvl w:val="0"/>
          <w:numId w:val="5"/>
        </w:numPr>
        <w:spacing w:after="0" w:line="240" w:lineRule="auto"/>
        <w:rPr>
          <w:rFonts w:ascii="Arial" w:hAnsi="Arial" w:cs="Arial"/>
          <w:color w:val="000000" w:themeColor="text1"/>
        </w:rPr>
      </w:pPr>
      <w:r w:rsidRPr="53543897">
        <w:rPr>
          <w:rFonts w:ascii="Arial" w:hAnsi="Arial" w:cs="Arial"/>
        </w:rPr>
        <w:t xml:space="preserve"> DNA is ‘cut’ into pieces at pre-determined or recognition sites before it can be used in genetic engineering.  The enzyme(s) used for this process is/are called</w:t>
      </w:r>
    </w:p>
    <w:p w14:paraId="44ACB113" w14:textId="77777777" w:rsidR="00091FF8" w:rsidRPr="002E6BAD" w:rsidRDefault="00091FF8" w:rsidP="00091FF8">
      <w:pPr>
        <w:pStyle w:val="ListParagraph"/>
        <w:numPr>
          <w:ilvl w:val="1"/>
          <w:numId w:val="5"/>
        </w:numPr>
        <w:spacing w:after="0" w:line="240" w:lineRule="auto"/>
        <w:rPr>
          <w:rFonts w:ascii="Arial" w:hAnsi="Arial" w:cs="Arial"/>
          <w:color w:val="000000" w:themeColor="text1"/>
        </w:rPr>
      </w:pPr>
      <w:r w:rsidRPr="53543897">
        <w:rPr>
          <w:rFonts w:ascii="Arial" w:hAnsi="Arial" w:cs="Arial"/>
        </w:rPr>
        <w:t>DNA polymerase</w:t>
      </w:r>
    </w:p>
    <w:p w14:paraId="3011F507" w14:textId="77777777" w:rsidR="00091FF8" w:rsidRPr="002E6BAD" w:rsidRDefault="00091FF8" w:rsidP="00091FF8">
      <w:pPr>
        <w:pStyle w:val="ListParagraph"/>
        <w:numPr>
          <w:ilvl w:val="1"/>
          <w:numId w:val="5"/>
        </w:numPr>
        <w:spacing w:after="0" w:line="240" w:lineRule="auto"/>
        <w:rPr>
          <w:rFonts w:ascii="Arial" w:hAnsi="Arial" w:cs="Arial"/>
          <w:color w:val="000000" w:themeColor="text1"/>
          <w:highlight w:val="yellow"/>
        </w:rPr>
      </w:pPr>
      <w:r w:rsidRPr="53543897">
        <w:rPr>
          <w:rFonts w:ascii="Arial" w:hAnsi="Arial" w:cs="Arial"/>
          <w:highlight w:val="yellow"/>
        </w:rPr>
        <w:t>Restriction enzymes</w:t>
      </w:r>
    </w:p>
    <w:p w14:paraId="3BF1E030" w14:textId="77777777" w:rsidR="00091FF8" w:rsidRPr="002E6BAD" w:rsidRDefault="00091FF8" w:rsidP="00091FF8">
      <w:pPr>
        <w:pStyle w:val="ListParagraph"/>
        <w:numPr>
          <w:ilvl w:val="1"/>
          <w:numId w:val="5"/>
        </w:numPr>
        <w:spacing w:after="0" w:line="240" w:lineRule="auto"/>
        <w:rPr>
          <w:rFonts w:ascii="Arial" w:hAnsi="Arial" w:cs="Arial"/>
          <w:color w:val="000000" w:themeColor="text1"/>
        </w:rPr>
      </w:pPr>
      <w:r w:rsidRPr="53543897">
        <w:rPr>
          <w:rFonts w:ascii="Arial" w:hAnsi="Arial" w:cs="Arial"/>
        </w:rPr>
        <w:t>DNA ligase</w:t>
      </w:r>
    </w:p>
    <w:p w14:paraId="493278B0"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Primer enzymes</w:t>
      </w:r>
      <w:r>
        <w:br/>
      </w:r>
    </w:p>
    <w:p w14:paraId="36D8E0E1" w14:textId="77777777" w:rsidR="00AC19CF" w:rsidRDefault="00AC19CF" w:rsidP="00091FF8">
      <w:pPr>
        <w:rPr>
          <w:rFonts w:ascii="Arial" w:hAnsi="Arial" w:cs="Arial"/>
        </w:rPr>
      </w:pPr>
    </w:p>
    <w:p w14:paraId="2E3F1A59" w14:textId="77777777" w:rsidR="00AC19CF" w:rsidRDefault="00AC19CF" w:rsidP="00091FF8">
      <w:pPr>
        <w:rPr>
          <w:rFonts w:ascii="Arial" w:hAnsi="Arial" w:cs="Arial"/>
        </w:rPr>
      </w:pPr>
    </w:p>
    <w:p w14:paraId="23295B83" w14:textId="77777777" w:rsidR="00AC19CF" w:rsidRDefault="00AC19CF" w:rsidP="00091FF8">
      <w:pPr>
        <w:rPr>
          <w:rFonts w:ascii="Arial" w:hAnsi="Arial" w:cs="Arial"/>
        </w:rPr>
      </w:pPr>
    </w:p>
    <w:p w14:paraId="304CDD51" w14:textId="45E2A6E4" w:rsidR="00091FF8" w:rsidRPr="00A924E0" w:rsidRDefault="00091FF8" w:rsidP="00091FF8">
      <w:pPr>
        <w:rPr>
          <w:rFonts w:ascii="Arial" w:hAnsi="Arial" w:cs="Arial"/>
        </w:rPr>
      </w:pPr>
      <w:r w:rsidRPr="53543897">
        <w:rPr>
          <w:rFonts w:ascii="Arial" w:hAnsi="Arial" w:cs="Arial"/>
        </w:rPr>
        <w:lastRenderedPageBreak/>
        <w:t xml:space="preserve">Use the following information to answer the next three </w:t>
      </w:r>
      <w:r w:rsidRPr="00944DEE">
        <w:rPr>
          <w:rFonts w:ascii="Arial" w:hAnsi="Arial" w:cs="Arial"/>
        </w:rPr>
        <w:t xml:space="preserve">questions: Q11, Q12 &amp; Q13. </w:t>
      </w:r>
      <w:r>
        <w:br/>
      </w:r>
    </w:p>
    <w:p w14:paraId="0FD33D0D" w14:textId="77777777" w:rsidR="00091FF8" w:rsidRPr="00A924E0" w:rsidRDefault="00091FF8" w:rsidP="00091FF8">
      <w:pPr>
        <w:rPr>
          <w:rFonts w:ascii="Arial" w:hAnsi="Arial" w:cs="Arial"/>
        </w:rPr>
      </w:pPr>
      <w:r w:rsidRPr="00A924E0">
        <w:rPr>
          <w:rFonts w:ascii="Arial" w:hAnsi="Arial" w:cs="Arial"/>
        </w:rPr>
        <w:t xml:space="preserve">To clone a gene of interest, the following four steps are performed: </w:t>
      </w:r>
      <w:r w:rsidRPr="00A924E0">
        <w:rPr>
          <w:rFonts w:ascii="Arial" w:hAnsi="Arial" w:cs="Arial"/>
        </w:rPr>
        <w:br/>
      </w:r>
    </w:p>
    <w:p w14:paraId="35D9E048" w14:textId="77777777" w:rsidR="00091FF8" w:rsidRPr="00A924E0" w:rsidRDefault="00091FF8" w:rsidP="00091FF8">
      <w:pPr>
        <w:rPr>
          <w:rFonts w:ascii="Arial" w:hAnsi="Arial" w:cs="Arial"/>
        </w:rPr>
      </w:pPr>
      <w:r w:rsidRPr="00A924E0">
        <w:rPr>
          <w:rFonts w:ascii="Arial" w:hAnsi="Arial" w:cs="Arial"/>
        </w:rPr>
        <w:t xml:space="preserve">1. A plasmid is cut with a specific restriction enzyme. </w:t>
      </w:r>
    </w:p>
    <w:p w14:paraId="027E0BB8" w14:textId="77777777" w:rsidR="00091FF8" w:rsidRPr="00A924E0" w:rsidRDefault="00091FF8" w:rsidP="00091FF8">
      <w:pPr>
        <w:rPr>
          <w:rFonts w:ascii="Arial" w:hAnsi="Arial" w:cs="Arial"/>
        </w:rPr>
      </w:pPr>
      <w:r w:rsidRPr="00A924E0">
        <w:rPr>
          <w:rFonts w:ascii="Arial" w:hAnsi="Arial" w:cs="Arial"/>
        </w:rPr>
        <w:t xml:space="preserve">2. The gene of interest is ligated into the plasmid. </w:t>
      </w:r>
    </w:p>
    <w:p w14:paraId="389431FD" w14:textId="77777777" w:rsidR="00091FF8" w:rsidRPr="00A924E0" w:rsidRDefault="00091FF8" w:rsidP="00091FF8">
      <w:pPr>
        <w:rPr>
          <w:rFonts w:ascii="Arial" w:hAnsi="Arial" w:cs="Arial"/>
        </w:rPr>
      </w:pPr>
      <w:r w:rsidRPr="00A924E0">
        <w:rPr>
          <w:rFonts w:ascii="Arial" w:hAnsi="Arial" w:cs="Arial"/>
        </w:rPr>
        <w:t xml:space="preserve">3. Plasmids are transferred to bacteria. </w:t>
      </w:r>
    </w:p>
    <w:p w14:paraId="284E8DD5" w14:textId="77777777" w:rsidR="00091FF8" w:rsidRPr="00A924E0" w:rsidRDefault="00091FF8" w:rsidP="00091FF8">
      <w:pPr>
        <w:rPr>
          <w:rFonts w:ascii="Arial" w:hAnsi="Arial" w:cs="Arial"/>
        </w:rPr>
      </w:pPr>
      <w:r w:rsidRPr="00A924E0">
        <w:rPr>
          <w:rFonts w:ascii="Arial" w:hAnsi="Arial" w:cs="Arial"/>
        </w:rPr>
        <w:t xml:space="preserve">4. Bacteria are grown on four nutrient agar plates (labelled W, X, Y and Z) </w:t>
      </w:r>
      <w:r>
        <w:rPr>
          <w:rFonts w:ascii="Arial" w:hAnsi="Arial" w:cs="Arial"/>
        </w:rPr>
        <w:br/>
        <w:t xml:space="preserve">    </w:t>
      </w:r>
      <w:r w:rsidRPr="00A924E0">
        <w:rPr>
          <w:rFonts w:ascii="Arial" w:hAnsi="Arial" w:cs="Arial"/>
        </w:rPr>
        <w:t xml:space="preserve">that are coated with or without ampicillin and arabinose. </w:t>
      </w:r>
      <w:r w:rsidRPr="00A924E0">
        <w:rPr>
          <w:rFonts w:ascii="Arial" w:hAnsi="Arial" w:cs="Arial"/>
        </w:rPr>
        <w:br/>
      </w:r>
    </w:p>
    <w:p w14:paraId="68A3E377" w14:textId="77777777" w:rsidR="00091FF8" w:rsidRPr="00A924E0" w:rsidRDefault="00091FF8" w:rsidP="00091FF8">
      <w:pPr>
        <w:rPr>
          <w:rFonts w:ascii="Arial" w:hAnsi="Arial" w:cs="Arial"/>
        </w:rPr>
      </w:pPr>
      <w:r w:rsidRPr="00A924E0">
        <w:rPr>
          <w:rFonts w:ascii="Arial" w:hAnsi="Arial" w:cs="Arial"/>
          <w:noProof/>
          <w:lang w:eastAsia="en-AU"/>
        </w:rPr>
        <w:drawing>
          <wp:anchor distT="0" distB="0" distL="114300" distR="114300" simplePos="0" relativeHeight="251661312" behindDoc="0" locked="0" layoutInCell="1" allowOverlap="1" wp14:anchorId="3593CBD1" wp14:editId="01FEF110">
            <wp:simplePos x="0" y="0"/>
            <wp:positionH relativeFrom="column">
              <wp:posOffset>0</wp:posOffset>
            </wp:positionH>
            <wp:positionV relativeFrom="paragraph">
              <wp:posOffset>21590</wp:posOffset>
            </wp:positionV>
            <wp:extent cx="2882265" cy="20288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2265" cy="2028825"/>
                    </a:xfrm>
                    <a:prstGeom prst="rect">
                      <a:avLst/>
                    </a:prstGeom>
                  </pic:spPr>
                </pic:pic>
              </a:graphicData>
            </a:graphic>
            <wp14:sizeRelH relativeFrom="page">
              <wp14:pctWidth>0</wp14:pctWidth>
            </wp14:sizeRelH>
            <wp14:sizeRelV relativeFrom="page">
              <wp14:pctHeight>0</wp14:pctHeight>
            </wp14:sizeRelV>
          </wp:anchor>
        </w:drawing>
      </w:r>
      <w:r w:rsidRPr="00A924E0">
        <w:rPr>
          <w:rFonts w:ascii="Arial" w:hAnsi="Arial" w:cs="Arial"/>
        </w:rPr>
        <w:t>An example of a plasmid used in cloning is shown below.</w:t>
      </w:r>
    </w:p>
    <w:p w14:paraId="725A4A2F" w14:textId="77777777" w:rsidR="00091FF8" w:rsidRPr="00A924E0" w:rsidRDefault="00091FF8" w:rsidP="00091FF8">
      <w:pPr>
        <w:rPr>
          <w:rFonts w:ascii="Arial" w:hAnsi="Arial" w:cs="Arial"/>
        </w:rPr>
      </w:pPr>
    </w:p>
    <w:p w14:paraId="0CDCD3E1" w14:textId="77777777" w:rsidR="00091FF8" w:rsidRPr="00A924E0" w:rsidRDefault="00091FF8" w:rsidP="00091FF8">
      <w:pPr>
        <w:rPr>
          <w:rFonts w:ascii="Arial" w:hAnsi="Arial" w:cs="Arial"/>
        </w:rPr>
      </w:pPr>
      <w:r w:rsidRPr="00A924E0">
        <w:rPr>
          <w:rFonts w:ascii="Arial" w:hAnsi="Arial" w:cs="Arial"/>
        </w:rPr>
        <w:t xml:space="preserve">This plasmid contains a restriction site and the following three genes: </w:t>
      </w:r>
      <w:r w:rsidRPr="00A924E0">
        <w:rPr>
          <w:rFonts w:ascii="Arial" w:hAnsi="Arial" w:cs="Arial"/>
        </w:rPr>
        <w:br/>
      </w:r>
    </w:p>
    <w:p w14:paraId="0EB91A4F" w14:textId="77777777" w:rsidR="00091FF8" w:rsidRPr="00A924E0" w:rsidRDefault="00091FF8" w:rsidP="00091FF8">
      <w:pPr>
        <w:rPr>
          <w:rFonts w:ascii="Arial" w:hAnsi="Arial" w:cs="Arial"/>
        </w:rPr>
      </w:pPr>
      <w:r w:rsidRPr="00A924E0">
        <w:rPr>
          <w:rFonts w:ascii="Arial" w:hAnsi="Arial" w:cs="Arial"/>
        </w:rPr>
        <w:t xml:space="preserve">• ampR – confers resistance to the antibacterial agent ampicillin </w:t>
      </w:r>
      <w:r w:rsidRPr="00A924E0">
        <w:rPr>
          <w:rFonts w:ascii="Arial" w:hAnsi="Arial" w:cs="Arial"/>
        </w:rPr>
        <w:br/>
      </w:r>
    </w:p>
    <w:p w14:paraId="6E330BAF" w14:textId="77777777" w:rsidR="00091FF8" w:rsidRPr="00A924E0" w:rsidRDefault="00091FF8" w:rsidP="00091FF8">
      <w:pPr>
        <w:rPr>
          <w:rFonts w:ascii="Arial" w:hAnsi="Arial" w:cs="Arial"/>
        </w:rPr>
      </w:pPr>
      <w:r w:rsidRPr="00A924E0">
        <w:rPr>
          <w:rFonts w:ascii="Arial" w:hAnsi="Arial" w:cs="Arial"/>
        </w:rPr>
        <w:t xml:space="preserve">• gfp – encodes the green fluorescent protein (GFP), which fluoresces under UV light </w:t>
      </w:r>
    </w:p>
    <w:p w14:paraId="37542140" w14:textId="77777777" w:rsidR="00091FF8" w:rsidRPr="00A924E0" w:rsidRDefault="00091FF8" w:rsidP="00091FF8">
      <w:pPr>
        <w:rPr>
          <w:rFonts w:ascii="Arial" w:hAnsi="Arial" w:cs="Arial"/>
        </w:rPr>
      </w:pPr>
    </w:p>
    <w:p w14:paraId="19594651" w14:textId="77777777" w:rsidR="00AE3656" w:rsidRDefault="00091FF8" w:rsidP="00091FF8">
      <w:pPr>
        <w:rPr>
          <w:rFonts w:ascii="Arial" w:hAnsi="Arial" w:cs="Arial"/>
        </w:rPr>
      </w:pPr>
      <w:r w:rsidRPr="00A924E0">
        <w:rPr>
          <w:rFonts w:ascii="Arial" w:hAnsi="Arial" w:cs="Arial"/>
        </w:rPr>
        <w:t xml:space="preserve">• araC – encodes a protein required to promote the expression of gfp when arabinose is present </w:t>
      </w:r>
      <w:r w:rsidRPr="00A924E0">
        <w:rPr>
          <w:rFonts w:ascii="Arial" w:hAnsi="Arial" w:cs="Arial"/>
        </w:rPr>
        <w:br/>
      </w:r>
    </w:p>
    <w:p w14:paraId="39DED9B6" w14:textId="3CD6D940" w:rsidR="00091FF8" w:rsidRPr="00434368" w:rsidRDefault="00091FF8" w:rsidP="00091FF8">
      <w:pPr>
        <w:rPr>
          <w:rFonts w:ascii="Arial" w:hAnsi="Arial" w:cs="Arial"/>
        </w:rPr>
      </w:pPr>
      <w:r w:rsidRPr="00A924E0">
        <w:rPr>
          <w:rFonts w:ascii="Arial" w:hAnsi="Arial" w:cs="Arial"/>
        </w:rPr>
        <w:t xml:space="preserve">The results </w:t>
      </w:r>
      <w:r w:rsidRPr="00434368">
        <w:rPr>
          <w:rFonts w:ascii="Arial" w:hAnsi="Arial" w:cs="Arial"/>
        </w:rPr>
        <w:t>from a bacterial transformation experiment are shown in the table below:</w:t>
      </w:r>
    </w:p>
    <w:p w14:paraId="477E4FDA" w14:textId="77777777" w:rsidR="00091FF8" w:rsidRPr="00434368" w:rsidRDefault="00091FF8" w:rsidP="00091FF8">
      <w:pPr>
        <w:rPr>
          <w:rFonts w:ascii="Arial" w:hAnsi="Arial" w:cs="Arial"/>
        </w:rPr>
      </w:pPr>
    </w:p>
    <w:p w14:paraId="53CA3FFA" w14:textId="77777777" w:rsidR="00091FF8" w:rsidRPr="00434368" w:rsidRDefault="00091FF8" w:rsidP="00091FF8">
      <w:pPr>
        <w:jc w:val="center"/>
        <w:rPr>
          <w:rFonts w:ascii="Arial" w:hAnsi="Arial" w:cs="Arial"/>
        </w:rPr>
      </w:pPr>
      <w:r w:rsidRPr="00434368">
        <w:rPr>
          <w:noProof/>
          <w:lang w:eastAsia="en-AU"/>
        </w:rPr>
        <w:drawing>
          <wp:inline distT="0" distB="0" distL="0" distR="0" wp14:anchorId="2C72A803" wp14:editId="45A45395">
            <wp:extent cx="4927601" cy="251348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4927601" cy="2513480"/>
                    </a:xfrm>
                    <a:prstGeom prst="rect">
                      <a:avLst/>
                    </a:prstGeom>
                  </pic:spPr>
                </pic:pic>
              </a:graphicData>
            </a:graphic>
          </wp:inline>
        </w:drawing>
      </w:r>
    </w:p>
    <w:p w14:paraId="1105353C" w14:textId="77777777" w:rsidR="00091FF8" w:rsidRPr="00944DEE" w:rsidRDefault="00091FF8" w:rsidP="00091FF8">
      <w:pPr>
        <w:pStyle w:val="ListParagraph"/>
        <w:numPr>
          <w:ilvl w:val="0"/>
          <w:numId w:val="5"/>
        </w:numPr>
        <w:spacing w:after="0" w:line="240" w:lineRule="auto"/>
        <w:rPr>
          <w:rFonts w:ascii="Arial" w:hAnsi="Arial" w:cs="Arial"/>
          <w:color w:val="FFFF00"/>
        </w:rPr>
      </w:pPr>
      <w:r w:rsidRPr="00944DEE">
        <w:rPr>
          <w:rFonts w:ascii="Arial" w:hAnsi="Arial" w:cs="Arial"/>
        </w:rPr>
        <w:lastRenderedPageBreak/>
        <w:t xml:space="preserve">Bacteria are used in gene cloning because they: </w:t>
      </w:r>
    </w:p>
    <w:p w14:paraId="0FD8095B"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contain restriction enzymes that randomly cut chromosomes into fragments of varying size.</w:t>
      </w:r>
    </w:p>
    <w:p w14:paraId="6DEB9144"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can replicate non-bacterial sequences of DNA in a short time.</w:t>
      </w:r>
    </w:p>
    <w:p w14:paraId="0130DA2A" w14:textId="77777777" w:rsidR="00091FF8" w:rsidRPr="00305A17"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t>replicate exponentially by undergoing mitotic divisions.</w:t>
      </w:r>
    </w:p>
    <w:p w14:paraId="4A2E257E"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allow the entry of foreign DNA into their nuclei.</w:t>
      </w:r>
    </w:p>
    <w:p w14:paraId="6761415E" w14:textId="77777777" w:rsidR="00091FF8" w:rsidRDefault="00091FF8" w:rsidP="00091FF8">
      <w:pPr>
        <w:pStyle w:val="ListParagraph"/>
        <w:ind w:left="1440"/>
        <w:rPr>
          <w:rFonts w:ascii="Arial" w:hAnsi="Arial" w:cs="Arial"/>
        </w:rPr>
      </w:pPr>
    </w:p>
    <w:p w14:paraId="19159C5A" w14:textId="77777777" w:rsidR="00091FF8" w:rsidRPr="00A924E0" w:rsidRDefault="00091FF8" w:rsidP="00091FF8">
      <w:pPr>
        <w:pStyle w:val="ListParagraph"/>
        <w:ind w:left="1440"/>
        <w:rPr>
          <w:rFonts w:ascii="Arial" w:hAnsi="Arial" w:cs="Arial"/>
        </w:rPr>
      </w:pPr>
    </w:p>
    <w:p w14:paraId="6D1BDD11"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 xml:space="preserve">Which plate would contain bacteria that fluoresce under UV light? </w:t>
      </w:r>
      <w:r>
        <w:br/>
      </w:r>
    </w:p>
    <w:p w14:paraId="60FCD41A"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plate W</w:t>
      </w:r>
    </w:p>
    <w:p w14:paraId="5E61DE42"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plate X</w:t>
      </w:r>
    </w:p>
    <w:p w14:paraId="6B986AA2"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t>plate Y</w:t>
      </w:r>
    </w:p>
    <w:p w14:paraId="513FAED4" w14:textId="77777777" w:rsidR="00091FF8"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plate Z  </w:t>
      </w:r>
    </w:p>
    <w:p w14:paraId="1322DD1A" w14:textId="77777777" w:rsidR="00091FF8" w:rsidRPr="00A924E0" w:rsidRDefault="00091FF8" w:rsidP="00091FF8">
      <w:pPr>
        <w:pStyle w:val="ListParagraph"/>
        <w:ind w:left="1440"/>
        <w:rPr>
          <w:rFonts w:ascii="Arial" w:hAnsi="Arial" w:cs="Arial"/>
        </w:rPr>
      </w:pPr>
    </w:p>
    <w:p w14:paraId="3B88D901" w14:textId="77777777" w:rsidR="00091FF8" w:rsidRPr="00A924E0" w:rsidRDefault="00091FF8" w:rsidP="00091FF8">
      <w:pPr>
        <w:pStyle w:val="ListParagraph"/>
        <w:ind w:left="1440"/>
        <w:rPr>
          <w:rFonts w:ascii="Arial" w:hAnsi="Arial" w:cs="Arial"/>
        </w:rPr>
      </w:pPr>
    </w:p>
    <w:p w14:paraId="0BF9DBCD"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 xml:space="preserve">Which one of the following statements is an accurate description for the purpose of plate W or X? </w:t>
      </w:r>
      <w:r>
        <w:br/>
      </w:r>
    </w:p>
    <w:p w14:paraId="0B71F22F"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Plate W shows that the plasmid was cut with a restriction enzyme.</w:t>
      </w:r>
    </w:p>
    <w:p w14:paraId="2D64BD15"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Plate W shows that the percentage of transformed bacteria was high.</w:t>
      </w:r>
    </w:p>
    <w:p w14:paraId="0CB69776"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rPr>
        <w:t>Plate X shows that the nutrient agar promoted the growth of viable bacteria.</w:t>
      </w:r>
    </w:p>
    <w:p w14:paraId="53DD529F" w14:textId="77777777" w:rsidR="00091FF8" w:rsidRPr="00F91CB7"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t>Plate X shows that ampicillin was effective in killing the untransformed bacteria.</w:t>
      </w:r>
    </w:p>
    <w:p w14:paraId="5FE26699" w14:textId="77777777" w:rsidR="00091FF8" w:rsidRPr="00A924E0" w:rsidRDefault="00091FF8" w:rsidP="00091FF8">
      <w:pPr>
        <w:pStyle w:val="ListParagraph"/>
        <w:rPr>
          <w:rFonts w:ascii="Arial" w:hAnsi="Arial" w:cs="Arial"/>
        </w:rPr>
      </w:pPr>
    </w:p>
    <w:p w14:paraId="0B86D520"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 xml:space="preserve">Vancomycin Resistant Enterococcus (VRE) is a significantly emerging, multi-resistant bacteria that can have devastating effects on immunocompromised hospital patients. Scientists wishing to discover how a susceptibility gene to the antibiotic vancomycin could be inserted into the wild population of the bacteria wished to use recombinant DNA technology. </w:t>
      </w:r>
      <w:r>
        <w:br/>
      </w:r>
      <w:r>
        <w:br/>
      </w:r>
      <w:r w:rsidRPr="53543897">
        <w:rPr>
          <w:rFonts w:ascii="Arial" w:hAnsi="Arial" w:cs="Arial"/>
        </w:rPr>
        <w:t xml:space="preserve">Which of the below correctly describes how they would carry out the process for VRE? </w:t>
      </w:r>
    </w:p>
    <w:p w14:paraId="4EAAE26C" w14:textId="77777777" w:rsidR="00091FF8" w:rsidRPr="00A924E0" w:rsidRDefault="00091FF8" w:rsidP="00091FF8">
      <w:pPr>
        <w:pStyle w:val="ListParagraph"/>
        <w:rPr>
          <w:rFonts w:ascii="Arial" w:hAnsi="Arial" w:cs="Arial"/>
        </w:rPr>
      </w:pPr>
    </w:p>
    <w:p w14:paraId="0CBD331D" w14:textId="77777777" w:rsidR="00091FF8" w:rsidRPr="00305A17"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A susceptibility gene to clindamycin was inserted into a bacteriophage that was introduced into a culture medium containing a population of VRE. The bacteria were grown for 2 days in the medium, and then tested to see if they were still resistant to vancomycin.  </w:t>
      </w:r>
    </w:p>
    <w:p w14:paraId="515E85E6" w14:textId="77777777" w:rsidR="00091FF8" w:rsidRPr="00305A17" w:rsidRDefault="00091FF8" w:rsidP="00091FF8">
      <w:pPr>
        <w:pStyle w:val="ListParagraph"/>
        <w:ind w:left="1440"/>
        <w:rPr>
          <w:rFonts w:ascii="Arial" w:hAnsi="Arial" w:cs="Arial"/>
        </w:rPr>
      </w:pPr>
    </w:p>
    <w:p w14:paraId="3243A265" w14:textId="77777777" w:rsidR="00091FF8" w:rsidRPr="00305A17"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t>A susceptibility gene to vancomycin was inserted into a bacteriophage that was introduced into a culture medium containing a population of VRE. The bacteria were grown for 2 days in the medium, and then tested to see if they were still resistant to vancomycin.</w:t>
      </w:r>
    </w:p>
    <w:p w14:paraId="67B9CE5C" w14:textId="77777777" w:rsidR="00091FF8" w:rsidRPr="00A924E0" w:rsidRDefault="00091FF8" w:rsidP="00091FF8">
      <w:pPr>
        <w:rPr>
          <w:rFonts w:ascii="Arial" w:hAnsi="Arial" w:cs="Arial"/>
        </w:rPr>
      </w:pPr>
    </w:p>
    <w:p w14:paraId="5E2E9F2C"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A susceptibility gene to clindamycin was amplified using PCR and then introduced into a culture medium containing a population of VRE. The bacteria were grown for 2 days in the medium, and then tested to see if they were still resistant to vancomycin.</w:t>
      </w:r>
    </w:p>
    <w:p w14:paraId="3D9D4F93" w14:textId="77777777" w:rsidR="00091FF8" w:rsidRPr="00A924E0" w:rsidRDefault="00091FF8" w:rsidP="00091FF8">
      <w:pPr>
        <w:rPr>
          <w:rFonts w:ascii="Arial" w:hAnsi="Arial" w:cs="Arial"/>
        </w:rPr>
      </w:pPr>
    </w:p>
    <w:p w14:paraId="57028627" w14:textId="77777777" w:rsidR="00091FF8" w:rsidRDefault="00091FF8" w:rsidP="00091FF8">
      <w:pPr>
        <w:pStyle w:val="ListParagraph"/>
        <w:numPr>
          <w:ilvl w:val="1"/>
          <w:numId w:val="5"/>
        </w:numPr>
        <w:spacing w:after="0" w:line="240" w:lineRule="auto"/>
        <w:rPr>
          <w:rFonts w:ascii="Arial" w:hAnsi="Arial" w:cs="Arial"/>
        </w:rPr>
      </w:pPr>
      <w:r w:rsidRPr="53543897">
        <w:rPr>
          <w:rFonts w:ascii="Arial" w:hAnsi="Arial" w:cs="Arial"/>
        </w:rPr>
        <w:t>A susceptibility gene to vancomycin was inserted into some VRE cells in the laboratory. The bacteria were grown for 2 days in a medium, and then tested to see if they were still resistant to vancomycin.</w:t>
      </w:r>
    </w:p>
    <w:p w14:paraId="16E17883" w14:textId="77777777" w:rsidR="00091FF8" w:rsidRPr="00A303DE" w:rsidRDefault="00091FF8" w:rsidP="00091FF8">
      <w:pPr>
        <w:pStyle w:val="ListParagraph"/>
        <w:rPr>
          <w:rFonts w:ascii="Arial" w:hAnsi="Arial" w:cs="Arial"/>
        </w:rPr>
      </w:pPr>
    </w:p>
    <w:p w14:paraId="62D8F41B" w14:textId="77777777" w:rsidR="00091FF8" w:rsidRPr="00A303DE" w:rsidRDefault="00091FF8" w:rsidP="00091FF8">
      <w:pPr>
        <w:pStyle w:val="ListParagraph"/>
        <w:numPr>
          <w:ilvl w:val="0"/>
          <w:numId w:val="5"/>
        </w:numPr>
        <w:spacing w:after="0" w:line="240" w:lineRule="auto"/>
        <w:rPr>
          <w:rFonts w:ascii="Arial" w:hAnsi="Arial" w:cs="Arial"/>
        </w:rPr>
      </w:pPr>
      <w:r w:rsidRPr="00A303DE">
        <w:rPr>
          <w:rFonts w:ascii="Arial" w:hAnsi="Arial" w:cs="Arial"/>
        </w:rPr>
        <w:lastRenderedPageBreak/>
        <w:t>. Which of the following statements describes speciation?</w:t>
      </w:r>
    </w:p>
    <w:p w14:paraId="3819AAB1" w14:textId="77777777" w:rsidR="00091FF8" w:rsidRPr="00A303DE" w:rsidRDefault="00091FF8" w:rsidP="00091FF8">
      <w:pPr>
        <w:pStyle w:val="ListParagraph"/>
        <w:spacing w:after="0" w:line="240" w:lineRule="auto"/>
        <w:rPr>
          <w:rFonts w:ascii="Arial" w:hAnsi="Arial" w:cs="Arial"/>
        </w:rPr>
      </w:pPr>
      <w:r w:rsidRPr="00A303DE">
        <w:rPr>
          <w:rFonts w:ascii="Arial" w:hAnsi="Arial" w:cs="Arial"/>
        </w:rPr>
        <w:t>(a) A mutation occurs in an individual then produces a new species.</w:t>
      </w:r>
    </w:p>
    <w:p w14:paraId="4BB61DF2" w14:textId="77777777" w:rsidR="00091FF8" w:rsidRPr="00A303DE" w:rsidRDefault="00091FF8" w:rsidP="00091FF8">
      <w:pPr>
        <w:pStyle w:val="ListParagraph"/>
        <w:spacing w:after="0" w:line="240" w:lineRule="auto"/>
        <w:rPr>
          <w:rFonts w:ascii="Arial" w:hAnsi="Arial" w:cs="Arial"/>
        </w:rPr>
      </w:pPr>
      <w:r w:rsidRPr="00A303DE">
        <w:rPr>
          <w:rFonts w:ascii="Arial" w:hAnsi="Arial" w:cs="Arial"/>
        </w:rPr>
        <w:t>(b) Two different species interbreed to produce a different species with combined</w:t>
      </w:r>
    </w:p>
    <w:p w14:paraId="24A797FF" w14:textId="77777777" w:rsidR="00091FF8" w:rsidRPr="00A303DE" w:rsidRDefault="00091FF8" w:rsidP="00091FF8">
      <w:pPr>
        <w:pStyle w:val="ListParagraph"/>
        <w:spacing w:after="0" w:line="240" w:lineRule="auto"/>
        <w:rPr>
          <w:rFonts w:ascii="Arial" w:hAnsi="Arial" w:cs="Arial"/>
        </w:rPr>
      </w:pPr>
      <w:r w:rsidRPr="00A303DE">
        <w:rPr>
          <w:rFonts w:ascii="Arial" w:hAnsi="Arial" w:cs="Arial"/>
        </w:rPr>
        <w:t>features.</w:t>
      </w:r>
    </w:p>
    <w:p w14:paraId="4C7EC543" w14:textId="77777777" w:rsidR="00091FF8" w:rsidRPr="00587078" w:rsidRDefault="00091FF8" w:rsidP="00091FF8">
      <w:pPr>
        <w:pStyle w:val="ListParagraph"/>
        <w:spacing w:after="0" w:line="240" w:lineRule="auto"/>
        <w:rPr>
          <w:rFonts w:ascii="Arial" w:hAnsi="Arial" w:cs="Arial"/>
          <w:highlight w:val="yellow"/>
        </w:rPr>
      </w:pPr>
      <w:r w:rsidRPr="00587078">
        <w:rPr>
          <w:rFonts w:ascii="Arial" w:hAnsi="Arial" w:cs="Arial"/>
          <w:highlight w:val="yellow"/>
        </w:rPr>
        <w:t>(c) A population of one species diverges genetically and produces one or more new</w:t>
      </w:r>
    </w:p>
    <w:p w14:paraId="36627AF3" w14:textId="77777777" w:rsidR="00091FF8" w:rsidRPr="00A303DE" w:rsidRDefault="00091FF8" w:rsidP="00091FF8">
      <w:pPr>
        <w:pStyle w:val="ListParagraph"/>
        <w:spacing w:after="0" w:line="240" w:lineRule="auto"/>
        <w:rPr>
          <w:rFonts w:ascii="Arial" w:hAnsi="Arial" w:cs="Arial"/>
        </w:rPr>
      </w:pPr>
      <w:r w:rsidRPr="00587078">
        <w:rPr>
          <w:rFonts w:ascii="Arial" w:hAnsi="Arial" w:cs="Arial"/>
          <w:highlight w:val="yellow"/>
        </w:rPr>
        <w:t>species.</w:t>
      </w:r>
    </w:p>
    <w:p w14:paraId="7B138D6C" w14:textId="77777777" w:rsidR="00091FF8" w:rsidRPr="00A303DE" w:rsidRDefault="00091FF8" w:rsidP="00091FF8">
      <w:pPr>
        <w:pStyle w:val="ListParagraph"/>
        <w:spacing w:after="0" w:line="240" w:lineRule="auto"/>
        <w:rPr>
          <w:rFonts w:ascii="Arial" w:hAnsi="Arial" w:cs="Arial"/>
        </w:rPr>
      </w:pPr>
      <w:r w:rsidRPr="00A303DE">
        <w:rPr>
          <w:rFonts w:ascii="Arial" w:hAnsi="Arial" w:cs="Arial"/>
        </w:rPr>
        <w:t>(d) A small population can no longer interbreed with others in the larger population,</w:t>
      </w:r>
    </w:p>
    <w:p w14:paraId="38255D93" w14:textId="77777777" w:rsidR="00091FF8" w:rsidRDefault="00091FF8" w:rsidP="00091FF8">
      <w:pPr>
        <w:pStyle w:val="ListParagraph"/>
        <w:spacing w:after="0" w:line="240" w:lineRule="auto"/>
        <w:rPr>
          <w:rFonts w:ascii="Arial" w:hAnsi="Arial" w:cs="Arial"/>
        </w:rPr>
      </w:pPr>
      <w:r w:rsidRPr="00A303DE">
        <w:rPr>
          <w:rFonts w:ascii="Arial" w:hAnsi="Arial" w:cs="Arial"/>
        </w:rPr>
        <w:t>producing a new species.</w:t>
      </w:r>
    </w:p>
    <w:p w14:paraId="0C839544" w14:textId="77777777" w:rsidR="00091FF8" w:rsidRDefault="00091FF8" w:rsidP="00091FF8">
      <w:pPr>
        <w:pStyle w:val="ListParagraph"/>
        <w:spacing w:after="0" w:line="240" w:lineRule="auto"/>
        <w:rPr>
          <w:rFonts w:ascii="Arial" w:hAnsi="Arial" w:cs="Arial"/>
        </w:rPr>
      </w:pPr>
    </w:p>
    <w:p w14:paraId="2F020268" w14:textId="1DEBC473" w:rsidR="00091FF8" w:rsidRPr="00434368" w:rsidRDefault="00B92E9B" w:rsidP="00091FF8">
      <w:pPr>
        <w:pStyle w:val="ListParagraph"/>
        <w:numPr>
          <w:ilvl w:val="0"/>
          <w:numId w:val="5"/>
        </w:numPr>
        <w:spacing w:after="0" w:line="240" w:lineRule="auto"/>
        <w:rPr>
          <w:rFonts w:ascii="Arial" w:hAnsi="Arial" w:cs="Arial"/>
        </w:rPr>
      </w:pPr>
      <w:r>
        <w:rPr>
          <w:rFonts w:ascii="Arial" w:hAnsi="Arial" w:cs="Arial"/>
        </w:rPr>
        <w:t>Which of the following is a series of events that leads to the formation of two separate species?</w:t>
      </w:r>
    </w:p>
    <w:p w14:paraId="7B232C2A" w14:textId="45F7C513" w:rsidR="00091FF8" w:rsidRPr="00434368" w:rsidRDefault="00091FF8" w:rsidP="00091FF8">
      <w:pPr>
        <w:pStyle w:val="ListParagraph"/>
        <w:spacing w:after="0" w:line="240" w:lineRule="auto"/>
        <w:rPr>
          <w:rFonts w:ascii="Arial" w:hAnsi="Arial" w:cs="Arial"/>
        </w:rPr>
      </w:pPr>
      <w:r w:rsidRPr="00650D8E">
        <w:rPr>
          <w:rFonts w:ascii="Arial" w:hAnsi="Arial" w:cs="Arial"/>
          <w:highlight w:val="yellow"/>
        </w:rPr>
        <w:t xml:space="preserve">(a) </w:t>
      </w:r>
      <w:bookmarkStart w:id="1" w:name="_GoBack"/>
      <w:bookmarkEnd w:id="1"/>
      <w:r w:rsidR="00B92E9B" w:rsidRPr="001B3B2F">
        <w:rPr>
          <w:rFonts w:ascii="Arial" w:hAnsi="Arial" w:cs="Arial"/>
          <w:highlight w:val="yellow"/>
        </w:rPr>
        <w:t>Variation, isolation, natural selection, speciation</w:t>
      </w:r>
    </w:p>
    <w:p w14:paraId="0F62460A" w14:textId="1D0857CA" w:rsidR="00091FF8" w:rsidRPr="00B92E9B" w:rsidRDefault="00091FF8" w:rsidP="00B92E9B">
      <w:pPr>
        <w:pStyle w:val="ListParagraph"/>
        <w:spacing w:after="0" w:line="240" w:lineRule="auto"/>
        <w:rPr>
          <w:rFonts w:ascii="Arial" w:hAnsi="Arial" w:cs="Arial"/>
        </w:rPr>
      </w:pPr>
      <w:r w:rsidRPr="00434368">
        <w:rPr>
          <w:rFonts w:ascii="Arial" w:hAnsi="Arial" w:cs="Arial"/>
        </w:rPr>
        <w:t xml:space="preserve">(b) </w:t>
      </w:r>
      <w:r w:rsidR="00B92E9B">
        <w:rPr>
          <w:rFonts w:ascii="Arial" w:hAnsi="Arial" w:cs="Arial"/>
        </w:rPr>
        <w:t>Natural selection, isolation, speciation,</w:t>
      </w:r>
      <w:r w:rsidR="00B92E9B" w:rsidRPr="00B92E9B">
        <w:rPr>
          <w:rFonts w:ascii="Arial" w:hAnsi="Arial" w:cs="Arial"/>
        </w:rPr>
        <w:t xml:space="preserve"> </w:t>
      </w:r>
      <w:r w:rsidR="00B92E9B">
        <w:rPr>
          <w:rFonts w:ascii="Arial" w:hAnsi="Arial" w:cs="Arial"/>
        </w:rPr>
        <w:t>variation</w:t>
      </w:r>
    </w:p>
    <w:p w14:paraId="4825ADFF" w14:textId="20F8C35E" w:rsidR="00091FF8" w:rsidRPr="001B3B2F" w:rsidRDefault="00091FF8" w:rsidP="001B3B2F">
      <w:pPr>
        <w:pStyle w:val="ListParagraph"/>
        <w:spacing w:after="0" w:line="240" w:lineRule="auto"/>
        <w:rPr>
          <w:rFonts w:ascii="Arial" w:hAnsi="Arial" w:cs="Arial"/>
        </w:rPr>
      </w:pPr>
      <w:r w:rsidRPr="00434368">
        <w:rPr>
          <w:rFonts w:ascii="Arial" w:hAnsi="Arial" w:cs="Arial"/>
        </w:rPr>
        <w:t xml:space="preserve">(c) </w:t>
      </w:r>
      <w:r w:rsidR="001B3B2F">
        <w:rPr>
          <w:rFonts w:ascii="Arial" w:hAnsi="Arial" w:cs="Arial"/>
        </w:rPr>
        <w:t>I</w:t>
      </w:r>
      <w:r w:rsidR="001B3B2F">
        <w:rPr>
          <w:rFonts w:ascii="Arial" w:hAnsi="Arial" w:cs="Arial"/>
        </w:rPr>
        <w:t xml:space="preserve">solation, </w:t>
      </w:r>
      <w:r w:rsidR="001B3B2F">
        <w:rPr>
          <w:rFonts w:ascii="Arial" w:hAnsi="Arial" w:cs="Arial"/>
        </w:rPr>
        <w:t>v</w:t>
      </w:r>
      <w:r w:rsidR="001B3B2F">
        <w:rPr>
          <w:rFonts w:ascii="Arial" w:hAnsi="Arial" w:cs="Arial"/>
        </w:rPr>
        <w:t>ariation, speciation</w:t>
      </w:r>
      <w:r w:rsidR="001B3B2F">
        <w:rPr>
          <w:rFonts w:ascii="Arial" w:hAnsi="Arial" w:cs="Arial"/>
        </w:rPr>
        <w:t>, natural selection</w:t>
      </w:r>
    </w:p>
    <w:p w14:paraId="6890EA99" w14:textId="7B724165" w:rsidR="00091FF8" w:rsidRPr="001B3B2F" w:rsidRDefault="00091FF8" w:rsidP="001B3B2F">
      <w:pPr>
        <w:pStyle w:val="ListParagraph"/>
        <w:spacing w:after="0" w:line="240" w:lineRule="auto"/>
        <w:rPr>
          <w:rFonts w:ascii="Arial" w:hAnsi="Arial" w:cs="Arial"/>
        </w:rPr>
      </w:pPr>
      <w:r w:rsidRPr="00434368">
        <w:rPr>
          <w:rFonts w:ascii="Arial" w:hAnsi="Arial" w:cs="Arial"/>
        </w:rPr>
        <w:t xml:space="preserve">(d) </w:t>
      </w:r>
      <w:r w:rsidR="001B3B2F">
        <w:rPr>
          <w:rFonts w:ascii="Arial" w:hAnsi="Arial" w:cs="Arial"/>
        </w:rPr>
        <w:t>Variation, natural selection, isolation, speciation</w:t>
      </w:r>
    </w:p>
    <w:p w14:paraId="1A84DD0E" w14:textId="77777777" w:rsidR="00091FF8" w:rsidRDefault="00091FF8" w:rsidP="00091FF8">
      <w:pPr>
        <w:pStyle w:val="ListParagraph"/>
        <w:spacing w:after="0" w:line="240" w:lineRule="auto"/>
        <w:rPr>
          <w:rFonts w:ascii="Arial" w:hAnsi="Arial" w:cs="Arial"/>
        </w:rPr>
      </w:pPr>
    </w:p>
    <w:p w14:paraId="76212405" w14:textId="77777777" w:rsidR="00091FF8" w:rsidRPr="00EE1099" w:rsidRDefault="00091FF8" w:rsidP="00091FF8">
      <w:pPr>
        <w:pStyle w:val="ListParagraph"/>
        <w:numPr>
          <w:ilvl w:val="0"/>
          <w:numId w:val="5"/>
        </w:numPr>
        <w:spacing w:after="0" w:line="240" w:lineRule="auto"/>
        <w:rPr>
          <w:rFonts w:ascii="Arial" w:hAnsi="Arial" w:cs="Arial"/>
        </w:rPr>
      </w:pPr>
      <w:r w:rsidRPr="00EE1099">
        <w:rPr>
          <w:rFonts w:ascii="Arial" w:hAnsi="Arial" w:cs="Arial"/>
        </w:rPr>
        <w:t xml:space="preserve"> The following statements relate to natural selection.</w:t>
      </w:r>
    </w:p>
    <w:p w14:paraId="706FCE06"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(i) Some genotypes provide a better chance of survival in specific environments.</w:t>
      </w:r>
    </w:p>
    <w:p w14:paraId="0C3F9FEA"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(ii) Members of different species show some similarities in phenotype.</w:t>
      </w:r>
    </w:p>
    <w:p w14:paraId="7FE67E7D"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(iii) Some characteristics are heritable and are passed on to offspring.</w:t>
      </w:r>
    </w:p>
    <w:p w14:paraId="488F813D"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(iv) Members of the same species show variation in phenotype.</w:t>
      </w:r>
    </w:p>
    <w:p w14:paraId="445DD681" w14:textId="77777777" w:rsidR="00091FF8" w:rsidRDefault="00091FF8" w:rsidP="00091FF8">
      <w:pPr>
        <w:pStyle w:val="ListParagraph"/>
        <w:spacing w:after="0" w:line="240" w:lineRule="auto"/>
        <w:rPr>
          <w:rFonts w:ascii="Arial" w:hAnsi="Arial" w:cs="Arial"/>
        </w:rPr>
      </w:pPr>
    </w:p>
    <w:p w14:paraId="5EFAE86E"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Which of the statements support the theory of natural selection?</w:t>
      </w:r>
    </w:p>
    <w:p w14:paraId="5AB3AE6F"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(a) (i), (ii), (iv)</w:t>
      </w:r>
    </w:p>
    <w:p w14:paraId="3A37B66F"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(b) (ii), (iv)</w:t>
      </w:r>
    </w:p>
    <w:p w14:paraId="065E9F90"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(c) (i), (iv)</w:t>
      </w:r>
    </w:p>
    <w:p w14:paraId="771C059D" w14:textId="77777777" w:rsidR="00091FF8" w:rsidRDefault="00091FF8" w:rsidP="00091FF8">
      <w:pPr>
        <w:pStyle w:val="ListParagraph"/>
        <w:spacing w:after="0" w:line="240" w:lineRule="auto"/>
        <w:rPr>
          <w:rFonts w:ascii="Arial" w:hAnsi="Arial" w:cs="Arial"/>
        </w:rPr>
      </w:pPr>
      <w:r w:rsidRPr="00AA4938">
        <w:rPr>
          <w:rFonts w:ascii="Arial" w:hAnsi="Arial" w:cs="Arial"/>
          <w:highlight w:val="yellow"/>
        </w:rPr>
        <w:t>(d) (i), (iii), (iv)</w:t>
      </w:r>
    </w:p>
    <w:p w14:paraId="091061FB" w14:textId="77777777" w:rsidR="00091FF8" w:rsidRDefault="00091FF8" w:rsidP="00091FF8">
      <w:pPr>
        <w:pStyle w:val="ListParagraph"/>
        <w:spacing w:after="0" w:line="240" w:lineRule="auto"/>
        <w:rPr>
          <w:rFonts w:ascii="Arial" w:hAnsi="Arial" w:cs="Arial"/>
        </w:rPr>
      </w:pPr>
    </w:p>
    <w:p w14:paraId="548B9D18" w14:textId="77777777" w:rsidR="00091FF8" w:rsidRPr="00517437" w:rsidRDefault="00091FF8" w:rsidP="00091FF8">
      <w:pPr>
        <w:pStyle w:val="ListParagraph"/>
        <w:numPr>
          <w:ilvl w:val="0"/>
          <w:numId w:val="5"/>
        </w:numPr>
        <w:spacing w:after="0" w:line="240" w:lineRule="auto"/>
        <w:rPr>
          <w:rFonts w:ascii="Arial" w:hAnsi="Arial" w:cs="Arial"/>
        </w:rPr>
      </w:pPr>
      <w:r w:rsidRPr="00517437">
        <w:rPr>
          <w:rFonts w:ascii="Arial" w:hAnsi="Arial" w:cs="Arial"/>
        </w:rPr>
        <w:t>The term ‘selectively-advantageous mutation’ means the mutation</w:t>
      </w:r>
    </w:p>
    <w:p w14:paraId="0B16836E" w14:textId="77777777" w:rsidR="00091FF8" w:rsidRPr="00517437" w:rsidRDefault="00091FF8" w:rsidP="00091FF8">
      <w:pPr>
        <w:pStyle w:val="ListParagraph"/>
        <w:spacing w:after="0" w:line="240" w:lineRule="auto"/>
        <w:rPr>
          <w:rFonts w:ascii="Arial" w:hAnsi="Arial" w:cs="Arial"/>
        </w:rPr>
      </w:pPr>
      <w:r w:rsidRPr="00517437">
        <w:rPr>
          <w:rFonts w:ascii="Arial" w:hAnsi="Arial" w:cs="Arial"/>
          <w:highlight w:val="yellow"/>
        </w:rPr>
        <w:t>(a) provides a survival advantage in a particular environment.</w:t>
      </w:r>
    </w:p>
    <w:p w14:paraId="79BCC10A" w14:textId="77777777" w:rsidR="00091FF8" w:rsidRPr="00517437" w:rsidRDefault="00091FF8" w:rsidP="00091FF8">
      <w:pPr>
        <w:pStyle w:val="ListParagraph"/>
        <w:spacing w:after="0" w:line="240" w:lineRule="auto"/>
        <w:rPr>
          <w:rFonts w:ascii="Arial" w:hAnsi="Arial" w:cs="Arial"/>
        </w:rPr>
      </w:pPr>
      <w:r w:rsidRPr="00517437">
        <w:rPr>
          <w:rFonts w:ascii="Arial" w:hAnsi="Arial" w:cs="Arial"/>
        </w:rPr>
        <w:t>(b) will always be passed to the offspring.</w:t>
      </w:r>
    </w:p>
    <w:p w14:paraId="594691AB" w14:textId="77777777" w:rsidR="00091FF8" w:rsidRPr="00517437" w:rsidRDefault="00091FF8" w:rsidP="00091FF8">
      <w:pPr>
        <w:pStyle w:val="ListParagraph"/>
        <w:spacing w:after="0" w:line="240" w:lineRule="auto"/>
        <w:rPr>
          <w:rFonts w:ascii="Arial" w:hAnsi="Arial" w:cs="Arial"/>
        </w:rPr>
      </w:pPr>
      <w:r w:rsidRPr="00517437">
        <w:rPr>
          <w:rFonts w:ascii="Arial" w:hAnsi="Arial" w:cs="Arial"/>
        </w:rPr>
        <w:t>(c) is always changing to adapt to new environments.</w:t>
      </w:r>
    </w:p>
    <w:p w14:paraId="034F42D6" w14:textId="77777777" w:rsidR="00091FF8" w:rsidRDefault="00091FF8" w:rsidP="00091FF8">
      <w:pPr>
        <w:pStyle w:val="ListParagraph"/>
        <w:spacing w:after="0" w:line="240" w:lineRule="auto"/>
        <w:rPr>
          <w:rFonts w:ascii="Arial" w:hAnsi="Arial" w:cs="Arial"/>
        </w:rPr>
      </w:pPr>
      <w:r w:rsidRPr="00517437">
        <w:rPr>
          <w:rFonts w:ascii="Arial" w:hAnsi="Arial" w:cs="Arial"/>
        </w:rPr>
        <w:t>(d) provides a benefit to heterozygote individuals in populations.</w:t>
      </w:r>
    </w:p>
    <w:p w14:paraId="12C3CCEF" w14:textId="77777777" w:rsidR="00091FF8" w:rsidRDefault="00091FF8" w:rsidP="00091FF8">
      <w:pPr>
        <w:pStyle w:val="ListParagraph"/>
        <w:spacing w:after="0" w:line="240" w:lineRule="auto"/>
        <w:rPr>
          <w:rFonts w:ascii="Arial" w:hAnsi="Arial" w:cs="Arial"/>
        </w:rPr>
      </w:pPr>
    </w:p>
    <w:p w14:paraId="7C99A159" w14:textId="77777777" w:rsidR="00091FF8" w:rsidRDefault="00091FF8" w:rsidP="00091FF8">
      <w:pPr>
        <w:pStyle w:val="ListParagraph"/>
        <w:numPr>
          <w:ilvl w:val="0"/>
          <w:numId w:val="5"/>
        </w:numPr>
        <w:spacing w:after="0" w:line="240" w:lineRule="auto"/>
        <w:rPr>
          <w:rFonts w:ascii="Arial" w:hAnsi="Arial" w:cs="Arial"/>
        </w:rPr>
      </w:pPr>
      <w:r>
        <w:rPr>
          <w:rFonts w:ascii="Arial" w:hAnsi="Arial" w:cs="Arial"/>
        </w:rPr>
        <w:t>Which of these would NOT be considered a selective pressure in the environment</w:t>
      </w:r>
    </w:p>
    <w:p w14:paraId="2CCFD0D7" w14:textId="77777777" w:rsidR="00091FF8" w:rsidRPr="00517437" w:rsidRDefault="00091FF8" w:rsidP="00091FF8">
      <w:pPr>
        <w:pStyle w:val="ListParagraph"/>
        <w:spacing w:after="0" w:line="240" w:lineRule="auto"/>
        <w:rPr>
          <w:rFonts w:ascii="Arial" w:hAnsi="Arial" w:cs="Arial"/>
        </w:rPr>
      </w:pPr>
      <w:r w:rsidRPr="000C315F">
        <w:rPr>
          <w:rFonts w:ascii="Arial" w:hAnsi="Arial" w:cs="Arial"/>
        </w:rPr>
        <w:t>(a) Predators</w:t>
      </w:r>
      <w:r>
        <w:rPr>
          <w:rFonts w:ascii="Arial" w:hAnsi="Arial" w:cs="Arial"/>
        </w:rPr>
        <w:t xml:space="preserve"> </w:t>
      </w:r>
    </w:p>
    <w:p w14:paraId="3B8B852C" w14:textId="77777777" w:rsidR="00091FF8" w:rsidRPr="00517437" w:rsidRDefault="00091FF8" w:rsidP="00091FF8">
      <w:pPr>
        <w:pStyle w:val="ListParagraph"/>
        <w:spacing w:after="0" w:line="240" w:lineRule="auto"/>
        <w:rPr>
          <w:rFonts w:ascii="Arial" w:hAnsi="Arial" w:cs="Arial"/>
        </w:rPr>
      </w:pPr>
      <w:r w:rsidRPr="00517437">
        <w:rPr>
          <w:rFonts w:ascii="Arial" w:hAnsi="Arial" w:cs="Arial"/>
        </w:rPr>
        <w:t xml:space="preserve">(b) </w:t>
      </w:r>
      <w:r>
        <w:rPr>
          <w:rFonts w:ascii="Arial" w:hAnsi="Arial" w:cs="Arial"/>
        </w:rPr>
        <w:t>Infectious diseases</w:t>
      </w:r>
    </w:p>
    <w:p w14:paraId="7280C43F" w14:textId="77777777" w:rsidR="00091FF8" w:rsidRPr="00517437" w:rsidRDefault="00091FF8" w:rsidP="00091FF8">
      <w:pPr>
        <w:pStyle w:val="ListParagraph"/>
        <w:spacing w:after="0" w:line="240" w:lineRule="auto"/>
        <w:rPr>
          <w:rFonts w:ascii="Arial" w:hAnsi="Arial" w:cs="Arial"/>
        </w:rPr>
      </w:pPr>
      <w:r w:rsidRPr="000C315F">
        <w:rPr>
          <w:rFonts w:ascii="Arial" w:hAnsi="Arial" w:cs="Arial"/>
          <w:highlight w:val="yellow"/>
        </w:rPr>
        <w:t>(c) Mutagens such as toxic chemicals</w:t>
      </w:r>
    </w:p>
    <w:p w14:paraId="50F587DE" w14:textId="77777777" w:rsidR="00091FF8" w:rsidRDefault="00091FF8" w:rsidP="00091FF8">
      <w:pPr>
        <w:pStyle w:val="ListParagraph"/>
        <w:spacing w:after="0" w:line="240" w:lineRule="auto"/>
        <w:rPr>
          <w:rFonts w:ascii="Arial" w:hAnsi="Arial" w:cs="Arial"/>
        </w:rPr>
      </w:pPr>
      <w:r w:rsidRPr="00517437">
        <w:rPr>
          <w:rFonts w:ascii="Arial" w:hAnsi="Arial" w:cs="Arial"/>
        </w:rPr>
        <w:t xml:space="preserve">(d) </w:t>
      </w:r>
      <w:r>
        <w:rPr>
          <w:rFonts w:ascii="Arial" w:hAnsi="Arial" w:cs="Arial"/>
        </w:rPr>
        <w:t>all of the above are examples of selective pressures</w:t>
      </w:r>
    </w:p>
    <w:p w14:paraId="766A2789" w14:textId="77777777" w:rsidR="00091FF8" w:rsidRDefault="00091FF8" w:rsidP="00091FF8">
      <w:pPr>
        <w:pStyle w:val="ListParagraph"/>
        <w:spacing w:after="0" w:line="240" w:lineRule="auto"/>
        <w:rPr>
          <w:rFonts w:ascii="Arial" w:hAnsi="Arial" w:cs="Arial"/>
        </w:rPr>
      </w:pPr>
    </w:p>
    <w:p w14:paraId="617BB571" w14:textId="77777777" w:rsidR="00091FF8" w:rsidRDefault="00091FF8" w:rsidP="00091FF8">
      <w:pPr>
        <w:pStyle w:val="ListParagraph"/>
        <w:numPr>
          <w:ilvl w:val="0"/>
          <w:numId w:val="5"/>
        </w:numPr>
        <w:spacing w:after="0" w:line="240" w:lineRule="auto"/>
        <w:rPr>
          <w:rFonts w:ascii="Arial" w:hAnsi="Arial" w:cs="Arial"/>
        </w:rPr>
      </w:pPr>
      <w:r>
        <w:rPr>
          <w:rFonts w:ascii="Arial" w:hAnsi="Arial" w:cs="Arial"/>
        </w:rPr>
        <w:t>Selective pressures in the environment act on:</w:t>
      </w:r>
    </w:p>
    <w:p w14:paraId="61ECA7DC" w14:textId="77777777" w:rsidR="00091FF8" w:rsidRDefault="00091FF8" w:rsidP="00091FF8">
      <w:pPr>
        <w:pStyle w:val="ListParagraph"/>
        <w:numPr>
          <w:ilvl w:val="0"/>
          <w:numId w:val="8"/>
        </w:numPr>
        <w:spacing w:after="0" w:line="240" w:lineRule="auto"/>
        <w:rPr>
          <w:rFonts w:ascii="Arial" w:hAnsi="Arial" w:cs="Arial"/>
        </w:rPr>
      </w:pPr>
      <w:r>
        <w:rPr>
          <w:rFonts w:ascii="Arial" w:hAnsi="Arial" w:cs="Arial"/>
        </w:rPr>
        <w:t>The phenotype of individuals, resulting in a decreased proportion of an advantageous allele in the population</w:t>
      </w:r>
    </w:p>
    <w:p w14:paraId="4EF08DC5" w14:textId="77777777" w:rsidR="00091FF8" w:rsidRPr="00517437" w:rsidRDefault="00091FF8" w:rsidP="00091FF8">
      <w:pPr>
        <w:pStyle w:val="ListParagraph"/>
        <w:numPr>
          <w:ilvl w:val="0"/>
          <w:numId w:val="8"/>
        </w:numPr>
        <w:spacing w:after="0" w:line="240" w:lineRule="auto"/>
        <w:rPr>
          <w:rFonts w:ascii="Arial" w:hAnsi="Arial" w:cs="Arial"/>
        </w:rPr>
      </w:pPr>
      <w:r>
        <w:rPr>
          <w:rFonts w:ascii="Arial" w:hAnsi="Arial" w:cs="Arial"/>
        </w:rPr>
        <w:t>The genotype of individuals, resulting in an increased proportion of an advantageous allele in the population</w:t>
      </w:r>
    </w:p>
    <w:p w14:paraId="7D7B9927" w14:textId="77777777" w:rsidR="00091FF8" w:rsidRPr="00517437" w:rsidRDefault="00091FF8" w:rsidP="00091FF8">
      <w:pPr>
        <w:pStyle w:val="ListParagraph"/>
        <w:numPr>
          <w:ilvl w:val="0"/>
          <w:numId w:val="8"/>
        </w:numPr>
        <w:spacing w:after="0" w:line="240" w:lineRule="auto"/>
        <w:rPr>
          <w:rFonts w:ascii="Arial" w:hAnsi="Arial" w:cs="Arial"/>
        </w:rPr>
      </w:pPr>
      <w:r>
        <w:rPr>
          <w:rFonts w:ascii="Arial" w:hAnsi="Arial" w:cs="Arial"/>
        </w:rPr>
        <w:t>The genotype of individuals, resulting in a decreased proportion of a disadvantageous allele in the population</w:t>
      </w:r>
    </w:p>
    <w:p w14:paraId="09AF5E2A" w14:textId="77777777" w:rsidR="00091FF8" w:rsidRPr="00E157A1" w:rsidRDefault="00091FF8" w:rsidP="00091FF8">
      <w:pPr>
        <w:pStyle w:val="ListParagraph"/>
        <w:numPr>
          <w:ilvl w:val="0"/>
          <w:numId w:val="8"/>
        </w:numPr>
        <w:spacing w:after="0" w:line="240" w:lineRule="auto"/>
        <w:rPr>
          <w:rFonts w:ascii="Arial" w:hAnsi="Arial" w:cs="Arial"/>
          <w:highlight w:val="yellow"/>
        </w:rPr>
      </w:pPr>
      <w:r w:rsidRPr="00E157A1">
        <w:rPr>
          <w:rFonts w:ascii="Arial" w:hAnsi="Arial" w:cs="Arial"/>
          <w:highlight w:val="yellow"/>
        </w:rPr>
        <w:t>The phenotype of individuals, resulting in an increased proportion of an advantageous allele in the population</w:t>
      </w:r>
    </w:p>
    <w:p w14:paraId="27BC2170" w14:textId="77777777" w:rsidR="00091FF8" w:rsidRPr="000F320D" w:rsidRDefault="00091FF8" w:rsidP="00091FF8">
      <w:pPr>
        <w:spacing w:after="0" w:line="240" w:lineRule="auto"/>
        <w:rPr>
          <w:rFonts w:ascii="Arial" w:hAnsi="Arial" w:cs="Arial"/>
        </w:rPr>
      </w:pPr>
    </w:p>
    <w:p w14:paraId="775B97A8" w14:textId="77777777" w:rsidR="00091FF8" w:rsidRPr="006F7D3C" w:rsidRDefault="00091FF8" w:rsidP="00091FF8">
      <w:pPr>
        <w:pStyle w:val="ListParagraph"/>
        <w:spacing w:after="0" w:line="240" w:lineRule="auto"/>
        <w:rPr>
          <w:rFonts w:ascii="Arial" w:hAnsi="Arial" w:cs="Arial"/>
        </w:rPr>
      </w:pPr>
    </w:p>
    <w:p w14:paraId="0FD5FD4C" w14:textId="77777777" w:rsidR="00091FF8" w:rsidRDefault="00091FF8" w:rsidP="00091FF8">
      <w:pPr>
        <w:rPr>
          <w:color w:val="FF0000"/>
        </w:rPr>
      </w:pPr>
    </w:p>
    <w:p w14:paraId="1F630A6D" w14:textId="77777777" w:rsidR="00091FF8" w:rsidRPr="00F52B07" w:rsidRDefault="00091FF8" w:rsidP="00091FF8">
      <w:pPr>
        <w:rPr>
          <w:color w:val="FF0000"/>
        </w:rPr>
      </w:pPr>
    </w:p>
    <w:p w14:paraId="6F604A19" w14:textId="77777777" w:rsidR="00E157A1" w:rsidRDefault="00E157A1">
      <w:pPr>
        <w:rPr>
          <w:color w:val="000000"/>
          <w:shd w:val="clear" w:color="auto" w:fill="FFFFFF"/>
        </w:rPr>
      </w:pPr>
    </w:p>
    <w:p w14:paraId="19785035" w14:textId="693B2200" w:rsidR="00823008" w:rsidRDefault="6342B25C" w:rsidP="53543897">
      <w:pPr>
        <w:rPr>
          <w:b/>
          <w:bCs/>
        </w:rPr>
      </w:pPr>
      <w:r w:rsidRPr="53543897">
        <w:rPr>
          <w:b/>
          <w:bCs/>
        </w:rPr>
        <w:lastRenderedPageBreak/>
        <w:t>Short answer</w:t>
      </w:r>
      <w:r w:rsidR="5459419C" w:rsidRPr="53543897">
        <w:rPr>
          <w:b/>
          <w:bCs/>
        </w:rPr>
        <w:t xml:space="preserve"> – </w:t>
      </w:r>
      <w:r w:rsidR="00993AF4">
        <w:rPr>
          <w:b/>
          <w:bCs/>
        </w:rPr>
        <w:t>3</w:t>
      </w:r>
      <w:r w:rsidR="006D5582">
        <w:rPr>
          <w:b/>
          <w:bCs/>
        </w:rPr>
        <w:t>0</w:t>
      </w:r>
      <w:r w:rsidR="5459419C" w:rsidRPr="53543897">
        <w:rPr>
          <w:b/>
          <w:bCs/>
        </w:rPr>
        <w:t xml:space="preserve"> marks</w:t>
      </w:r>
    </w:p>
    <w:p w14:paraId="4E5FEBF0" w14:textId="27CE5FA5" w:rsidR="0058099E" w:rsidRDefault="0013615A" w:rsidP="00823008">
      <w:r>
        <w:t xml:space="preserve">Question </w:t>
      </w:r>
      <w:r w:rsidR="00091FF8">
        <w:t xml:space="preserve">1 </w:t>
      </w:r>
      <w:r>
        <w:t>(4 marks)</w:t>
      </w:r>
    </w:p>
    <w:p w14:paraId="1671696D" w14:textId="6B405FDC" w:rsidR="005F09FB" w:rsidRDefault="004B658C" w:rsidP="004B658C">
      <w:r>
        <w:t>Describe two differences between somatic and germline mutations.</w:t>
      </w:r>
      <w:r w:rsidR="00A74E29">
        <w:t xml:space="preserve"> (4 marks)</w:t>
      </w:r>
    </w:p>
    <w:tbl>
      <w:tblPr>
        <w:tblStyle w:val="TableGrid"/>
        <w:tblW w:w="0" w:type="auto"/>
        <w:tblInd w:w="-5" w:type="dxa"/>
        <w:tblLook w:val="04A0" w:firstRow="1" w:lastRow="0" w:firstColumn="1" w:lastColumn="0" w:noHBand="0" w:noVBand="1"/>
      </w:tblPr>
      <w:tblGrid>
        <w:gridCol w:w="6804"/>
        <w:gridCol w:w="2217"/>
      </w:tblGrid>
      <w:tr w:rsidR="004B658C" w:rsidRPr="008962EF" w14:paraId="6D55B8C2" w14:textId="77777777" w:rsidTr="00B92E9B">
        <w:tc>
          <w:tcPr>
            <w:tcW w:w="6804" w:type="dxa"/>
          </w:tcPr>
          <w:p w14:paraId="79CAC259" w14:textId="77777777" w:rsidR="004B658C" w:rsidRPr="008962EF" w:rsidRDefault="004B658C" w:rsidP="00B92E9B">
            <w:pPr>
              <w:jc w:val="center"/>
              <w:rPr>
                <w:rFonts w:ascii="Arial" w:hAnsi="Arial" w:cs="Arial"/>
                <w:b/>
                <w:bCs/>
                <w:color w:val="FF0000"/>
              </w:rPr>
            </w:pPr>
            <w:r w:rsidRPr="008962EF">
              <w:rPr>
                <w:rFonts w:ascii="Arial" w:hAnsi="Arial" w:cs="Arial"/>
                <w:b/>
                <w:bCs/>
                <w:color w:val="FF0000"/>
              </w:rPr>
              <w:t>Description</w:t>
            </w:r>
          </w:p>
        </w:tc>
        <w:tc>
          <w:tcPr>
            <w:tcW w:w="2217" w:type="dxa"/>
          </w:tcPr>
          <w:p w14:paraId="728EDA33" w14:textId="77777777" w:rsidR="004B658C" w:rsidRPr="008962EF" w:rsidRDefault="004B658C" w:rsidP="00B92E9B">
            <w:pPr>
              <w:jc w:val="center"/>
              <w:rPr>
                <w:rFonts w:ascii="Arial" w:hAnsi="Arial" w:cs="Arial"/>
                <w:b/>
                <w:bCs/>
                <w:color w:val="FF0000"/>
              </w:rPr>
            </w:pPr>
            <w:r w:rsidRPr="008962EF">
              <w:rPr>
                <w:rFonts w:ascii="Arial" w:hAnsi="Arial" w:cs="Arial"/>
                <w:b/>
                <w:bCs/>
                <w:color w:val="FF0000"/>
              </w:rPr>
              <w:t>Marks</w:t>
            </w:r>
          </w:p>
        </w:tc>
      </w:tr>
      <w:tr w:rsidR="004B658C" w:rsidRPr="00793D5E" w14:paraId="0FC97DE9" w14:textId="77777777" w:rsidTr="00B92E9B">
        <w:tc>
          <w:tcPr>
            <w:tcW w:w="6804" w:type="dxa"/>
          </w:tcPr>
          <w:p w14:paraId="0C9DC96A" w14:textId="104D98C9" w:rsidR="004B658C" w:rsidRPr="00793D5E" w:rsidRDefault="004B658C" w:rsidP="00B92E9B">
            <w:pPr>
              <w:rPr>
                <w:rFonts w:ascii="Arial" w:hAnsi="Arial" w:cs="Arial"/>
                <w:color w:val="FF0000"/>
              </w:rPr>
            </w:pPr>
            <w:r>
              <w:rPr>
                <w:rFonts w:ascii="Arial" w:hAnsi="Arial" w:cs="Arial"/>
                <w:color w:val="FF0000"/>
              </w:rPr>
              <w:t xml:space="preserve">Somatic mutations are those that occur in most body cells </w:t>
            </w:r>
          </w:p>
        </w:tc>
        <w:tc>
          <w:tcPr>
            <w:tcW w:w="2217" w:type="dxa"/>
          </w:tcPr>
          <w:p w14:paraId="1C44A062" w14:textId="77777777" w:rsidR="004B658C" w:rsidRPr="00793D5E" w:rsidRDefault="004B658C" w:rsidP="00B92E9B">
            <w:pPr>
              <w:jc w:val="center"/>
              <w:rPr>
                <w:rFonts w:ascii="Arial" w:hAnsi="Arial" w:cs="Arial"/>
                <w:color w:val="FF0000"/>
              </w:rPr>
            </w:pPr>
            <w:r>
              <w:rPr>
                <w:rFonts w:ascii="Arial" w:hAnsi="Arial" w:cs="Arial"/>
                <w:color w:val="FF0000"/>
              </w:rPr>
              <w:t>1</w:t>
            </w:r>
          </w:p>
        </w:tc>
      </w:tr>
      <w:tr w:rsidR="004B658C" w:rsidRPr="00793D5E" w14:paraId="296ECD00" w14:textId="77777777" w:rsidTr="00B92E9B">
        <w:tc>
          <w:tcPr>
            <w:tcW w:w="6804" w:type="dxa"/>
          </w:tcPr>
          <w:p w14:paraId="3FF010DC" w14:textId="696D9653" w:rsidR="004B658C" w:rsidRPr="00793D5E" w:rsidRDefault="004B658C" w:rsidP="00B92E9B">
            <w:pPr>
              <w:rPr>
                <w:rFonts w:ascii="Arial" w:hAnsi="Arial" w:cs="Arial"/>
                <w:color w:val="FF0000"/>
              </w:rPr>
            </w:pPr>
            <w:r>
              <w:rPr>
                <w:rFonts w:ascii="Arial" w:hAnsi="Arial" w:cs="Arial"/>
                <w:color w:val="FF0000"/>
              </w:rPr>
              <w:t>Germline mutations are those that occur in gametes</w:t>
            </w:r>
          </w:p>
        </w:tc>
        <w:tc>
          <w:tcPr>
            <w:tcW w:w="2217" w:type="dxa"/>
          </w:tcPr>
          <w:p w14:paraId="77C3B11E" w14:textId="77777777" w:rsidR="004B658C" w:rsidRPr="00793D5E" w:rsidRDefault="004B658C" w:rsidP="00B92E9B">
            <w:pPr>
              <w:jc w:val="center"/>
              <w:rPr>
                <w:rFonts w:ascii="Arial" w:hAnsi="Arial" w:cs="Arial"/>
                <w:color w:val="FF0000"/>
              </w:rPr>
            </w:pPr>
            <w:r>
              <w:rPr>
                <w:rFonts w:ascii="Arial" w:hAnsi="Arial" w:cs="Arial"/>
                <w:color w:val="FF0000"/>
              </w:rPr>
              <w:t>1</w:t>
            </w:r>
          </w:p>
        </w:tc>
      </w:tr>
      <w:tr w:rsidR="004B658C" w:rsidRPr="00793D5E" w14:paraId="3C13B46F" w14:textId="77777777" w:rsidTr="00B92E9B">
        <w:tc>
          <w:tcPr>
            <w:tcW w:w="6804" w:type="dxa"/>
          </w:tcPr>
          <w:p w14:paraId="1ABB51A5" w14:textId="648041E8" w:rsidR="004B658C" w:rsidRPr="00793D5E" w:rsidRDefault="004B658C" w:rsidP="00B92E9B">
            <w:pPr>
              <w:rPr>
                <w:rFonts w:ascii="Arial" w:hAnsi="Arial" w:cs="Arial"/>
                <w:color w:val="FF0000"/>
              </w:rPr>
            </w:pPr>
            <w:r>
              <w:rPr>
                <w:rFonts w:ascii="Arial" w:hAnsi="Arial" w:cs="Arial"/>
                <w:color w:val="FF0000"/>
              </w:rPr>
              <w:t xml:space="preserve">Germline mutations can be passed </w:t>
            </w:r>
            <w:r w:rsidR="00A74E29">
              <w:rPr>
                <w:rFonts w:ascii="Arial" w:hAnsi="Arial" w:cs="Arial"/>
                <w:color w:val="FF0000"/>
              </w:rPr>
              <w:t>onto offspring</w:t>
            </w:r>
          </w:p>
        </w:tc>
        <w:tc>
          <w:tcPr>
            <w:tcW w:w="2217" w:type="dxa"/>
          </w:tcPr>
          <w:p w14:paraId="1F37D5D9" w14:textId="77777777" w:rsidR="004B658C" w:rsidRPr="00793D5E" w:rsidRDefault="004B658C" w:rsidP="00B92E9B">
            <w:pPr>
              <w:jc w:val="center"/>
              <w:rPr>
                <w:rFonts w:ascii="Arial" w:hAnsi="Arial" w:cs="Arial"/>
                <w:color w:val="FF0000"/>
              </w:rPr>
            </w:pPr>
            <w:r>
              <w:rPr>
                <w:rFonts w:ascii="Arial" w:hAnsi="Arial" w:cs="Arial"/>
                <w:color w:val="FF0000"/>
              </w:rPr>
              <w:t>1</w:t>
            </w:r>
          </w:p>
        </w:tc>
      </w:tr>
      <w:tr w:rsidR="004B658C" w:rsidRPr="00793D5E" w14:paraId="6E99085E" w14:textId="77777777" w:rsidTr="00B92E9B">
        <w:tc>
          <w:tcPr>
            <w:tcW w:w="6804" w:type="dxa"/>
          </w:tcPr>
          <w:p w14:paraId="2180B537" w14:textId="14F4E11F" w:rsidR="004B658C" w:rsidRDefault="00A74E29" w:rsidP="00B92E9B">
            <w:pPr>
              <w:rPr>
                <w:rFonts w:ascii="Arial" w:hAnsi="Arial" w:cs="Arial"/>
                <w:color w:val="FF0000"/>
              </w:rPr>
            </w:pPr>
            <w:r>
              <w:rPr>
                <w:rFonts w:ascii="Arial" w:hAnsi="Arial" w:cs="Arial"/>
                <w:color w:val="FF0000"/>
              </w:rPr>
              <w:t>Somatic mutations can’t be passed to offspring</w:t>
            </w:r>
          </w:p>
        </w:tc>
        <w:tc>
          <w:tcPr>
            <w:tcW w:w="2217" w:type="dxa"/>
          </w:tcPr>
          <w:p w14:paraId="61B4C290" w14:textId="116D2015" w:rsidR="004B658C" w:rsidRDefault="00A74E29" w:rsidP="00B92E9B">
            <w:pPr>
              <w:jc w:val="center"/>
              <w:rPr>
                <w:rFonts w:ascii="Arial" w:hAnsi="Arial" w:cs="Arial"/>
                <w:color w:val="FF0000"/>
              </w:rPr>
            </w:pPr>
            <w:r>
              <w:rPr>
                <w:rFonts w:ascii="Arial" w:hAnsi="Arial" w:cs="Arial"/>
                <w:color w:val="FF0000"/>
              </w:rPr>
              <w:t>1</w:t>
            </w:r>
          </w:p>
        </w:tc>
      </w:tr>
      <w:tr w:rsidR="004B658C" w:rsidRPr="00793D5E" w14:paraId="0C5B5B8C" w14:textId="77777777" w:rsidTr="00B92E9B">
        <w:tc>
          <w:tcPr>
            <w:tcW w:w="6804" w:type="dxa"/>
          </w:tcPr>
          <w:p w14:paraId="5AFDCE8E" w14:textId="77777777" w:rsidR="004B658C" w:rsidRPr="00B46603" w:rsidRDefault="004B658C" w:rsidP="00B92E9B">
            <w:pPr>
              <w:jc w:val="right"/>
              <w:rPr>
                <w:rFonts w:ascii="Arial" w:hAnsi="Arial" w:cs="Arial"/>
                <w:color w:val="00B050"/>
              </w:rPr>
            </w:pPr>
            <w:r w:rsidRPr="00185FCB">
              <w:rPr>
                <w:rFonts w:ascii="Arial" w:hAnsi="Arial" w:cs="Arial"/>
                <w:b/>
                <w:bCs/>
                <w:color w:val="FF0000"/>
              </w:rPr>
              <w:t>Total</w:t>
            </w:r>
          </w:p>
        </w:tc>
        <w:tc>
          <w:tcPr>
            <w:tcW w:w="2217" w:type="dxa"/>
          </w:tcPr>
          <w:p w14:paraId="55E9FB52" w14:textId="687F3C2D" w:rsidR="004B658C" w:rsidRPr="00C30219" w:rsidRDefault="00A74E29" w:rsidP="00B92E9B">
            <w:pPr>
              <w:jc w:val="center"/>
              <w:rPr>
                <w:rFonts w:ascii="Arial" w:hAnsi="Arial" w:cs="Arial"/>
                <w:b/>
                <w:bCs/>
                <w:color w:val="FF0000"/>
              </w:rPr>
            </w:pPr>
            <w:r>
              <w:rPr>
                <w:rFonts w:ascii="Arial" w:hAnsi="Arial" w:cs="Arial"/>
                <w:b/>
                <w:bCs/>
                <w:color w:val="FF0000"/>
              </w:rPr>
              <w:t>4</w:t>
            </w:r>
          </w:p>
        </w:tc>
      </w:tr>
    </w:tbl>
    <w:p w14:paraId="4AFC32AB" w14:textId="743F09A4" w:rsidR="52F11929" w:rsidRPr="001853ED" w:rsidRDefault="52F11929" w:rsidP="001853ED">
      <w:pPr>
        <w:rPr>
          <w:rFonts w:ascii="Arial" w:hAnsi="Arial" w:cs="Arial"/>
          <w:color w:val="FF0000"/>
        </w:rPr>
      </w:pPr>
    </w:p>
    <w:p w14:paraId="7B049658" w14:textId="776ACFE6" w:rsidR="52F11929" w:rsidRDefault="52F11929" w:rsidP="52F11929">
      <w:pPr>
        <w:pStyle w:val="ListParagraph"/>
        <w:rPr>
          <w:rFonts w:ascii="Arial" w:hAnsi="Arial" w:cs="Arial"/>
          <w:color w:val="FF0000"/>
        </w:rPr>
      </w:pPr>
    </w:p>
    <w:p w14:paraId="37DEF820" w14:textId="09CEC855" w:rsidR="00C7040C" w:rsidRPr="00461232" w:rsidRDefault="00461232" w:rsidP="00C7040C">
      <w:pPr>
        <w:rPr>
          <w:rFonts w:ascii="Arial" w:hAnsi="Arial" w:cs="Arial"/>
        </w:rPr>
      </w:pPr>
      <w:r w:rsidRPr="00461232">
        <w:rPr>
          <w:rFonts w:ascii="Arial" w:hAnsi="Arial" w:cs="Arial"/>
        </w:rPr>
        <w:t>Question</w:t>
      </w:r>
      <w:r w:rsidR="00C7040C" w:rsidRPr="00461232">
        <w:rPr>
          <w:rFonts w:ascii="Arial" w:hAnsi="Arial" w:cs="Arial"/>
        </w:rPr>
        <w:t xml:space="preserve"> </w:t>
      </w:r>
      <w:r w:rsidR="00091FF8">
        <w:rPr>
          <w:rFonts w:ascii="Arial" w:hAnsi="Arial" w:cs="Arial"/>
        </w:rPr>
        <w:t xml:space="preserve">2 </w:t>
      </w:r>
      <w:r w:rsidR="00C7040C" w:rsidRPr="00461232">
        <w:rPr>
          <w:rFonts w:ascii="Arial" w:hAnsi="Arial" w:cs="Arial"/>
        </w:rPr>
        <w:t>(</w:t>
      </w:r>
      <w:r w:rsidR="00993AF4" w:rsidRPr="00461232">
        <w:rPr>
          <w:rFonts w:ascii="Arial" w:hAnsi="Arial" w:cs="Arial"/>
        </w:rPr>
        <w:t>8</w:t>
      </w:r>
      <w:r w:rsidR="00C7040C" w:rsidRPr="00461232">
        <w:rPr>
          <w:rFonts w:ascii="Arial" w:hAnsi="Arial" w:cs="Arial"/>
        </w:rPr>
        <w:t xml:space="preserve"> marks)</w:t>
      </w:r>
    </w:p>
    <w:p w14:paraId="7FE1BCF0" w14:textId="77777777" w:rsidR="00C7040C" w:rsidRPr="005E6542" w:rsidRDefault="00C7040C" w:rsidP="005D56C5">
      <w:pPr>
        <w:rPr>
          <w:rFonts w:ascii="Arial" w:hAnsi="Arial" w:cs="Arial"/>
        </w:rPr>
      </w:pPr>
      <w:r w:rsidRPr="005E6542">
        <w:rPr>
          <w:rFonts w:ascii="Arial" w:hAnsi="Arial" w:cs="Arial"/>
        </w:rPr>
        <w:t>(a) People who have both alleles for the sickle-cell have the disease sickle-cell anaemia. What is sickle-cell anaemia? (2 marks)</w:t>
      </w:r>
    </w:p>
    <w:p w14:paraId="2D1B6429" w14:textId="5B776589" w:rsidR="00C7040C" w:rsidRPr="00882B88" w:rsidRDefault="00C7040C" w:rsidP="00882B88">
      <w:pPr>
        <w:pStyle w:val="ListParagraph"/>
        <w:rPr>
          <w:rFonts w:ascii="Arial" w:hAnsi="Arial" w:cs="Arial"/>
          <w:color w:val="FF0000"/>
        </w:rPr>
      </w:pPr>
      <w:r w:rsidRPr="00C7040C">
        <w:rPr>
          <w:rFonts w:ascii="Arial" w:hAnsi="Arial" w:cs="Arial"/>
          <w:color w:val="FF0000"/>
        </w:rPr>
        <w:t>Any two of:</w:t>
      </w:r>
    </w:p>
    <w:p w14:paraId="0EDE3C09" w14:textId="0E7F22CC" w:rsidR="00C7040C" w:rsidRPr="00C7040C" w:rsidRDefault="00882B88" w:rsidP="00C7040C">
      <w:pPr>
        <w:pStyle w:val="ListParagraph"/>
        <w:rPr>
          <w:rFonts w:ascii="Arial" w:hAnsi="Arial" w:cs="Arial"/>
          <w:color w:val="FF0000"/>
        </w:rPr>
      </w:pPr>
      <w:r>
        <w:rPr>
          <w:rFonts w:ascii="Arial" w:hAnsi="Arial" w:cs="Arial"/>
          <w:color w:val="FF0000"/>
        </w:rPr>
        <w:t>-</w:t>
      </w:r>
      <w:r w:rsidR="00C7040C" w:rsidRPr="00C7040C">
        <w:rPr>
          <w:rFonts w:ascii="Arial" w:hAnsi="Arial" w:cs="Arial"/>
          <w:color w:val="FF0000"/>
        </w:rPr>
        <w:t>A mutated form of haemoglobin</w:t>
      </w:r>
    </w:p>
    <w:p w14:paraId="7EB1CF27" w14:textId="3E66A069" w:rsidR="00C7040C" w:rsidRPr="00C7040C" w:rsidRDefault="00882B88" w:rsidP="00C7040C">
      <w:pPr>
        <w:pStyle w:val="ListParagraph"/>
        <w:rPr>
          <w:rFonts w:ascii="Arial" w:hAnsi="Arial" w:cs="Arial"/>
          <w:color w:val="FF0000"/>
        </w:rPr>
      </w:pPr>
      <w:r>
        <w:rPr>
          <w:rFonts w:ascii="Arial" w:hAnsi="Arial" w:cs="Arial"/>
          <w:color w:val="FF0000"/>
        </w:rPr>
        <w:t>-</w:t>
      </w:r>
      <w:r w:rsidR="00C7040C" w:rsidRPr="00C7040C">
        <w:rPr>
          <w:rFonts w:ascii="Arial" w:hAnsi="Arial" w:cs="Arial"/>
          <w:color w:val="FF0000"/>
        </w:rPr>
        <w:t>Distorts the red blood cells into a crescent shape/reduce surface area of red blood cells</w:t>
      </w:r>
    </w:p>
    <w:p w14:paraId="0664F99E" w14:textId="0224ADBF" w:rsidR="00C7040C" w:rsidRPr="00C7040C" w:rsidRDefault="00882B88" w:rsidP="00C7040C">
      <w:pPr>
        <w:pStyle w:val="ListParagraph"/>
        <w:rPr>
          <w:rFonts w:ascii="Arial" w:hAnsi="Arial" w:cs="Arial"/>
          <w:color w:val="FF0000"/>
        </w:rPr>
      </w:pPr>
      <w:r>
        <w:rPr>
          <w:rFonts w:ascii="Arial" w:hAnsi="Arial" w:cs="Arial"/>
          <w:color w:val="FF0000"/>
        </w:rPr>
        <w:t>-</w:t>
      </w:r>
      <w:r w:rsidR="00C7040C" w:rsidRPr="00C7040C">
        <w:rPr>
          <w:rFonts w:ascii="Arial" w:hAnsi="Arial" w:cs="Arial"/>
          <w:color w:val="FF0000"/>
        </w:rPr>
        <w:t>Reduces oxygen carrying capacity of red blood cells</w:t>
      </w:r>
    </w:p>
    <w:p w14:paraId="6AC8CBFB" w14:textId="542A2472" w:rsidR="00C7040C" w:rsidRPr="00C7040C" w:rsidRDefault="00882B88" w:rsidP="00C7040C">
      <w:pPr>
        <w:pStyle w:val="ListParagraph"/>
        <w:rPr>
          <w:rFonts w:ascii="Arial" w:hAnsi="Arial" w:cs="Arial"/>
          <w:color w:val="FF0000"/>
        </w:rPr>
      </w:pPr>
      <w:r>
        <w:rPr>
          <w:rFonts w:ascii="Arial" w:hAnsi="Arial" w:cs="Arial"/>
          <w:color w:val="FF0000"/>
        </w:rPr>
        <w:t>-</w:t>
      </w:r>
      <w:r w:rsidR="00C7040C" w:rsidRPr="00C7040C">
        <w:rPr>
          <w:rFonts w:ascii="Arial" w:hAnsi="Arial" w:cs="Arial"/>
          <w:color w:val="FF0000"/>
        </w:rPr>
        <w:t>Lethal/fatal</w:t>
      </w:r>
    </w:p>
    <w:p w14:paraId="093C4056" w14:textId="71647E1E" w:rsidR="00C7040C" w:rsidRPr="00C7040C" w:rsidRDefault="00C7040C" w:rsidP="00C7040C">
      <w:pPr>
        <w:pStyle w:val="ListParagraph"/>
        <w:rPr>
          <w:rFonts w:ascii="Arial" w:hAnsi="Arial" w:cs="Arial"/>
          <w:color w:val="FF0000"/>
        </w:rPr>
      </w:pPr>
    </w:p>
    <w:p w14:paraId="677CCDF3" w14:textId="0BA67E42" w:rsidR="00C7040C" w:rsidRPr="005E6542" w:rsidRDefault="00C7040C" w:rsidP="005D56C5">
      <w:pPr>
        <w:rPr>
          <w:rFonts w:ascii="Arial" w:hAnsi="Arial" w:cs="Arial"/>
        </w:rPr>
      </w:pPr>
      <w:r w:rsidRPr="005E6542">
        <w:rPr>
          <w:rFonts w:ascii="Arial" w:hAnsi="Arial" w:cs="Arial"/>
        </w:rPr>
        <w:t xml:space="preserve">(b) People who carry only one sickle-cell allele are said to have the sickle-cell trait. State one </w:t>
      </w:r>
      <w:r w:rsidR="005E6542">
        <w:rPr>
          <w:rFonts w:ascii="Arial" w:hAnsi="Arial" w:cs="Arial"/>
        </w:rPr>
        <w:t xml:space="preserve">advantage and one </w:t>
      </w:r>
      <w:r w:rsidRPr="005E6542">
        <w:rPr>
          <w:rFonts w:ascii="Arial" w:hAnsi="Arial" w:cs="Arial"/>
        </w:rPr>
        <w:t>disadvantage sickle-cell trait has for people with this condition. (</w:t>
      </w:r>
      <w:r w:rsidR="009D1D36">
        <w:rPr>
          <w:rFonts w:ascii="Arial" w:hAnsi="Arial" w:cs="Arial"/>
        </w:rPr>
        <w:t>2</w:t>
      </w:r>
      <w:r w:rsidRPr="005E6542">
        <w:rPr>
          <w:rFonts w:ascii="Arial" w:hAnsi="Arial" w:cs="Arial"/>
        </w:rPr>
        <w:t xml:space="preserve"> mark</w:t>
      </w:r>
      <w:r w:rsidR="009D1D36">
        <w:rPr>
          <w:rFonts w:ascii="Arial" w:hAnsi="Arial" w:cs="Arial"/>
        </w:rPr>
        <w:t>s</w:t>
      </w:r>
      <w:r w:rsidRPr="005E6542">
        <w:rPr>
          <w:rFonts w:ascii="Arial" w:hAnsi="Arial" w:cs="Arial"/>
        </w:rPr>
        <w:t>)</w:t>
      </w:r>
    </w:p>
    <w:p w14:paraId="04A6C53A" w14:textId="2FFDCAF3" w:rsidR="009D1D36" w:rsidRPr="009D1D36" w:rsidRDefault="009D1D36" w:rsidP="009D1D36">
      <w:pPr>
        <w:pStyle w:val="ListParagraph"/>
        <w:rPr>
          <w:rFonts w:ascii="Arial" w:hAnsi="Arial" w:cs="Arial"/>
          <w:color w:val="FF0000"/>
        </w:rPr>
      </w:pPr>
      <w:r>
        <w:rPr>
          <w:rFonts w:ascii="Arial" w:hAnsi="Arial" w:cs="Arial"/>
          <w:color w:val="FF0000"/>
        </w:rPr>
        <w:t>Advantage: resistance to malaria (1)</w:t>
      </w:r>
    </w:p>
    <w:p w14:paraId="432134BF" w14:textId="019D53DA" w:rsidR="00C7040C" w:rsidRPr="009D1D36" w:rsidRDefault="009D1D36" w:rsidP="009D1D36">
      <w:pPr>
        <w:pStyle w:val="ListParagraph"/>
        <w:rPr>
          <w:rFonts w:ascii="Arial" w:hAnsi="Arial" w:cs="Arial"/>
          <w:color w:val="FF0000"/>
        </w:rPr>
      </w:pPr>
      <w:r>
        <w:rPr>
          <w:rFonts w:ascii="Arial" w:hAnsi="Arial" w:cs="Arial"/>
          <w:color w:val="FF0000"/>
        </w:rPr>
        <w:t>Disadvantage -</w:t>
      </w:r>
      <w:r w:rsidR="00C7040C" w:rsidRPr="00C7040C">
        <w:rPr>
          <w:rFonts w:ascii="Arial" w:hAnsi="Arial" w:cs="Arial"/>
          <w:color w:val="FF0000"/>
        </w:rPr>
        <w:t>Any one of:</w:t>
      </w:r>
      <w:r>
        <w:rPr>
          <w:rFonts w:ascii="Arial" w:hAnsi="Arial" w:cs="Arial"/>
          <w:color w:val="FF0000"/>
        </w:rPr>
        <w:t xml:space="preserve"> (1)</w:t>
      </w:r>
    </w:p>
    <w:p w14:paraId="6BF14971" w14:textId="3747470D" w:rsidR="00C7040C" w:rsidRPr="00C7040C" w:rsidRDefault="00882B88" w:rsidP="00C7040C">
      <w:pPr>
        <w:pStyle w:val="ListParagraph"/>
        <w:rPr>
          <w:rFonts w:ascii="Arial" w:hAnsi="Arial" w:cs="Arial"/>
          <w:color w:val="FF0000"/>
        </w:rPr>
      </w:pPr>
      <w:r>
        <w:rPr>
          <w:rFonts w:ascii="Arial" w:hAnsi="Arial" w:cs="Arial"/>
          <w:color w:val="FF0000"/>
        </w:rPr>
        <w:t>-</w:t>
      </w:r>
      <w:r w:rsidR="00C7040C" w:rsidRPr="00C7040C">
        <w:rPr>
          <w:rFonts w:ascii="Arial" w:hAnsi="Arial" w:cs="Arial"/>
          <w:color w:val="FF0000"/>
        </w:rPr>
        <w:t>May cause breathing problems when exercising/at high altitudes/when scuba diving/when oxygen is in low supply</w:t>
      </w:r>
    </w:p>
    <w:p w14:paraId="229B6DE3" w14:textId="447D84D4" w:rsidR="00C7040C" w:rsidRPr="00C7040C" w:rsidRDefault="00882B88" w:rsidP="00C7040C">
      <w:pPr>
        <w:pStyle w:val="ListParagraph"/>
        <w:rPr>
          <w:rFonts w:ascii="Arial" w:hAnsi="Arial" w:cs="Arial"/>
          <w:color w:val="FF0000"/>
        </w:rPr>
      </w:pPr>
      <w:r>
        <w:rPr>
          <w:rFonts w:ascii="Arial" w:hAnsi="Arial" w:cs="Arial"/>
          <w:color w:val="FF0000"/>
        </w:rPr>
        <w:t>-</w:t>
      </w:r>
      <w:r w:rsidR="00C7040C" w:rsidRPr="00C7040C">
        <w:rPr>
          <w:rFonts w:ascii="Arial" w:hAnsi="Arial" w:cs="Arial"/>
          <w:color w:val="FF0000"/>
        </w:rPr>
        <w:t>(Rare problems such as) urinary tract infections/heat stroke/blood in urine/blood in the eye/renal failure</w:t>
      </w:r>
    </w:p>
    <w:p w14:paraId="3FD35E6E" w14:textId="1E5DA151" w:rsidR="00C7040C" w:rsidRPr="00C7040C" w:rsidRDefault="00882B88" w:rsidP="00C7040C">
      <w:pPr>
        <w:pStyle w:val="ListParagraph"/>
        <w:rPr>
          <w:rFonts w:ascii="Arial" w:hAnsi="Arial" w:cs="Arial"/>
          <w:color w:val="FF0000"/>
        </w:rPr>
      </w:pPr>
      <w:r>
        <w:rPr>
          <w:rFonts w:ascii="Arial" w:hAnsi="Arial" w:cs="Arial"/>
          <w:color w:val="FF0000"/>
        </w:rPr>
        <w:t>-</w:t>
      </w:r>
      <w:r w:rsidR="00C7040C" w:rsidRPr="00C7040C">
        <w:rPr>
          <w:rFonts w:ascii="Arial" w:hAnsi="Arial" w:cs="Arial"/>
          <w:color w:val="FF0000"/>
        </w:rPr>
        <w:t>If reproduce with another sickle-cell trait individual, could have offspring with sickle-cell anaemia</w:t>
      </w:r>
    </w:p>
    <w:p w14:paraId="2ADA67F2" w14:textId="623890E9" w:rsidR="00C7040C" w:rsidRPr="00C7040C" w:rsidRDefault="00C7040C" w:rsidP="00C7040C">
      <w:pPr>
        <w:pStyle w:val="ListParagraph"/>
        <w:rPr>
          <w:rFonts w:ascii="Arial" w:hAnsi="Arial" w:cs="Arial"/>
          <w:color w:val="FF0000"/>
        </w:rPr>
      </w:pPr>
    </w:p>
    <w:p w14:paraId="2229DA99" w14:textId="34B5EC8B" w:rsidR="52F11929" w:rsidRPr="00A25929" w:rsidRDefault="000049CD" w:rsidP="00C7040C">
      <w:pPr>
        <w:pStyle w:val="ListParagraph"/>
        <w:ind w:left="0"/>
        <w:rPr>
          <w:rFonts w:ascii="Arial" w:hAnsi="Arial" w:cs="Arial"/>
        </w:rPr>
      </w:pPr>
      <w:r w:rsidRPr="00A25929">
        <w:rPr>
          <w:rFonts w:ascii="Arial" w:hAnsi="Arial" w:cs="Arial"/>
        </w:rPr>
        <w:t xml:space="preserve">(c) A different disease </w:t>
      </w:r>
      <w:r w:rsidR="00873C86" w:rsidRPr="00A25929">
        <w:rPr>
          <w:rFonts w:ascii="Arial" w:hAnsi="Arial" w:cs="Arial"/>
        </w:rPr>
        <w:t>results from a</w:t>
      </w:r>
      <w:r w:rsidR="00A25929" w:rsidRPr="00A25929">
        <w:rPr>
          <w:rFonts w:ascii="Arial" w:hAnsi="Arial" w:cs="Arial"/>
        </w:rPr>
        <w:t xml:space="preserve"> different</w:t>
      </w:r>
      <w:r w:rsidR="00873C86" w:rsidRPr="00A25929">
        <w:rPr>
          <w:rFonts w:ascii="Arial" w:hAnsi="Arial" w:cs="Arial"/>
        </w:rPr>
        <w:t xml:space="preserve"> mutation in the same gene as sickle-cell anaemia. </w:t>
      </w:r>
      <w:r w:rsidR="00D36175" w:rsidRPr="00A25929">
        <w:rPr>
          <w:rFonts w:ascii="Arial" w:hAnsi="Arial" w:cs="Arial"/>
        </w:rPr>
        <w:t xml:space="preserve">There are mild and severe forms </w:t>
      </w:r>
      <w:r w:rsidR="001C6D9A" w:rsidRPr="00A25929">
        <w:rPr>
          <w:rFonts w:ascii="Arial" w:hAnsi="Arial" w:cs="Arial"/>
        </w:rPr>
        <w:t xml:space="preserve">of this disease, and symptoms can include </w:t>
      </w:r>
      <w:r w:rsidR="00F90F59" w:rsidRPr="00A25929">
        <w:rPr>
          <w:rFonts w:ascii="Arial" w:hAnsi="Arial" w:cs="Arial"/>
        </w:rPr>
        <w:t>anaemia and heart defects.</w:t>
      </w:r>
    </w:p>
    <w:p w14:paraId="7ED88696" w14:textId="6D20F85C" w:rsidR="00F90F59" w:rsidRDefault="00D555CA" w:rsidP="00C7040C">
      <w:pPr>
        <w:pStyle w:val="ListParagraph"/>
        <w:ind w:left="0"/>
        <w:rPr>
          <w:rFonts w:ascii="Arial" w:hAnsi="Arial" w:cs="Arial"/>
          <w:color w:val="FF0000"/>
        </w:rPr>
      </w:pPr>
      <w:r w:rsidRPr="00A25929">
        <w:rPr>
          <w:rFonts w:ascii="Arial" w:hAnsi="Arial" w:cs="Arial"/>
        </w:rPr>
        <w:tab/>
        <w:t>i) name the disease</w:t>
      </w:r>
      <w:r w:rsidR="005E6542">
        <w:rPr>
          <w:rFonts w:ascii="Arial" w:hAnsi="Arial" w:cs="Arial"/>
        </w:rPr>
        <w:t xml:space="preserve"> (1 mark)</w:t>
      </w:r>
      <w:r w:rsidRPr="00A25929">
        <w:rPr>
          <w:rFonts w:ascii="Arial" w:hAnsi="Arial" w:cs="Arial"/>
        </w:rPr>
        <w:t xml:space="preserve"> </w:t>
      </w:r>
      <w:r>
        <w:rPr>
          <w:rFonts w:ascii="Arial" w:hAnsi="Arial" w:cs="Arial"/>
          <w:color w:val="FF0000"/>
        </w:rPr>
        <w:t>Thalassemia</w:t>
      </w:r>
      <w:r w:rsidR="004539EE">
        <w:rPr>
          <w:rFonts w:ascii="Arial" w:hAnsi="Arial" w:cs="Arial"/>
          <w:color w:val="FF0000"/>
        </w:rPr>
        <w:t xml:space="preserve"> (alpha thalassemia or beta thalassemia also accepted)</w:t>
      </w:r>
    </w:p>
    <w:p w14:paraId="544C8F1A" w14:textId="1381680C" w:rsidR="00D555CA" w:rsidRPr="005E6542" w:rsidRDefault="00D555CA" w:rsidP="00FA3E8B">
      <w:pPr>
        <w:pStyle w:val="ListParagraph"/>
        <w:rPr>
          <w:rFonts w:ascii="Arial" w:hAnsi="Arial" w:cs="Arial"/>
        </w:rPr>
      </w:pPr>
      <w:r w:rsidRPr="005E6542">
        <w:rPr>
          <w:rFonts w:ascii="Arial" w:hAnsi="Arial" w:cs="Arial"/>
        </w:rPr>
        <w:t xml:space="preserve">ii) describe the </w:t>
      </w:r>
      <w:r w:rsidR="00FA3E8B" w:rsidRPr="005E6542">
        <w:rPr>
          <w:rFonts w:ascii="Arial" w:hAnsi="Arial" w:cs="Arial"/>
        </w:rPr>
        <w:t>mutations causing the disease, and how they differ in the mild and severe forms</w:t>
      </w:r>
      <w:r w:rsidR="00A25929" w:rsidRPr="005E6542">
        <w:rPr>
          <w:rFonts w:ascii="Arial" w:hAnsi="Arial" w:cs="Arial"/>
        </w:rPr>
        <w:t xml:space="preserve"> </w:t>
      </w:r>
      <w:r w:rsidR="005E6542" w:rsidRPr="005E6542">
        <w:rPr>
          <w:rFonts w:ascii="Arial" w:hAnsi="Arial" w:cs="Arial"/>
        </w:rPr>
        <w:t>(3 marks)</w:t>
      </w:r>
    </w:p>
    <w:p w14:paraId="6C296E74" w14:textId="31F8FD60" w:rsidR="00536D91" w:rsidRDefault="00536D91" w:rsidP="00FA3E8B">
      <w:pPr>
        <w:pStyle w:val="ListParagraph"/>
        <w:rPr>
          <w:rFonts w:ascii="Arial" w:hAnsi="Arial" w:cs="Arial"/>
          <w:color w:val="FF0000"/>
        </w:rPr>
      </w:pPr>
      <w:r>
        <w:rPr>
          <w:rFonts w:ascii="Arial" w:hAnsi="Arial" w:cs="Arial"/>
          <w:color w:val="FF0000"/>
        </w:rPr>
        <w:t>Mutation occurs in the alpha or beta subunits of haemoglobin (1)</w:t>
      </w:r>
    </w:p>
    <w:p w14:paraId="5A469AE1" w14:textId="794DCE90" w:rsidR="00536D91" w:rsidRPr="00536D91" w:rsidRDefault="00536D91" w:rsidP="00536D91">
      <w:pPr>
        <w:pStyle w:val="ListParagraph"/>
        <w:rPr>
          <w:rFonts w:ascii="Arial" w:hAnsi="Arial" w:cs="Arial"/>
          <w:color w:val="FF0000"/>
        </w:rPr>
      </w:pPr>
      <w:r w:rsidRPr="00536D91">
        <w:rPr>
          <w:rFonts w:ascii="Arial" w:hAnsi="Arial" w:cs="Arial"/>
          <w:color w:val="FF0000"/>
        </w:rPr>
        <w:t>Individuals affected with mild thalassemia only have 1–2</w:t>
      </w:r>
      <w:r>
        <w:rPr>
          <w:rFonts w:ascii="Arial" w:hAnsi="Arial" w:cs="Arial"/>
          <w:color w:val="FF0000"/>
        </w:rPr>
        <w:t xml:space="preserve"> m</w:t>
      </w:r>
      <w:r w:rsidRPr="00536D91">
        <w:rPr>
          <w:rFonts w:ascii="Arial" w:hAnsi="Arial" w:cs="Arial"/>
          <w:color w:val="FF0000"/>
        </w:rPr>
        <w:t>utations (1)</w:t>
      </w:r>
    </w:p>
    <w:p w14:paraId="725D36E3" w14:textId="098B90A2" w:rsidR="00536D91" w:rsidRPr="00536D91" w:rsidRDefault="00536D91" w:rsidP="00536D91">
      <w:pPr>
        <w:pStyle w:val="ListParagraph"/>
        <w:rPr>
          <w:rFonts w:ascii="Arial" w:hAnsi="Arial" w:cs="Arial"/>
          <w:color w:val="FF0000"/>
        </w:rPr>
      </w:pPr>
      <w:r w:rsidRPr="00536D91">
        <w:rPr>
          <w:rFonts w:ascii="Arial" w:hAnsi="Arial" w:cs="Arial"/>
          <w:color w:val="FF0000"/>
        </w:rPr>
        <w:t>Individuals affected with severe thalassemia have 3–4</w:t>
      </w:r>
      <w:r>
        <w:rPr>
          <w:rFonts w:ascii="Arial" w:hAnsi="Arial" w:cs="Arial"/>
          <w:color w:val="FF0000"/>
        </w:rPr>
        <w:t xml:space="preserve"> </w:t>
      </w:r>
      <w:r w:rsidRPr="00536D91">
        <w:rPr>
          <w:rFonts w:ascii="Arial" w:hAnsi="Arial" w:cs="Arial"/>
          <w:color w:val="FF0000"/>
        </w:rPr>
        <w:t>mutations</w:t>
      </w:r>
      <w:r>
        <w:rPr>
          <w:rFonts w:ascii="Arial" w:hAnsi="Arial" w:cs="Arial"/>
          <w:color w:val="FF0000"/>
        </w:rPr>
        <w:t xml:space="preserve"> (1)</w:t>
      </w:r>
    </w:p>
    <w:p w14:paraId="282FB004" w14:textId="48805129" w:rsidR="00092F82" w:rsidRDefault="00092F82" w:rsidP="00A250BA">
      <w:pPr>
        <w:pStyle w:val="ListParagraph"/>
        <w:rPr>
          <w:rFonts w:ascii="Arial" w:hAnsi="Arial" w:cs="Arial"/>
          <w:color w:val="FF0000"/>
        </w:rPr>
      </w:pPr>
    </w:p>
    <w:p w14:paraId="7DB66536" w14:textId="5CE817E7" w:rsidR="00092F82" w:rsidRDefault="00092F82" w:rsidP="00A250BA">
      <w:pPr>
        <w:pStyle w:val="ListParagraph"/>
        <w:rPr>
          <w:rFonts w:ascii="Arial" w:hAnsi="Arial" w:cs="Arial"/>
          <w:color w:val="FF0000"/>
        </w:rPr>
      </w:pPr>
    </w:p>
    <w:p w14:paraId="57D725A8" w14:textId="77777777" w:rsidR="00091FF8" w:rsidRDefault="00091FF8" w:rsidP="00D65D94">
      <w:pPr>
        <w:rPr>
          <w:rFonts w:ascii="Arial" w:hAnsi="Arial" w:cs="Arial"/>
          <w:color w:val="FF0000"/>
        </w:rPr>
      </w:pPr>
    </w:p>
    <w:p w14:paraId="4B20AFC5" w14:textId="257A1728" w:rsidR="00091FF8" w:rsidRDefault="00091FF8" w:rsidP="00D65D94">
      <w:pPr>
        <w:rPr>
          <w:rFonts w:ascii="Arial" w:hAnsi="Arial" w:cs="Arial"/>
        </w:rPr>
      </w:pPr>
      <w:r>
        <w:rPr>
          <w:rFonts w:ascii="Arial" w:hAnsi="Arial" w:cs="Arial"/>
        </w:rPr>
        <w:t>Question 3</w:t>
      </w:r>
    </w:p>
    <w:p w14:paraId="03ACC250" w14:textId="1D431F80" w:rsidR="00D65D94" w:rsidRPr="00B61F53" w:rsidRDefault="00D65D94" w:rsidP="00D65D94">
      <w:pPr>
        <w:rPr>
          <w:rFonts w:ascii="Arial" w:hAnsi="Arial" w:cs="Arial"/>
        </w:rPr>
      </w:pPr>
      <w:r w:rsidRPr="00B61F53">
        <w:rPr>
          <w:rFonts w:ascii="Arial" w:hAnsi="Arial" w:cs="Arial"/>
        </w:rPr>
        <w:t>Explain how the technique of gel electrophoresis separates DNA fragments of different</w:t>
      </w:r>
      <w:r w:rsidR="00091FF8">
        <w:rPr>
          <w:rFonts w:ascii="Arial" w:hAnsi="Arial" w:cs="Arial"/>
        </w:rPr>
        <w:t xml:space="preserve"> </w:t>
      </w:r>
      <w:r w:rsidRPr="00B61F53">
        <w:rPr>
          <w:rFonts w:ascii="Arial" w:hAnsi="Arial" w:cs="Arial"/>
        </w:rPr>
        <w:t>sizes. (4 marks)</w:t>
      </w:r>
    </w:p>
    <w:p w14:paraId="4A84D161" w14:textId="77777777" w:rsidR="00D65D94" w:rsidRPr="00D65D94" w:rsidRDefault="00D65D94" w:rsidP="00D65D94">
      <w:pPr>
        <w:rPr>
          <w:rFonts w:ascii="Arial" w:hAnsi="Arial" w:cs="Arial"/>
          <w:color w:val="FF0000"/>
        </w:rPr>
      </w:pPr>
      <w:r w:rsidRPr="00D65D94">
        <w:rPr>
          <w:rFonts w:ascii="Arial" w:hAnsi="Arial" w:cs="Arial"/>
          <w:color w:val="FF0000"/>
        </w:rPr>
        <w:t>Any four of the following</w:t>
      </w:r>
    </w:p>
    <w:p w14:paraId="0646AA0D" w14:textId="6240F0E0" w:rsidR="00D65D94" w:rsidRPr="00D65D94" w:rsidRDefault="00B61F53" w:rsidP="00D65D94">
      <w:pPr>
        <w:rPr>
          <w:rFonts w:ascii="Arial" w:hAnsi="Arial" w:cs="Arial"/>
          <w:color w:val="FF0000"/>
        </w:rPr>
      </w:pPr>
      <w:r>
        <w:rPr>
          <w:rFonts w:ascii="Arial" w:hAnsi="Arial" w:cs="Arial"/>
          <w:color w:val="FF0000"/>
        </w:rPr>
        <w:t>-</w:t>
      </w:r>
      <w:r w:rsidR="00D65D94" w:rsidRPr="00D65D94">
        <w:rPr>
          <w:rFonts w:ascii="Arial" w:hAnsi="Arial" w:cs="Arial"/>
          <w:color w:val="FF0000"/>
        </w:rPr>
        <w:t>DNA fragments are (able to move when) placed in a gel</w:t>
      </w:r>
    </w:p>
    <w:p w14:paraId="5FF66739" w14:textId="7065B73C" w:rsidR="00D65D94" w:rsidRPr="00D65D94" w:rsidRDefault="00B61F53" w:rsidP="00D65D94">
      <w:pPr>
        <w:rPr>
          <w:rFonts w:ascii="Arial" w:hAnsi="Arial" w:cs="Arial"/>
          <w:color w:val="FF0000"/>
        </w:rPr>
      </w:pPr>
      <w:r>
        <w:rPr>
          <w:rFonts w:ascii="Arial" w:hAnsi="Arial" w:cs="Arial"/>
          <w:color w:val="FF0000"/>
        </w:rPr>
        <w:t>-</w:t>
      </w:r>
      <w:r w:rsidR="00D65D94" w:rsidRPr="00D65D94">
        <w:rPr>
          <w:rFonts w:ascii="Arial" w:hAnsi="Arial" w:cs="Arial"/>
          <w:color w:val="FF0000"/>
        </w:rPr>
        <w:t>A weak electric field is applied to the gel/positive and negative terminals</w:t>
      </w:r>
    </w:p>
    <w:p w14:paraId="3CB3A357" w14:textId="60F1AEB5" w:rsidR="00D65D94" w:rsidRPr="00D65D94" w:rsidRDefault="00B61F53" w:rsidP="00D65D94">
      <w:pPr>
        <w:rPr>
          <w:rFonts w:ascii="Arial" w:hAnsi="Arial" w:cs="Arial"/>
          <w:color w:val="FF0000"/>
        </w:rPr>
      </w:pPr>
      <w:r>
        <w:rPr>
          <w:rFonts w:ascii="Arial" w:hAnsi="Arial" w:cs="Arial"/>
          <w:color w:val="FF0000"/>
        </w:rPr>
        <w:t>-</w:t>
      </w:r>
      <w:r w:rsidR="00D65D94" w:rsidRPr="00D65D94">
        <w:rPr>
          <w:rFonts w:ascii="Arial" w:hAnsi="Arial" w:cs="Arial"/>
          <w:color w:val="FF0000"/>
        </w:rPr>
        <w:t>This pulls the fragments to one end of the gel/fragments move to positive</w:t>
      </w:r>
      <w:r w:rsidR="00882B88">
        <w:rPr>
          <w:rFonts w:ascii="Arial" w:hAnsi="Arial" w:cs="Arial"/>
          <w:color w:val="FF0000"/>
        </w:rPr>
        <w:t xml:space="preserve"> </w:t>
      </w:r>
      <w:r w:rsidR="00D65D94" w:rsidRPr="00D65D94">
        <w:rPr>
          <w:rFonts w:ascii="Arial" w:hAnsi="Arial" w:cs="Arial"/>
          <w:color w:val="FF0000"/>
        </w:rPr>
        <w:t>end</w:t>
      </w:r>
    </w:p>
    <w:p w14:paraId="528E09F6" w14:textId="151AB92B" w:rsidR="00D65D94" w:rsidRPr="00D65D94" w:rsidRDefault="00B61F53" w:rsidP="00D65D94">
      <w:pPr>
        <w:rPr>
          <w:rFonts w:ascii="Arial" w:hAnsi="Arial" w:cs="Arial"/>
          <w:color w:val="FF0000"/>
        </w:rPr>
      </w:pPr>
      <w:r>
        <w:rPr>
          <w:rFonts w:ascii="Arial" w:hAnsi="Arial" w:cs="Arial"/>
          <w:color w:val="FF0000"/>
        </w:rPr>
        <w:t>-</w:t>
      </w:r>
      <w:r w:rsidR="00D65D94" w:rsidRPr="00D65D94">
        <w:rPr>
          <w:rFonts w:ascii="Arial" w:hAnsi="Arial" w:cs="Arial"/>
          <w:color w:val="FF0000"/>
        </w:rPr>
        <w:t>Fragments move at different rates depending on size</w:t>
      </w:r>
    </w:p>
    <w:p w14:paraId="2E20F58A" w14:textId="3D3E6782" w:rsidR="00D65D94" w:rsidRPr="00D65D94" w:rsidRDefault="00B61F53" w:rsidP="00D65D94">
      <w:pPr>
        <w:rPr>
          <w:rFonts w:ascii="Arial" w:hAnsi="Arial" w:cs="Arial"/>
          <w:color w:val="FF0000"/>
        </w:rPr>
      </w:pPr>
      <w:r>
        <w:rPr>
          <w:rFonts w:ascii="Arial" w:hAnsi="Arial" w:cs="Arial"/>
          <w:color w:val="FF0000"/>
        </w:rPr>
        <w:t>-</w:t>
      </w:r>
      <w:r w:rsidR="00D65D94" w:rsidRPr="00D65D94">
        <w:rPr>
          <w:rFonts w:ascii="Arial" w:hAnsi="Arial" w:cs="Arial"/>
          <w:color w:val="FF0000"/>
        </w:rPr>
        <w:t>Smallest fragments move faster/further/offer less resistance</w:t>
      </w:r>
    </w:p>
    <w:p w14:paraId="4AB81FF8" w14:textId="237D4387" w:rsidR="00092F82" w:rsidRPr="00091FF8" w:rsidRDefault="00B61F53" w:rsidP="00091FF8">
      <w:pPr>
        <w:rPr>
          <w:rFonts w:ascii="Arial" w:hAnsi="Arial" w:cs="Arial"/>
          <w:color w:val="FF0000"/>
        </w:rPr>
      </w:pPr>
      <w:r>
        <w:rPr>
          <w:rFonts w:ascii="Arial" w:hAnsi="Arial" w:cs="Arial"/>
          <w:color w:val="FF0000"/>
        </w:rPr>
        <w:t>-</w:t>
      </w:r>
      <w:r w:rsidR="00D65D94" w:rsidRPr="00D65D94">
        <w:rPr>
          <w:rFonts w:ascii="Arial" w:hAnsi="Arial" w:cs="Arial"/>
          <w:color w:val="FF0000"/>
        </w:rPr>
        <w:t>Separates fragments into a unique pattern for that species</w:t>
      </w:r>
    </w:p>
    <w:p w14:paraId="463A422F" w14:textId="74DE75C6" w:rsidR="00092F82" w:rsidRPr="00091FF8" w:rsidRDefault="0013615A" w:rsidP="0013615A">
      <w:pPr>
        <w:rPr>
          <w:rFonts w:ascii="Arial" w:hAnsi="Arial" w:cs="Arial"/>
        </w:rPr>
      </w:pPr>
      <w:r w:rsidRPr="00091FF8">
        <w:rPr>
          <w:rFonts w:ascii="Arial" w:hAnsi="Arial" w:cs="Arial"/>
        </w:rPr>
        <w:t xml:space="preserve">Question </w:t>
      </w:r>
      <w:r w:rsidR="00091FF8" w:rsidRPr="00091FF8">
        <w:rPr>
          <w:rFonts w:ascii="Arial" w:hAnsi="Arial" w:cs="Arial"/>
        </w:rPr>
        <w:t xml:space="preserve">4 </w:t>
      </w:r>
      <w:r w:rsidRPr="00091FF8">
        <w:rPr>
          <w:rFonts w:ascii="Arial" w:hAnsi="Arial" w:cs="Arial"/>
        </w:rPr>
        <w:t>(</w:t>
      </w:r>
      <w:r w:rsidR="006D5582" w:rsidRPr="00091FF8">
        <w:rPr>
          <w:rFonts w:ascii="Arial" w:hAnsi="Arial" w:cs="Arial"/>
        </w:rPr>
        <w:t>4</w:t>
      </w:r>
      <w:r w:rsidRPr="00091FF8">
        <w:rPr>
          <w:rFonts w:ascii="Arial" w:hAnsi="Arial" w:cs="Arial"/>
        </w:rPr>
        <w:t xml:space="preserve"> marks)</w:t>
      </w:r>
    </w:p>
    <w:p w14:paraId="44747ABD" w14:textId="77777777" w:rsidR="00092F82" w:rsidRDefault="00092F82" w:rsidP="00092F82">
      <w:pPr>
        <w:pStyle w:val="ListParagraph"/>
        <w:numPr>
          <w:ilvl w:val="0"/>
          <w:numId w:val="4"/>
        </w:numPr>
        <w:tabs>
          <w:tab w:val="left" w:pos="9360"/>
        </w:tabs>
        <w:spacing w:after="0" w:line="240" w:lineRule="auto"/>
        <w:rPr>
          <w:rFonts w:asciiTheme="majorHAnsi" w:hAnsiTheme="majorHAnsi" w:cstheme="majorHAnsi"/>
        </w:rPr>
      </w:pPr>
      <w:r>
        <w:rPr>
          <w:rFonts w:asciiTheme="majorHAnsi" w:hAnsiTheme="majorHAnsi" w:cstheme="majorHAnsi"/>
        </w:rPr>
        <w:t>Consider the diagram below illustrating chromosomal mutations.</w:t>
      </w:r>
    </w:p>
    <w:p w14:paraId="43958937" w14:textId="01AD7B6E" w:rsidR="00092F82" w:rsidRDefault="00092F82" w:rsidP="00092F82">
      <w:pPr>
        <w:pStyle w:val="ListParagraph"/>
        <w:numPr>
          <w:ilvl w:val="1"/>
          <w:numId w:val="4"/>
        </w:numPr>
        <w:tabs>
          <w:tab w:val="left" w:pos="9360"/>
        </w:tabs>
        <w:spacing w:after="0" w:line="240" w:lineRule="auto"/>
        <w:rPr>
          <w:rFonts w:asciiTheme="majorHAnsi" w:hAnsiTheme="majorHAnsi" w:cstheme="majorHAnsi"/>
        </w:rPr>
      </w:pPr>
      <w:r w:rsidRPr="000C406C">
        <w:rPr>
          <w:rFonts w:asciiTheme="majorHAnsi" w:hAnsiTheme="majorHAnsi" w:cstheme="majorHAnsi"/>
        </w:rPr>
        <w:t xml:space="preserve">Label the following diagram </w:t>
      </w:r>
      <w:r>
        <w:rPr>
          <w:rFonts w:asciiTheme="majorHAnsi" w:hAnsiTheme="majorHAnsi" w:cstheme="majorHAnsi"/>
        </w:rPr>
        <w:t>in the boxes to name the</w:t>
      </w:r>
      <w:r w:rsidRPr="000C406C">
        <w:rPr>
          <w:rFonts w:asciiTheme="majorHAnsi" w:hAnsiTheme="majorHAnsi" w:cstheme="majorHAnsi"/>
        </w:rPr>
        <w:t xml:space="preserve"> different </w:t>
      </w:r>
      <w:r>
        <w:rPr>
          <w:rFonts w:asciiTheme="majorHAnsi" w:hAnsiTheme="majorHAnsi" w:cstheme="majorHAnsi"/>
        </w:rPr>
        <w:t>of mutations.</w:t>
      </w:r>
      <w:r>
        <w:rPr>
          <w:rFonts w:asciiTheme="majorHAnsi" w:hAnsiTheme="majorHAnsi" w:cstheme="majorHAnsi"/>
        </w:rPr>
        <w:tab/>
        <w:t>(</w:t>
      </w:r>
      <w:r w:rsidR="006D5582">
        <w:rPr>
          <w:rFonts w:asciiTheme="majorHAnsi" w:hAnsiTheme="majorHAnsi" w:cstheme="majorHAnsi"/>
        </w:rPr>
        <w:t>4</w:t>
      </w:r>
      <w:r>
        <w:rPr>
          <w:rFonts w:asciiTheme="majorHAnsi" w:hAnsiTheme="majorHAnsi" w:cstheme="majorHAnsi"/>
        </w:rPr>
        <w:t xml:space="preserve"> marks)</w:t>
      </w:r>
    </w:p>
    <w:p w14:paraId="3AC43D80" w14:textId="571F3D03" w:rsidR="0012396D" w:rsidRDefault="00092F82" w:rsidP="0012396D">
      <w:r>
        <w:rPr>
          <w:noProof/>
          <w:lang w:eastAsia="en-AU"/>
        </w:rPr>
        <w:drawing>
          <wp:inline distT="0" distB="0" distL="0" distR="0" wp14:anchorId="64747481" wp14:editId="3F4F7C16">
            <wp:extent cx="3816350" cy="245530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16350" cy="2455301"/>
                    </a:xfrm>
                    <a:prstGeom prst="rect">
                      <a:avLst/>
                    </a:prstGeom>
                  </pic:spPr>
                </pic:pic>
              </a:graphicData>
            </a:graphic>
          </wp:inline>
        </w:drawing>
      </w:r>
    </w:p>
    <w:p w14:paraId="7FEEAC92" w14:textId="53661FB2" w:rsidR="0012396D" w:rsidRDefault="00317172" w:rsidP="0012396D">
      <w:r>
        <w:rPr>
          <w:noProof/>
          <w:lang w:eastAsia="en-AU"/>
        </w:rPr>
        <w:drawing>
          <wp:inline distT="0" distB="0" distL="0" distR="0" wp14:anchorId="2BC57CE7" wp14:editId="7243710B">
            <wp:extent cx="339598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1">
                      <a:extLst>
                        <a:ext uri="{28A0092B-C50C-407E-A947-70E740481C1C}">
                          <a14:useLocalDpi xmlns:a14="http://schemas.microsoft.com/office/drawing/2010/main" val="0"/>
                        </a:ext>
                      </a:extLst>
                    </a:blip>
                    <a:srcRect b="51849"/>
                    <a:stretch/>
                  </pic:blipFill>
                  <pic:spPr bwMode="auto">
                    <a:xfrm>
                      <a:off x="0" y="0"/>
                      <a:ext cx="3396159" cy="1981304"/>
                    </a:xfrm>
                    <a:prstGeom prst="rect">
                      <a:avLst/>
                    </a:prstGeom>
                    <a:ln>
                      <a:noFill/>
                    </a:ln>
                    <a:extLst>
                      <a:ext uri="{53640926-AAD7-44D8-BBD7-CCE9431645EC}">
                        <a14:shadowObscured xmlns:a14="http://schemas.microsoft.com/office/drawing/2010/main"/>
                      </a:ext>
                    </a:extLst>
                  </pic:spPr>
                </pic:pic>
              </a:graphicData>
            </a:graphic>
          </wp:inline>
        </w:drawing>
      </w:r>
    </w:p>
    <w:p w14:paraId="48C9664F" w14:textId="075A44E1" w:rsidR="005063AE" w:rsidRPr="00091FF8" w:rsidRDefault="00411DB5" w:rsidP="0012396D">
      <w:pPr>
        <w:rPr>
          <w:color w:val="FF0000"/>
        </w:rPr>
      </w:pPr>
      <w:r w:rsidRPr="00411DB5">
        <w:rPr>
          <w:color w:val="FF0000"/>
        </w:rPr>
        <w:t>Deletion, duplication, inversion, translocation</w:t>
      </w:r>
    </w:p>
    <w:p w14:paraId="0D130C88" w14:textId="05434E85" w:rsidR="005063AE" w:rsidRDefault="0013615A" w:rsidP="0012396D">
      <w:r>
        <w:t xml:space="preserve">Question </w:t>
      </w:r>
      <w:r w:rsidR="00091FF8">
        <w:t xml:space="preserve">5 </w:t>
      </w:r>
      <w:r>
        <w:t>(10 marks)</w:t>
      </w:r>
    </w:p>
    <w:p w14:paraId="2A4E397F" w14:textId="49229B4B" w:rsidR="005063AE" w:rsidRDefault="005063AE" w:rsidP="0012396D">
      <w:r w:rsidRPr="005063AE">
        <w:t>Huntington's disease</w:t>
      </w:r>
      <w:r w:rsidR="0080104C">
        <w:t xml:space="preserve"> is </w:t>
      </w:r>
      <w:r w:rsidRPr="005063AE">
        <w:t xml:space="preserve">an autosomal dominant disease which does not appear until the sufferer is over 40 years old and leads to certain death within five to 10 years. </w:t>
      </w:r>
      <w:r w:rsidR="002645FD">
        <w:t xml:space="preserve">The population of </w:t>
      </w:r>
      <w:r w:rsidR="00981828">
        <w:t>Afrikaner</w:t>
      </w:r>
      <w:r w:rsidR="002645FD">
        <w:t xml:space="preserve"> peopl</w:t>
      </w:r>
      <w:r w:rsidR="00A93B31">
        <w:t xml:space="preserve">e </w:t>
      </w:r>
      <w:r w:rsidR="00981828">
        <w:t xml:space="preserve">in South Africa </w:t>
      </w:r>
      <w:r w:rsidR="00A93B31">
        <w:t xml:space="preserve">with Huntington’s disease is </w:t>
      </w:r>
      <w:r w:rsidR="00981828">
        <w:t xml:space="preserve">much higher than </w:t>
      </w:r>
      <w:r w:rsidR="00170530">
        <w:t>that in the general Dutch population.</w:t>
      </w:r>
      <w:r w:rsidR="00A93B31">
        <w:t xml:space="preserve"> </w:t>
      </w:r>
      <w:r w:rsidR="00170530" w:rsidRPr="005063AE">
        <w:t xml:space="preserve">The Afrikaner population of South Africa is mainly descended from one shipload of </w:t>
      </w:r>
      <w:r w:rsidR="00170530">
        <w:t xml:space="preserve">Dutch </w:t>
      </w:r>
      <w:r w:rsidR="00170530" w:rsidRPr="005063AE">
        <w:t>immigrants which landed in 1652</w:t>
      </w:r>
      <w:r w:rsidR="00A03C6C">
        <w:t xml:space="preserve">, which is believed to have carried </w:t>
      </w:r>
      <w:r w:rsidR="00EF7FE2">
        <w:t>a higher population of people</w:t>
      </w:r>
      <w:r w:rsidR="00A03C6C">
        <w:t xml:space="preserve"> with the allele for Huntington’s disease</w:t>
      </w:r>
      <w:r w:rsidR="00170530" w:rsidRPr="005063AE">
        <w:t>.</w:t>
      </w:r>
      <w:r w:rsidR="00170530">
        <w:t xml:space="preserve"> </w:t>
      </w:r>
    </w:p>
    <w:p w14:paraId="0A2129D0" w14:textId="064390FC" w:rsidR="003165F3" w:rsidRDefault="00A470A5" w:rsidP="0012396D">
      <w:r>
        <w:t xml:space="preserve">The above example involves two distinct populations. Define </w:t>
      </w:r>
      <w:r w:rsidR="003165F3">
        <w:t>‘population’. (1 mark)</w:t>
      </w:r>
    </w:p>
    <w:p w14:paraId="691DB989" w14:textId="28863245" w:rsidR="003165F3" w:rsidRPr="00D74D2E" w:rsidRDefault="0088375F" w:rsidP="0012396D">
      <w:pPr>
        <w:rPr>
          <w:color w:val="FF0000"/>
        </w:rPr>
      </w:pPr>
      <w:r w:rsidRPr="00D74D2E">
        <w:rPr>
          <w:color w:val="FF0000"/>
        </w:rPr>
        <w:t xml:space="preserve">A group of individuals </w:t>
      </w:r>
      <w:r w:rsidR="0068657E" w:rsidRPr="00D74D2E">
        <w:rPr>
          <w:color w:val="FF0000"/>
        </w:rPr>
        <w:t xml:space="preserve">of the same species living </w:t>
      </w:r>
      <w:r w:rsidR="00D74D2E" w:rsidRPr="00D74D2E">
        <w:rPr>
          <w:color w:val="FF0000"/>
        </w:rPr>
        <w:t>together and breeding</w:t>
      </w:r>
      <w:r w:rsidRPr="00D74D2E">
        <w:rPr>
          <w:color w:val="FF0000"/>
        </w:rPr>
        <w:t xml:space="preserve"> </w:t>
      </w:r>
      <w:r w:rsidR="00D74D2E" w:rsidRPr="00D74D2E">
        <w:rPr>
          <w:color w:val="FF0000"/>
        </w:rPr>
        <w:t>with each other.</w:t>
      </w:r>
    </w:p>
    <w:p w14:paraId="522CEAAE" w14:textId="11AC4DC0" w:rsidR="00EF7FE2" w:rsidRDefault="000F7E3B" w:rsidP="0012396D">
      <w:r>
        <w:t>What is the cause of this difference in</w:t>
      </w:r>
      <w:r w:rsidR="006753DF">
        <w:t xml:space="preserve"> allele frequency between populations?</w:t>
      </w:r>
      <w:r w:rsidR="000852EC">
        <w:t xml:space="preserve"> (1 mark) </w:t>
      </w:r>
    </w:p>
    <w:p w14:paraId="5A6012F6" w14:textId="55FC7BF9" w:rsidR="000F7E3B" w:rsidRPr="00EF7FE2" w:rsidRDefault="000852EC" w:rsidP="0012396D">
      <w:pPr>
        <w:rPr>
          <w:color w:val="FF0000"/>
        </w:rPr>
      </w:pPr>
      <w:r w:rsidRPr="00EF7FE2">
        <w:rPr>
          <w:color w:val="FF0000"/>
        </w:rPr>
        <w:t>Founder effect</w:t>
      </w:r>
    </w:p>
    <w:p w14:paraId="719D14F7" w14:textId="4F598F76" w:rsidR="006753DF" w:rsidRDefault="006753DF" w:rsidP="0012396D">
      <w:r>
        <w:t>Give three reasons from the situation above to support your answer.</w:t>
      </w:r>
      <w:r w:rsidR="000852EC">
        <w:t xml:space="preserve"> (3 marks)</w:t>
      </w:r>
    </w:p>
    <w:p w14:paraId="39E17A95" w14:textId="223DB3C2" w:rsidR="000852EC" w:rsidRPr="00EF7FE2" w:rsidRDefault="00EF7FE2" w:rsidP="0012396D">
      <w:pPr>
        <w:rPr>
          <w:color w:val="FF0000"/>
        </w:rPr>
      </w:pPr>
      <w:r w:rsidRPr="00EF7FE2">
        <w:rPr>
          <w:color w:val="FF0000"/>
        </w:rPr>
        <w:t>Small population</w:t>
      </w:r>
    </w:p>
    <w:p w14:paraId="3425EF32" w14:textId="738CC70D" w:rsidR="00EF7FE2" w:rsidRPr="00EF7FE2" w:rsidRDefault="00EF7FE2" w:rsidP="0012396D">
      <w:pPr>
        <w:rPr>
          <w:color w:val="FF0000"/>
        </w:rPr>
      </w:pPr>
      <w:r w:rsidRPr="00EF7FE2">
        <w:rPr>
          <w:color w:val="FF0000"/>
        </w:rPr>
        <w:t>Moved to another country</w:t>
      </w:r>
    </w:p>
    <w:p w14:paraId="7ABD2412" w14:textId="777BA366" w:rsidR="00EF7FE2" w:rsidRPr="00EF7FE2" w:rsidRDefault="00EF7FE2" w:rsidP="0012396D">
      <w:pPr>
        <w:rPr>
          <w:color w:val="FF0000"/>
        </w:rPr>
      </w:pPr>
      <w:r w:rsidRPr="00EF7FE2">
        <w:rPr>
          <w:color w:val="FF0000"/>
        </w:rPr>
        <w:t>Different frequency of traits compared to original population.</w:t>
      </w:r>
    </w:p>
    <w:p w14:paraId="7ECCD7DB" w14:textId="54065308" w:rsidR="000003A0" w:rsidRDefault="000003A0" w:rsidP="0012396D">
      <w:r>
        <w:t>Define gene flow (1)</w:t>
      </w:r>
      <w:r w:rsidR="00A470A5">
        <w:t xml:space="preserve"> </w:t>
      </w:r>
      <w:r w:rsidR="00A470A5" w:rsidRPr="00D74D2E">
        <w:rPr>
          <w:color w:val="FF0000"/>
        </w:rPr>
        <w:t>Transfer of genetic material between populations.</w:t>
      </w:r>
    </w:p>
    <w:p w14:paraId="5BEB0219" w14:textId="210B73CB" w:rsidR="000003A0" w:rsidRDefault="00FD4C13" w:rsidP="0012396D">
      <w:r>
        <w:t xml:space="preserve">Isolation prevents gene flow. </w:t>
      </w:r>
      <w:r w:rsidR="005E2159">
        <w:t>N</w:t>
      </w:r>
      <w:r w:rsidR="007C32AA">
        <w:t xml:space="preserve">ame the two </w:t>
      </w:r>
      <w:r w:rsidR="00E0623D">
        <w:t xml:space="preserve">most common barriers to gene flow and </w:t>
      </w:r>
      <w:r w:rsidR="005E2159">
        <w:t>describe how they occur in the above example of South Africa</w:t>
      </w:r>
      <w:r w:rsidR="006158AE">
        <w:t xml:space="preserve"> during the 1700s</w:t>
      </w:r>
      <w:r w:rsidR="005E2159">
        <w:t>. (4 marks)</w:t>
      </w:r>
    </w:p>
    <w:p w14:paraId="7A0B17DC" w14:textId="2B9EBC0F" w:rsidR="005E2159" w:rsidRPr="00F52B07" w:rsidRDefault="005E2159" w:rsidP="0012396D">
      <w:pPr>
        <w:rPr>
          <w:color w:val="FF0000"/>
        </w:rPr>
      </w:pPr>
      <w:r w:rsidRPr="00F52B07">
        <w:rPr>
          <w:color w:val="FF0000"/>
        </w:rPr>
        <w:t xml:space="preserve">Geographic </w:t>
      </w:r>
      <w:r w:rsidR="00D74D2E">
        <w:rPr>
          <w:color w:val="FF0000"/>
        </w:rPr>
        <w:t>(1)</w:t>
      </w:r>
      <w:r w:rsidR="00452ECF" w:rsidRPr="00F52B07">
        <w:rPr>
          <w:color w:val="FF0000"/>
        </w:rPr>
        <w:t>–</w:t>
      </w:r>
      <w:r w:rsidRPr="00F52B07">
        <w:rPr>
          <w:color w:val="FF0000"/>
        </w:rPr>
        <w:t xml:space="preserve"> </w:t>
      </w:r>
      <w:r w:rsidR="00452ECF" w:rsidRPr="00F52B07">
        <w:rPr>
          <w:color w:val="FF0000"/>
        </w:rPr>
        <w:t>physically separate from original population in the Netherlands</w:t>
      </w:r>
      <w:r w:rsidR="00D74D2E">
        <w:rPr>
          <w:color w:val="FF0000"/>
        </w:rPr>
        <w:t xml:space="preserve"> (1)</w:t>
      </w:r>
    </w:p>
    <w:p w14:paraId="56BB5BA0" w14:textId="3C7E7D33" w:rsidR="00452ECF" w:rsidRDefault="00452ECF" w:rsidP="0012396D">
      <w:pPr>
        <w:rPr>
          <w:color w:val="FF0000"/>
        </w:rPr>
      </w:pPr>
      <w:r w:rsidRPr="00F52B07">
        <w:rPr>
          <w:color w:val="FF0000"/>
        </w:rPr>
        <w:t xml:space="preserve">Sociocultural </w:t>
      </w:r>
      <w:r w:rsidR="00D74D2E">
        <w:rPr>
          <w:color w:val="FF0000"/>
        </w:rPr>
        <w:t>(1)</w:t>
      </w:r>
      <w:r w:rsidRPr="00F52B07">
        <w:rPr>
          <w:color w:val="FF0000"/>
        </w:rPr>
        <w:t>– Dutch settlers discouraged to have relations with the native people in South Africa.</w:t>
      </w:r>
      <w:r w:rsidR="00D74D2E">
        <w:rPr>
          <w:color w:val="FF0000"/>
        </w:rPr>
        <w:t xml:space="preserve"> (1)</w:t>
      </w:r>
    </w:p>
    <w:p w14:paraId="5B95DFCC" w14:textId="0227E690" w:rsidR="00B70C73" w:rsidRDefault="00B70C73" w:rsidP="0012396D">
      <w:pPr>
        <w:rPr>
          <w:color w:val="FF0000"/>
        </w:rPr>
      </w:pPr>
    </w:p>
    <w:p w14:paraId="4FC4D62A" w14:textId="4D58D769" w:rsidR="00091FF8" w:rsidRDefault="00091FF8" w:rsidP="0012396D">
      <w:pPr>
        <w:rPr>
          <w:color w:val="FF0000"/>
        </w:rPr>
      </w:pPr>
    </w:p>
    <w:p w14:paraId="644CB2EE" w14:textId="6D7941DB" w:rsidR="00091FF8" w:rsidRDefault="00091FF8" w:rsidP="0012396D">
      <w:pPr>
        <w:rPr>
          <w:color w:val="FF0000"/>
        </w:rPr>
      </w:pPr>
    </w:p>
    <w:p w14:paraId="5FE04FE4" w14:textId="3B65B5DF" w:rsidR="00091FF8" w:rsidRDefault="00091FF8" w:rsidP="0012396D">
      <w:pPr>
        <w:rPr>
          <w:color w:val="FF0000"/>
        </w:rPr>
      </w:pPr>
    </w:p>
    <w:p w14:paraId="47FEEFE6" w14:textId="1A4613C3" w:rsidR="00091FF8" w:rsidRDefault="00091FF8" w:rsidP="0012396D">
      <w:pPr>
        <w:rPr>
          <w:color w:val="FF0000"/>
        </w:rPr>
      </w:pPr>
    </w:p>
    <w:p w14:paraId="0D70E514" w14:textId="3F10DD73" w:rsidR="00091FF8" w:rsidRDefault="00091FF8" w:rsidP="0012396D">
      <w:pPr>
        <w:rPr>
          <w:color w:val="FF0000"/>
        </w:rPr>
      </w:pPr>
    </w:p>
    <w:p w14:paraId="050C4C90" w14:textId="43E1E43D" w:rsidR="00091FF8" w:rsidRDefault="00091FF8" w:rsidP="0012396D">
      <w:pPr>
        <w:rPr>
          <w:color w:val="FF0000"/>
        </w:rPr>
      </w:pPr>
    </w:p>
    <w:p w14:paraId="4BFDCD47" w14:textId="62B903D1" w:rsidR="00091FF8" w:rsidRDefault="00091FF8" w:rsidP="0012396D">
      <w:pPr>
        <w:rPr>
          <w:color w:val="FF0000"/>
        </w:rPr>
      </w:pPr>
    </w:p>
    <w:p w14:paraId="6ED45FC2" w14:textId="646A98D3" w:rsidR="00091FF8" w:rsidRDefault="00091FF8" w:rsidP="0012396D">
      <w:pPr>
        <w:rPr>
          <w:color w:val="FF0000"/>
        </w:rPr>
      </w:pPr>
    </w:p>
    <w:p w14:paraId="6875C086" w14:textId="0867C7C6" w:rsidR="00091FF8" w:rsidRDefault="00091FF8" w:rsidP="0012396D">
      <w:pPr>
        <w:rPr>
          <w:color w:val="FF0000"/>
        </w:rPr>
      </w:pPr>
    </w:p>
    <w:p w14:paraId="1067AA69" w14:textId="74012973" w:rsidR="00091FF8" w:rsidRDefault="00091FF8" w:rsidP="0012396D">
      <w:pPr>
        <w:rPr>
          <w:color w:val="FF0000"/>
        </w:rPr>
      </w:pPr>
    </w:p>
    <w:p w14:paraId="6BA02087" w14:textId="790CCFB4" w:rsidR="00091FF8" w:rsidRDefault="00091FF8" w:rsidP="0012396D">
      <w:pPr>
        <w:rPr>
          <w:color w:val="FF0000"/>
        </w:rPr>
      </w:pPr>
    </w:p>
    <w:p w14:paraId="7B89258C" w14:textId="77777777" w:rsidR="00091FF8" w:rsidRDefault="00091FF8" w:rsidP="0012396D">
      <w:pPr>
        <w:rPr>
          <w:color w:val="FF0000"/>
        </w:rPr>
      </w:pPr>
    </w:p>
    <w:p w14:paraId="697A62BC" w14:textId="77777777" w:rsidR="00091FF8" w:rsidRPr="00091FF8" w:rsidRDefault="00091FF8" w:rsidP="00091FF8">
      <w:pPr>
        <w:rPr>
          <w:b/>
          <w:color w:val="000000"/>
          <w:sz w:val="24"/>
          <w:szCs w:val="24"/>
          <w:shd w:val="clear" w:color="auto" w:fill="FFFFFF"/>
        </w:rPr>
      </w:pPr>
      <w:r w:rsidRPr="00091FF8">
        <w:rPr>
          <w:b/>
          <w:color w:val="000000"/>
          <w:sz w:val="24"/>
          <w:szCs w:val="24"/>
          <w:shd w:val="clear" w:color="auto" w:fill="FFFFFF"/>
        </w:rPr>
        <w:t>Extended answer question</w:t>
      </w:r>
      <w:r w:rsidRPr="00091FF8">
        <w:rPr>
          <w:b/>
          <w:color w:val="000000"/>
          <w:sz w:val="24"/>
          <w:szCs w:val="24"/>
          <w:shd w:val="clear" w:color="auto" w:fill="FFFFFF"/>
        </w:rPr>
        <w:tab/>
      </w:r>
      <w:r w:rsidRPr="00091FF8">
        <w:rPr>
          <w:b/>
          <w:color w:val="000000"/>
          <w:sz w:val="24"/>
          <w:szCs w:val="24"/>
          <w:shd w:val="clear" w:color="auto" w:fill="FFFFFF"/>
        </w:rPr>
        <w:tab/>
      </w:r>
      <w:r w:rsidRPr="00091FF8">
        <w:rPr>
          <w:b/>
          <w:color w:val="000000"/>
          <w:sz w:val="24"/>
          <w:szCs w:val="24"/>
          <w:shd w:val="clear" w:color="auto" w:fill="FFFFFF"/>
        </w:rPr>
        <w:tab/>
      </w:r>
      <w:r w:rsidRPr="00091FF8">
        <w:rPr>
          <w:b/>
          <w:color w:val="000000"/>
          <w:sz w:val="24"/>
          <w:szCs w:val="24"/>
          <w:shd w:val="clear" w:color="auto" w:fill="FFFFFF"/>
        </w:rPr>
        <w:tab/>
      </w:r>
      <w:r w:rsidRPr="00091FF8">
        <w:rPr>
          <w:b/>
          <w:color w:val="000000"/>
          <w:sz w:val="24"/>
          <w:szCs w:val="24"/>
          <w:shd w:val="clear" w:color="auto" w:fill="FFFFFF"/>
        </w:rPr>
        <w:tab/>
        <w:t>12 marks</w:t>
      </w:r>
    </w:p>
    <w:p w14:paraId="172ABBB6" w14:textId="182DE0D8" w:rsidR="00091FF8" w:rsidRDefault="00091FF8" w:rsidP="00091FF8">
      <w:pPr>
        <w:rPr>
          <w:color w:val="000000"/>
          <w:shd w:val="clear" w:color="auto" w:fill="FFFFFF"/>
        </w:rPr>
      </w:pPr>
      <w:r>
        <w:rPr>
          <w:color w:val="000000"/>
          <w:shd w:val="clear" w:color="auto" w:fill="FFFFFF"/>
        </w:rPr>
        <w:t>Lactose is the main carbohydrate in milk and is a major energy source for most young mammals. Therefore, the activity of the enzyme lactase is fundamental to the early development of most mammals, allowing them to break down and use lactose. After the weaning period is over, lactase production usually declines. However, many humans continue to express lactase throughout adult life, and are thus able to digest the lactose found in fresh milk. This trait is called lactase persistence.</w:t>
      </w:r>
    </w:p>
    <w:p w14:paraId="5D7000CB" w14:textId="77777777" w:rsidR="00091FF8" w:rsidRDefault="00091FF8" w:rsidP="00091FF8">
      <w:pPr>
        <w:pStyle w:val="ListParagraph"/>
        <w:numPr>
          <w:ilvl w:val="0"/>
          <w:numId w:val="1"/>
        </w:numPr>
      </w:pPr>
      <w:r>
        <w:t>Describe how a mutation in the lactase gene may have occurred. (4 marks)</w:t>
      </w:r>
    </w:p>
    <w:tbl>
      <w:tblPr>
        <w:tblStyle w:val="TableGrid"/>
        <w:tblW w:w="0" w:type="auto"/>
        <w:tblInd w:w="-5" w:type="dxa"/>
        <w:tblLook w:val="04A0" w:firstRow="1" w:lastRow="0" w:firstColumn="1" w:lastColumn="0" w:noHBand="0" w:noVBand="1"/>
      </w:tblPr>
      <w:tblGrid>
        <w:gridCol w:w="6804"/>
        <w:gridCol w:w="2217"/>
      </w:tblGrid>
      <w:tr w:rsidR="00091FF8" w:rsidRPr="008962EF" w14:paraId="15A4B811" w14:textId="77777777" w:rsidTr="00B92E9B">
        <w:tc>
          <w:tcPr>
            <w:tcW w:w="6804" w:type="dxa"/>
          </w:tcPr>
          <w:p w14:paraId="2CDB571F" w14:textId="77777777" w:rsidR="00091FF8" w:rsidRPr="008962EF" w:rsidRDefault="00091FF8" w:rsidP="00B92E9B">
            <w:pPr>
              <w:jc w:val="center"/>
              <w:rPr>
                <w:rFonts w:ascii="Arial" w:hAnsi="Arial" w:cs="Arial"/>
                <w:b/>
                <w:bCs/>
                <w:color w:val="FF0000"/>
              </w:rPr>
            </w:pPr>
            <w:r w:rsidRPr="008962EF">
              <w:rPr>
                <w:rFonts w:ascii="Arial" w:hAnsi="Arial" w:cs="Arial"/>
                <w:b/>
                <w:bCs/>
                <w:color w:val="FF0000"/>
              </w:rPr>
              <w:t>Description</w:t>
            </w:r>
          </w:p>
        </w:tc>
        <w:tc>
          <w:tcPr>
            <w:tcW w:w="2217" w:type="dxa"/>
          </w:tcPr>
          <w:p w14:paraId="75A9FEE6" w14:textId="77777777" w:rsidR="00091FF8" w:rsidRPr="008962EF" w:rsidRDefault="00091FF8" w:rsidP="00B92E9B">
            <w:pPr>
              <w:jc w:val="center"/>
              <w:rPr>
                <w:rFonts w:ascii="Arial" w:hAnsi="Arial" w:cs="Arial"/>
                <w:b/>
                <w:bCs/>
                <w:color w:val="FF0000"/>
              </w:rPr>
            </w:pPr>
            <w:r w:rsidRPr="008962EF">
              <w:rPr>
                <w:rFonts w:ascii="Arial" w:hAnsi="Arial" w:cs="Arial"/>
                <w:b/>
                <w:bCs/>
                <w:color w:val="FF0000"/>
              </w:rPr>
              <w:t>Marks</w:t>
            </w:r>
          </w:p>
        </w:tc>
      </w:tr>
      <w:tr w:rsidR="00091FF8" w:rsidRPr="00793D5E" w14:paraId="69291B04" w14:textId="77777777" w:rsidTr="00B92E9B">
        <w:tc>
          <w:tcPr>
            <w:tcW w:w="6804" w:type="dxa"/>
          </w:tcPr>
          <w:p w14:paraId="6B36170D" w14:textId="77777777" w:rsidR="00091FF8" w:rsidRPr="00793D5E" w:rsidRDefault="00091FF8" w:rsidP="00B92E9B">
            <w:pPr>
              <w:rPr>
                <w:rFonts w:ascii="Arial" w:hAnsi="Arial" w:cs="Arial"/>
                <w:color w:val="FF0000"/>
              </w:rPr>
            </w:pPr>
            <w:r>
              <w:rPr>
                <w:rFonts w:ascii="Arial" w:hAnsi="Arial" w:cs="Arial"/>
                <w:color w:val="FF0000"/>
              </w:rPr>
              <w:t xml:space="preserve">Mutations are inheritable changes in DNA </w:t>
            </w:r>
          </w:p>
        </w:tc>
        <w:tc>
          <w:tcPr>
            <w:tcW w:w="2217" w:type="dxa"/>
          </w:tcPr>
          <w:p w14:paraId="151F3461"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15B707C4" w14:textId="77777777" w:rsidTr="00B92E9B">
        <w:tc>
          <w:tcPr>
            <w:tcW w:w="6804" w:type="dxa"/>
          </w:tcPr>
          <w:p w14:paraId="68FE67FB" w14:textId="77777777" w:rsidR="00091FF8" w:rsidRPr="00793D5E" w:rsidRDefault="00091FF8" w:rsidP="00B92E9B">
            <w:pPr>
              <w:rPr>
                <w:rFonts w:ascii="Arial" w:hAnsi="Arial" w:cs="Arial"/>
                <w:color w:val="FF0000"/>
              </w:rPr>
            </w:pPr>
            <w:r>
              <w:rPr>
                <w:rFonts w:ascii="Arial" w:hAnsi="Arial" w:cs="Arial"/>
                <w:color w:val="FF0000"/>
              </w:rPr>
              <w:t>That occur during cell division</w:t>
            </w:r>
          </w:p>
        </w:tc>
        <w:tc>
          <w:tcPr>
            <w:tcW w:w="2217" w:type="dxa"/>
          </w:tcPr>
          <w:p w14:paraId="02E7E7DF"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27C856AD" w14:textId="77777777" w:rsidTr="00B92E9B">
        <w:tc>
          <w:tcPr>
            <w:tcW w:w="6804" w:type="dxa"/>
          </w:tcPr>
          <w:p w14:paraId="29B1B50F" w14:textId="77777777" w:rsidR="00091FF8" w:rsidRPr="00793D5E" w:rsidRDefault="00091FF8" w:rsidP="00B92E9B">
            <w:pPr>
              <w:rPr>
                <w:rFonts w:ascii="Arial" w:hAnsi="Arial" w:cs="Arial"/>
                <w:color w:val="FF0000"/>
              </w:rPr>
            </w:pPr>
            <w:r>
              <w:rPr>
                <w:rFonts w:ascii="Arial" w:hAnsi="Arial" w:cs="Arial"/>
                <w:color w:val="FF0000"/>
              </w:rPr>
              <w:t>DNA replication</w:t>
            </w:r>
          </w:p>
        </w:tc>
        <w:tc>
          <w:tcPr>
            <w:tcW w:w="2217" w:type="dxa"/>
          </w:tcPr>
          <w:p w14:paraId="217BDC8A"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705E882E" w14:textId="77777777" w:rsidTr="00B92E9B">
        <w:tc>
          <w:tcPr>
            <w:tcW w:w="6804" w:type="dxa"/>
          </w:tcPr>
          <w:p w14:paraId="4BB1FBB2" w14:textId="77777777" w:rsidR="00091FF8" w:rsidRDefault="00091FF8" w:rsidP="00B92E9B">
            <w:pPr>
              <w:rPr>
                <w:rFonts w:ascii="Arial" w:hAnsi="Arial" w:cs="Arial"/>
                <w:color w:val="FF0000"/>
              </w:rPr>
            </w:pPr>
            <w:r>
              <w:rPr>
                <w:rFonts w:ascii="Arial" w:hAnsi="Arial" w:cs="Arial"/>
                <w:color w:val="FF0000"/>
              </w:rPr>
              <w:t>or from damage due to mutagens</w:t>
            </w:r>
          </w:p>
        </w:tc>
        <w:tc>
          <w:tcPr>
            <w:tcW w:w="2217" w:type="dxa"/>
          </w:tcPr>
          <w:p w14:paraId="0611B522"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1C4C2F3F" w14:textId="77777777" w:rsidTr="00B92E9B">
        <w:tc>
          <w:tcPr>
            <w:tcW w:w="6804" w:type="dxa"/>
          </w:tcPr>
          <w:p w14:paraId="759B3AB4" w14:textId="77777777" w:rsidR="00091FF8" w:rsidRPr="00B46603" w:rsidRDefault="00091FF8" w:rsidP="00B92E9B">
            <w:pPr>
              <w:jc w:val="right"/>
              <w:rPr>
                <w:rFonts w:ascii="Arial" w:hAnsi="Arial" w:cs="Arial"/>
                <w:color w:val="00B050"/>
              </w:rPr>
            </w:pPr>
            <w:r w:rsidRPr="00185FCB">
              <w:rPr>
                <w:rFonts w:ascii="Arial" w:hAnsi="Arial" w:cs="Arial"/>
                <w:b/>
                <w:bCs/>
                <w:color w:val="FF0000"/>
              </w:rPr>
              <w:t>Total</w:t>
            </w:r>
          </w:p>
        </w:tc>
        <w:tc>
          <w:tcPr>
            <w:tcW w:w="2217" w:type="dxa"/>
          </w:tcPr>
          <w:p w14:paraId="5F27FE1B" w14:textId="77777777" w:rsidR="00091FF8" w:rsidRPr="00C30219" w:rsidRDefault="00091FF8" w:rsidP="00B92E9B">
            <w:pPr>
              <w:jc w:val="center"/>
              <w:rPr>
                <w:rFonts w:ascii="Arial" w:hAnsi="Arial" w:cs="Arial"/>
                <w:b/>
                <w:bCs/>
                <w:color w:val="FF0000"/>
              </w:rPr>
            </w:pPr>
            <w:r>
              <w:rPr>
                <w:rFonts w:ascii="Arial" w:hAnsi="Arial" w:cs="Arial"/>
                <w:b/>
                <w:bCs/>
                <w:color w:val="FF0000"/>
              </w:rPr>
              <w:t>4</w:t>
            </w:r>
          </w:p>
        </w:tc>
      </w:tr>
    </w:tbl>
    <w:p w14:paraId="31BD4AC5" w14:textId="77777777" w:rsidR="00091FF8" w:rsidRDefault="00091FF8" w:rsidP="00091FF8">
      <w:pPr>
        <w:ind w:left="360"/>
      </w:pPr>
    </w:p>
    <w:p w14:paraId="45EA3AF6" w14:textId="24530FE9" w:rsidR="00091FF8" w:rsidRDefault="00091FF8" w:rsidP="00091FF8">
      <w:r>
        <w:t xml:space="preserve">B) There are different mutations which cause lactase persistence, but the most common one in European populations is a point mutation in the lactase gene. </w:t>
      </w:r>
    </w:p>
    <w:p w14:paraId="45E4CF93" w14:textId="77777777" w:rsidR="00091FF8" w:rsidRDefault="00091FF8" w:rsidP="00091FF8">
      <w:r>
        <w:t>Describe how point mutations occur and discuss the effects point mutations can have on protein expression. (8 marks)</w:t>
      </w:r>
    </w:p>
    <w:tbl>
      <w:tblPr>
        <w:tblStyle w:val="TableGrid"/>
        <w:tblW w:w="0" w:type="auto"/>
        <w:tblInd w:w="-5" w:type="dxa"/>
        <w:tblLook w:val="04A0" w:firstRow="1" w:lastRow="0" w:firstColumn="1" w:lastColumn="0" w:noHBand="0" w:noVBand="1"/>
      </w:tblPr>
      <w:tblGrid>
        <w:gridCol w:w="6804"/>
        <w:gridCol w:w="2217"/>
      </w:tblGrid>
      <w:tr w:rsidR="00091FF8" w:rsidRPr="008962EF" w14:paraId="5BDC3305" w14:textId="77777777" w:rsidTr="00B92E9B">
        <w:tc>
          <w:tcPr>
            <w:tcW w:w="6804" w:type="dxa"/>
          </w:tcPr>
          <w:p w14:paraId="75FC1CEE" w14:textId="77777777" w:rsidR="00091FF8" w:rsidRPr="008962EF" w:rsidRDefault="00091FF8" w:rsidP="00B92E9B">
            <w:pPr>
              <w:jc w:val="center"/>
              <w:rPr>
                <w:rFonts w:ascii="Arial" w:hAnsi="Arial" w:cs="Arial"/>
                <w:b/>
                <w:bCs/>
                <w:color w:val="FF0000"/>
              </w:rPr>
            </w:pPr>
            <w:r w:rsidRPr="008962EF">
              <w:rPr>
                <w:rFonts w:ascii="Arial" w:hAnsi="Arial" w:cs="Arial"/>
                <w:b/>
                <w:bCs/>
                <w:color w:val="FF0000"/>
              </w:rPr>
              <w:t>Description</w:t>
            </w:r>
          </w:p>
        </w:tc>
        <w:tc>
          <w:tcPr>
            <w:tcW w:w="2217" w:type="dxa"/>
          </w:tcPr>
          <w:p w14:paraId="63EED131" w14:textId="77777777" w:rsidR="00091FF8" w:rsidRPr="008962EF" w:rsidRDefault="00091FF8" w:rsidP="00B92E9B">
            <w:pPr>
              <w:jc w:val="center"/>
              <w:rPr>
                <w:rFonts w:ascii="Arial" w:hAnsi="Arial" w:cs="Arial"/>
                <w:b/>
                <w:bCs/>
                <w:color w:val="FF0000"/>
              </w:rPr>
            </w:pPr>
            <w:r w:rsidRPr="008962EF">
              <w:rPr>
                <w:rFonts w:ascii="Arial" w:hAnsi="Arial" w:cs="Arial"/>
                <w:b/>
                <w:bCs/>
                <w:color w:val="FF0000"/>
              </w:rPr>
              <w:t>Marks</w:t>
            </w:r>
          </w:p>
        </w:tc>
      </w:tr>
      <w:tr w:rsidR="00091FF8" w:rsidRPr="00793D5E" w14:paraId="0BAB2BF6" w14:textId="77777777" w:rsidTr="00B92E9B">
        <w:tc>
          <w:tcPr>
            <w:tcW w:w="6804" w:type="dxa"/>
          </w:tcPr>
          <w:p w14:paraId="299E2813" w14:textId="77777777" w:rsidR="00091FF8" w:rsidRPr="000025BA" w:rsidRDefault="00091FF8" w:rsidP="00B92E9B">
            <w:pPr>
              <w:rPr>
                <w:rFonts w:ascii="Arial" w:hAnsi="Arial" w:cs="Arial"/>
                <w:b/>
                <w:bCs/>
                <w:color w:val="FF0000"/>
              </w:rPr>
            </w:pPr>
            <w:r w:rsidRPr="000025BA">
              <w:rPr>
                <w:rFonts w:ascii="Arial" w:hAnsi="Arial" w:cs="Arial"/>
                <w:b/>
                <w:bCs/>
                <w:color w:val="FF0000"/>
              </w:rPr>
              <w:t>How they occur:</w:t>
            </w:r>
          </w:p>
        </w:tc>
        <w:tc>
          <w:tcPr>
            <w:tcW w:w="2217" w:type="dxa"/>
          </w:tcPr>
          <w:p w14:paraId="337431E7" w14:textId="77777777" w:rsidR="00091FF8" w:rsidRDefault="00091FF8" w:rsidP="00B92E9B">
            <w:pPr>
              <w:jc w:val="center"/>
              <w:rPr>
                <w:rFonts w:ascii="Arial" w:hAnsi="Arial" w:cs="Arial"/>
                <w:color w:val="FF0000"/>
              </w:rPr>
            </w:pPr>
          </w:p>
        </w:tc>
      </w:tr>
      <w:tr w:rsidR="00091FF8" w:rsidRPr="00793D5E" w14:paraId="5E777046" w14:textId="77777777" w:rsidTr="00B92E9B">
        <w:tc>
          <w:tcPr>
            <w:tcW w:w="6804" w:type="dxa"/>
          </w:tcPr>
          <w:p w14:paraId="40C222F5" w14:textId="77777777" w:rsidR="00091FF8" w:rsidRPr="00793D5E" w:rsidRDefault="00091FF8" w:rsidP="00B92E9B">
            <w:pPr>
              <w:rPr>
                <w:rFonts w:ascii="Arial" w:hAnsi="Arial" w:cs="Arial"/>
                <w:color w:val="FF0000"/>
              </w:rPr>
            </w:pPr>
            <w:r>
              <w:rPr>
                <w:rFonts w:ascii="Arial" w:hAnsi="Arial" w:cs="Arial"/>
                <w:color w:val="FF0000"/>
              </w:rPr>
              <w:t>Point mutations are a single base change</w:t>
            </w:r>
          </w:p>
        </w:tc>
        <w:tc>
          <w:tcPr>
            <w:tcW w:w="2217" w:type="dxa"/>
          </w:tcPr>
          <w:p w14:paraId="72C3D962"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12A655F6" w14:textId="77777777" w:rsidTr="00B92E9B">
        <w:tc>
          <w:tcPr>
            <w:tcW w:w="6804" w:type="dxa"/>
          </w:tcPr>
          <w:p w14:paraId="271B0805" w14:textId="77777777" w:rsidR="00091FF8" w:rsidRPr="00793D5E" w:rsidRDefault="00091FF8" w:rsidP="00B92E9B">
            <w:pPr>
              <w:rPr>
                <w:rFonts w:ascii="Arial" w:hAnsi="Arial" w:cs="Arial"/>
                <w:color w:val="FF0000"/>
              </w:rPr>
            </w:pPr>
            <w:r>
              <w:rPr>
                <w:rFonts w:ascii="Arial" w:hAnsi="Arial" w:cs="Arial"/>
                <w:color w:val="FF0000"/>
              </w:rPr>
              <w:t>That occur due to errors during DNA replication</w:t>
            </w:r>
          </w:p>
        </w:tc>
        <w:tc>
          <w:tcPr>
            <w:tcW w:w="2217" w:type="dxa"/>
          </w:tcPr>
          <w:p w14:paraId="530F7272"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349CF8F3" w14:textId="77777777" w:rsidTr="00B92E9B">
        <w:tc>
          <w:tcPr>
            <w:tcW w:w="6804" w:type="dxa"/>
          </w:tcPr>
          <w:p w14:paraId="123C69FB" w14:textId="77777777" w:rsidR="00091FF8" w:rsidRDefault="00091FF8" w:rsidP="00B92E9B">
            <w:pPr>
              <w:rPr>
                <w:rFonts w:ascii="Arial" w:hAnsi="Arial" w:cs="Arial"/>
                <w:color w:val="FF0000"/>
              </w:rPr>
            </w:pPr>
            <w:r>
              <w:rPr>
                <w:rFonts w:ascii="Arial" w:hAnsi="Arial" w:cs="Arial"/>
                <w:color w:val="FF0000"/>
              </w:rPr>
              <w:t>By DNA polymerase attaching the wrong base</w:t>
            </w:r>
          </w:p>
        </w:tc>
        <w:tc>
          <w:tcPr>
            <w:tcW w:w="2217" w:type="dxa"/>
          </w:tcPr>
          <w:p w14:paraId="32BA6AB9" w14:textId="77777777" w:rsidR="00091FF8" w:rsidRDefault="00091FF8" w:rsidP="00B92E9B">
            <w:pPr>
              <w:jc w:val="center"/>
              <w:rPr>
                <w:rFonts w:ascii="Arial" w:hAnsi="Arial" w:cs="Arial"/>
                <w:color w:val="FF0000"/>
              </w:rPr>
            </w:pPr>
            <w:r>
              <w:rPr>
                <w:rFonts w:ascii="Arial" w:hAnsi="Arial" w:cs="Arial"/>
                <w:color w:val="FF0000"/>
              </w:rPr>
              <w:t>1</w:t>
            </w:r>
          </w:p>
        </w:tc>
      </w:tr>
      <w:tr w:rsidR="00091FF8" w:rsidRPr="00793D5E" w14:paraId="29CA88CC" w14:textId="77777777" w:rsidTr="00B92E9B">
        <w:tc>
          <w:tcPr>
            <w:tcW w:w="6804" w:type="dxa"/>
          </w:tcPr>
          <w:p w14:paraId="05074F88" w14:textId="77777777" w:rsidR="00091FF8" w:rsidRPr="000025BA" w:rsidRDefault="00091FF8" w:rsidP="00B92E9B">
            <w:pPr>
              <w:rPr>
                <w:rFonts w:ascii="Arial" w:hAnsi="Arial" w:cs="Arial"/>
                <w:b/>
                <w:bCs/>
                <w:color w:val="FF0000"/>
              </w:rPr>
            </w:pPr>
            <w:r w:rsidRPr="000025BA">
              <w:rPr>
                <w:rFonts w:ascii="Arial" w:hAnsi="Arial" w:cs="Arial"/>
                <w:b/>
                <w:bCs/>
                <w:color w:val="FF0000"/>
              </w:rPr>
              <w:t>Effects:</w:t>
            </w:r>
          </w:p>
        </w:tc>
        <w:tc>
          <w:tcPr>
            <w:tcW w:w="2217" w:type="dxa"/>
          </w:tcPr>
          <w:p w14:paraId="0482D24D" w14:textId="77777777" w:rsidR="00091FF8" w:rsidRPr="00793D5E" w:rsidRDefault="00091FF8" w:rsidP="00B92E9B">
            <w:pPr>
              <w:jc w:val="center"/>
              <w:rPr>
                <w:rFonts w:ascii="Arial" w:hAnsi="Arial" w:cs="Arial"/>
                <w:color w:val="FF0000"/>
              </w:rPr>
            </w:pPr>
          </w:p>
        </w:tc>
      </w:tr>
      <w:tr w:rsidR="00091FF8" w:rsidRPr="00793D5E" w14:paraId="241A5C80" w14:textId="77777777" w:rsidTr="00B92E9B">
        <w:tc>
          <w:tcPr>
            <w:tcW w:w="6804" w:type="dxa"/>
          </w:tcPr>
          <w:p w14:paraId="59EED61F" w14:textId="77777777" w:rsidR="00091FF8" w:rsidRDefault="00091FF8" w:rsidP="00B92E9B">
            <w:pPr>
              <w:rPr>
                <w:rFonts w:ascii="Arial" w:hAnsi="Arial" w:cs="Arial"/>
                <w:color w:val="FF0000"/>
              </w:rPr>
            </w:pPr>
            <w:r>
              <w:rPr>
                <w:rFonts w:ascii="Arial" w:hAnsi="Arial" w:cs="Arial"/>
                <w:color w:val="FF0000"/>
              </w:rPr>
              <w:t>Can be in the coding or non-coding region of the gene</w:t>
            </w:r>
          </w:p>
        </w:tc>
        <w:tc>
          <w:tcPr>
            <w:tcW w:w="2217" w:type="dxa"/>
          </w:tcPr>
          <w:p w14:paraId="3A993F33"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78DC3541" w14:textId="77777777" w:rsidTr="00B92E9B">
        <w:tc>
          <w:tcPr>
            <w:tcW w:w="6804" w:type="dxa"/>
          </w:tcPr>
          <w:p w14:paraId="225B4D3B" w14:textId="77777777" w:rsidR="00091FF8" w:rsidRDefault="00091FF8" w:rsidP="00B92E9B">
            <w:pPr>
              <w:rPr>
                <w:rFonts w:ascii="Arial" w:hAnsi="Arial" w:cs="Arial"/>
                <w:color w:val="FF0000"/>
              </w:rPr>
            </w:pPr>
            <w:r>
              <w:rPr>
                <w:rFonts w:ascii="Arial" w:hAnsi="Arial" w:cs="Arial"/>
                <w:color w:val="FF0000"/>
              </w:rPr>
              <w:t>Can cause protein to be altered</w:t>
            </w:r>
          </w:p>
        </w:tc>
        <w:tc>
          <w:tcPr>
            <w:tcW w:w="2217" w:type="dxa"/>
          </w:tcPr>
          <w:p w14:paraId="23AE82CA" w14:textId="77777777" w:rsidR="00091FF8" w:rsidRDefault="00091FF8" w:rsidP="00B92E9B">
            <w:pPr>
              <w:jc w:val="center"/>
              <w:rPr>
                <w:rFonts w:ascii="Arial" w:hAnsi="Arial" w:cs="Arial"/>
                <w:color w:val="FF0000"/>
              </w:rPr>
            </w:pPr>
            <w:r>
              <w:rPr>
                <w:rFonts w:ascii="Arial" w:hAnsi="Arial" w:cs="Arial"/>
                <w:color w:val="FF0000"/>
              </w:rPr>
              <w:t>1</w:t>
            </w:r>
          </w:p>
        </w:tc>
      </w:tr>
      <w:tr w:rsidR="00091FF8" w:rsidRPr="00793D5E" w14:paraId="5F19E020" w14:textId="77777777" w:rsidTr="00B92E9B">
        <w:tc>
          <w:tcPr>
            <w:tcW w:w="6804" w:type="dxa"/>
          </w:tcPr>
          <w:p w14:paraId="32F3EF75" w14:textId="77777777" w:rsidR="00091FF8" w:rsidRDefault="00091FF8" w:rsidP="00B92E9B">
            <w:pPr>
              <w:rPr>
                <w:rFonts w:ascii="Arial" w:hAnsi="Arial" w:cs="Arial"/>
                <w:color w:val="FF0000"/>
              </w:rPr>
            </w:pPr>
            <w:r>
              <w:rPr>
                <w:rFonts w:ascii="Arial" w:hAnsi="Arial" w:cs="Arial"/>
                <w:color w:val="FF0000"/>
              </w:rPr>
              <w:t>Due to coding for a different amino acid</w:t>
            </w:r>
          </w:p>
        </w:tc>
        <w:tc>
          <w:tcPr>
            <w:tcW w:w="2217" w:type="dxa"/>
          </w:tcPr>
          <w:p w14:paraId="53362442" w14:textId="77777777" w:rsidR="00091FF8" w:rsidRDefault="00091FF8" w:rsidP="00B92E9B">
            <w:pPr>
              <w:jc w:val="center"/>
              <w:rPr>
                <w:rFonts w:ascii="Arial" w:hAnsi="Arial" w:cs="Arial"/>
                <w:color w:val="FF0000"/>
              </w:rPr>
            </w:pPr>
            <w:r>
              <w:rPr>
                <w:rFonts w:ascii="Arial" w:hAnsi="Arial" w:cs="Arial"/>
                <w:color w:val="FF0000"/>
              </w:rPr>
              <w:t>1</w:t>
            </w:r>
          </w:p>
        </w:tc>
      </w:tr>
      <w:tr w:rsidR="00091FF8" w:rsidRPr="00793D5E" w14:paraId="0ECC736A" w14:textId="77777777" w:rsidTr="00B92E9B">
        <w:tc>
          <w:tcPr>
            <w:tcW w:w="6804" w:type="dxa"/>
          </w:tcPr>
          <w:p w14:paraId="7EB817E5" w14:textId="77777777" w:rsidR="00091FF8" w:rsidRDefault="00091FF8" w:rsidP="00B92E9B">
            <w:pPr>
              <w:rPr>
                <w:rFonts w:ascii="Arial" w:hAnsi="Arial" w:cs="Arial"/>
                <w:color w:val="FF0000"/>
              </w:rPr>
            </w:pPr>
            <w:r>
              <w:rPr>
                <w:rFonts w:ascii="Arial" w:hAnsi="Arial" w:cs="Arial"/>
                <w:color w:val="FF0000"/>
              </w:rPr>
              <w:t>May be ‘silent’ mutation / have no effect</w:t>
            </w:r>
          </w:p>
        </w:tc>
        <w:tc>
          <w:tcPr>
            <w:tcW w:w="2217" w:type="dxa"/>
          </w:tcPr>
          <w:p w14:paraId="77799816" w14:textId="77777777" w:rsidR="00091FF8" w:rsidRDefault="00091FF8" w:rsidP="00B92E9B">
            <w:pPr>
              <w:jc w:val="center"/>
              <w:rPr>
                <w:rFonts w:ascii="Arial" w:hAnsi="Arial" w:cs="Arial"/>
                <w:color w:val="FF0000"/>
              </w:rPr>
            </w:pPr>
            <w:r>
              <w:rPr>
                <w:rFonts w:ascii="Arial" w:hAnsi="Arial" w:cs="Arial"/>
                <w:color w:val="FF0000"/>
              </w:rPr>
              <w:t>1</w:t>
            </w:r>
          </w:p>
        </w:tc>
      </w:tr>
      <w:tr w:rsidR="00091FF8" w:rsidRPr="00793D5E" w14:paraId="40291D0C" w14:textId="77777777" w:rsidTr="00B92E9B">
        <w:tc>
          <w:tcPr>
            <w:tcW w:w="6804" w:type="dxa"/>
          </w:tcPr>
          <w:p w14:paraId="547460E1" w14:textId="77777777" w:rsidR="00091FF8" w:rsidRDefault="00091FF8" w:rsidP="00B92E9B">
            <w:pPr>
              <w:rPr>
                <w:rFonts w:ascii="Arial" w:hAnsi="Arial" w:cs="Arial"/>
                <w:color w:val="FF0000"/>
              </w:rPr>
            </w:pPr>
            <w:r>
              <w:rPr>
                <w:rFonts w:ascii="Arial" w:hAnsi="Arial" w:cs="Arial"/>
                <w:color w:val="FF0000"/>
              </w:rPr>
              <w:t>May stop protein from being produced at all</w:t>
            </w:r>
          </w:p>
        </w:tc>
        <w:tc>
          <w:tcPr>
            <w:tcW w:w="2217" w:type="dxa"/>
          </w:tcPr>
          <w:p w14:paraId="0FB57A7F" w14:textId="77777777" w:rsidR="00091FF8" w:rsidRDefault="00091FF8" w:rsidP="00B92E9B">
            <w:pPr>
              <w:jc w:val="center"/>
              <w:rPr>
                <w:rFonts w:ascii="Arial" w:hAnsi="Arial" w:cs="Arial"/>
                <w:color w:val="FF0000"/>
              </w:rPr>
            </w:pPr>
            <w:r>
              <w:rPr>
                <w:rFonts w:ascii="Arial" w:hAnsi="Arial" w:cs="Arial"/>
                <w:color w:val="FF0000"/>
              </w:rPr>
              <w:t>1</w:t>
            </w:r>
          </w:p>
        </w:tc>
      </w:tr>
      <w:tr w:rsidR="00091FF8" w:rsidRPr="00793D5E" w14:paraId="656CB16F" w14:textId="77777777" w:rsidTr="00B92E9B">
        <w:tc>
          <w:tcPr>
            <w:tcW w:w="6804" w:type="dxa"/>
          </w:tcPr>
          <w:p w14:paraId="044C3712" w14:textId="77777777" w:rsidR="00091FF8" w:rsidRDefault="00091FF8" w:rsidP="00B92E9B">
            <w:pPr>
              <w:rPr>
                <w:rFonts w:ascii="Arial" w:hAnsi="Arial" w:cs="Arial"/>
                <w:color w:val="FF0000"/>
              </w:rPr>
            </w:pPr>
          </w:p>
        </w:tc>
        <w:tc>
          <w:tcPr>
            <w:tcW w:w="2217" w:type="dxa"/>
          </w:tcPr>
          <w:p w14:paraId="7AE95B9E" w14:textId="77777777" w:rsidR="00091FF8" w:rsidRPr="00793D5E" w:rsidRDefault="00091FF8" w:rsidP="00B92E9B">
            <w:pPr>
              <w:jc w:val="center"/>
              <w:rPr>
                <w:rFonts w:ascii="Arial" w:hAnsi="Arial" w:cs="Arial"/>
                <w:color w:val="FF0000"/>
              </w:rPr>
            </w:pPr>
          </w:p>
        </w:tc>
      </w:tr>
      <w:tr w:rsidR="00091FF8" w:rsidRPr="00793D5E" w14:paraId="60B5602D" w14:textId="77777777" w:rsidTr="00B92E9B">
        <w:tc>
          <w:tcPr>
            <w:tcW w:w="6804" w:type="dxa"/>
          </w:tcPr>
          <w:p w14:paraId="15DFE50A" w14:textId="77777777" w:rsidR="00091FF8" w:rsidRPr="00B46603" w:rsidRDefault="00091FF8" w:rsidP="00B92E9B">
            <w:pPr>
              <w:jc w:val="right"/>
              <w:rPr>
                <w:rFonts w:ascii="Arial" w:hAnsi="Arial" w:cs="Arial"/>
                <w:color w:val="00B050"/>
              </w:rPr>
            </w:pPr>
            <w:r w:rsidRPr="00185FCB">
              <w:rPr>
                <w:rFonts w:ascii="Arial" w:hAnsi="Arial" w:cs="Arial"/>
                <w:b/>
                <w:bCs/>
                <w:color w:val="FF0000"/>
              </w:rPr>
              <w:t>Total</w:t>
            </w:r>
          </w:p>
        </w:tc>
        <w:tc>
          <w:tcPr>
            <w:tcW w:w="2217" w:type="dxa"/>
          </w:tcPr>
          <w:p w14:paraId="496271D2" w14:textId="77777777" w:rsidR="00091FF8" w:rsidRPr="00C30219" w:rsidRDefault="00091FF8" w:rsidP="00B92E9B">
            <w:pPr>
              <w:jc w:val="center"/>
              <w:rPr>
                <w:rFonts w:ascii="Arial" w:hAnsi="Arial" w:cs="Arial"/>
                <w:b/>
                <w:bCs/>
                <w:color w:val="FF0000"/>
              </w:rPr>
            </w:pPr>
            <w:r>
              <w:rPr>
                <w:rFonts w:ascii="Arial" w:hAnsi="Arial" w:cs="Arial"/>
                <w:b/>
                <w:bCs/>
                <w:color w:val="FF0000"/>
              </w:rPr>
              <w:t>8</w:t>
            </w:r>
          </w:p>
        </w:tc>
      </w:tr>
    </w:tbl>
    <w:p w14:paraId="5DB1D4B8" w14:textId="0A3A8BF6" w:rsidR="00B70C73" w:rsidRDefault="00B70C73" w:rsidP="0012396D">
      <w:pPr>
        <w:rPr>
          <w:color w:val="FF0000"/>
        </w:rPr>
      </w:pPr>
    </w:p>
    <w:p w14:paraId="03180C2D" w14:textId="4C97C97A" w:rsidR="00B70C73" w:rsidRDefault="00B70C73" w:rsidP="0012396D">
      <w:pPr>
        <w:rPr>
          <w:color w:val="FF0000"/>
        </w:rPr>
      </w:pPr>
    </w:p>
    <w:p w14:paraId="761930D3" w14:textId="3F7307E3" w:rsidR="00B70C73" w:rsidRDefault="00B70C73" w:rsidP="0012396D">
      <w:pPr>
        <w:rPr>
          <w:color w:val="FF0000"/>
        </w:rPr>
      </w:pPr>
    </w:p>
    <w:p w14:paraId="235C4ECE" w14:textId="0E694216" w:rsidR="00B70C73" w:rsidRDefault="00B70C73" w:rsidP="0012396D">
      <w:pPr>
        <w:rPr>
          <w:color w:val="FF0000"/>
        </w:rPr>
      </w:pPr>
    </w:p>
    <w:sectPr w:rsidR="00B70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A05"/>
    <w:multiLevelType w:val="hybridMultilevel"/>
    <w:tmpl w:val="00B0BB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5E7027"/>
    <w:multiLevelType w:val="hybridMultilevel"/>
    <w:tmpl w:val="31840938"/>
    <w:lvl w:ilvl="0" w:tplc="31D0410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6874060"/>
    <w:multiLevelType w:val="hybridMultilevel"/>
    <w:tmpl w:val="1C2E94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694120"/>
    <w:multiLevelType w:val="hybridMultilevel"/>
    <w:tmpl w:val="73749900"/>
    <w:lvl w:ilvl="0" w:tplc="0B9A6614">
      <w:start w:val="1"/>
      <w:numFmt w:val="decimal"/>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A57F53"/>
    <w:multiLevelType w:val="hybridMultilevel"/>
    <w:tmpl w:val="822C3EC8"/>
    <w:lvl w:ilvl="0" w:tplc="7784843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7238316C"/>
    <w:multiLevelType w:val="hybridMultilevel"/>
    <w:tmpl w:val="AA121D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6450EC6"/>
    <w:multiLevelType w:val="hybridMultilevel"/>
    <w:tmpl w:val="1AFA3C8E"/>
    <w:lvl w:ilvl="0" w:tplc="464C2A2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FEE3520"/>
    <w:multiLevelType w:val="hybridMultilevel"/>
    <w:tmpl w:val="CE5E87CA"/>
    <w:lvl w:ilvl="0" w:tplc="CFFA3EF0">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08"/>
    <w:rsid w:val="000003A0"/>
    <w:rsid w:val="000025BA"/>
    <w:rsid w:val="000049CD"/>
    <w:rsid w:val="00022B6C"/>
    <w:rsid w:val="0002352E"/>
    <w:rsid w:val="0003622A"/>
    <w:rsid w:val="00054814"/>
    <w:rsid w:val="000852EC"/>
    <w:rsid w:val="00091FF8"/>
    <w:rsid w:val="00092F82"/>
    <w:rsid w:val="000A6349"/>
    <w:rsid w:val="000C315F"/>
    <w:rsid w:val="000F320D"/>
    <w:rsid w:val="000F7E3B"/>
    <w:rsid w:val="00104E50"/>
    <w:rsid w:val="0012396D"/>
    <w:rsid w:val="0013615A"/>
    <w:rsid w:val="00170530"/>
    <w:rsid w:val="00174070"/>
    <w:rsid w:val="001772FA"/>
    <w:rsid w:val="001853ED"/>
    <w:rsid w:val="001B3B2F"/>
    <w:rsid w:val="001C6D9A"/>
    <w:rsid w:val="001C7B60"/>
    <w:rsid w:val="00256C97"/>
    <w:rsid w:val="002645FD"/>
    <w:rsid w:val="00283D23"/>
    <w:rsid w:val="002E6BAD"/>
    <w:rsid w:val="00302319"/>
    <w:rsid w:val="003165F3"/>
    <w:rsid w:val="00317172"/>
    <w:rsid w:val="00321FF9"/>
    <w:rsid w:val="00374343"/>
    <w:rsid w:val="003C4D80"/>
    <w:rsid w:val="003C50BF"/>
    <w:rsid w:val="003D181B"/>
    <w:rsid w:val="003D4DC5"/>
    <w:rsid w:val="003D7405"/>
    <w:rsid w:val="003E4B3F"/>
    <w:rsid w:val="00411DB5"/>
    <w:rsid w:val="00434368"/>
    <w:rsid w:val="004376DA"/>
    <w:rsid w:val="00452ECF"/>
    <w:rsid w:val="004539EE"/>
    <w:rsid w:val="00454089"/>
    <w:rsid w:val="00461232"/>
    <w:rsid w:val="004B658C"/>
    <w:rsid w:val="004E0A68"/>
    <w:rsid w:val="004F5E31"/>
    <w:rsid w:val="005063AE"/>
    <w:rsid w:val="00517437"/>
    <w:rsid w:val="00536D91"/>
    <w:rsid w:val="00567BDF"/>
    <w:rsid w:val="0058099E"/>
    <w:rsid w:val="00587078"/>
    <w:rsid w:val="0059099D"/>
    <w:rsid w:val="005D56C5"/>
    <w:rsid w:val="005E2159"/>
    <w:rsid w:val="005E6542"/>
    <w:rsid w:val="005F09FB"/>
    <w:rsid w:val="00607D55"/>
    <w:rsid w:val="006158AE"/>
    <w:rsid w:val="006276FC"/>
    <w:rsid w:val="00650D8E"/>
    <w:rsid w:val="00671D29"/>
    <w:rsid w:val="006753DF"/>
    <w:rsid w:val="0068657E"/>
    <w:rsid w:val="006D5582"/>
    <w:rsid w:val="006F7D3C"/>
    <w:rsid w:val="00712E37"/>
    <w:rsid w:val="007149C5"/>
    <w:rsid w:val="0079430B"/>
    <w:rsid w:val="00794AD0"/>
    <w:rsid w:val="00796E37"/>
    <w:rsid w:val="007A5667"/>
    <w:rsid w:val="007A7CAC"/>
    <w:rsid w:val="007C32AA"/>
    <w:rsid w:val="0080104C"/>
    <w:rsid w:val="00807692"/>
    <w:rsid w:val="00823008"/>
    <w:rsid w:val="0082644A"/>
    <w:rsid w:val="00852B20"/>
    <w:rsid w:val="00873C86"/>
    <w:rsid w:val="00882B88"/>
    <w:rsid w:val="0088375F"/>
    <w:rsid w:val="00883955"/>
    <w:rsid w:val="00896041"/>
    <w:rsid w:val="008E26BB"/>
    <w:rsid w:val="008E3CA9"/>
    <w:rsid w:val="00900D37"/>
    <w:rsid w:val="00915480"/>
    <w:rsid w:val="00944DEE"/>
    <w:rsid w:val="00951061"/>
    <w:rsid w:val="009652AB"/>
    <w:rsid w:val="00981828"/>
    <w:rsid w:val="00993AF4"/>
    <w:rsid w:val="009C1F47"/>
    <w:rsid w:val="009D1D36"/>
    <w:rsid w:val="00A03C6C"/>
    <w:rsid w:val="00A11451"/>
    <w:rsid w:val="00A250BA"/>
    <w:rsid w:val="00A25929"/>
    <w:rsid w:val="00A303DE"/>
    <w:rsid w:val="00A470A5"/>
    <w:rsid w:val="00A50A4A"/>
    <w:rsid w:val="00A718D0"/>
    <w:rsid w:val="00A74E29"/>
    <w:rsid w:val="00A93B31"/>
    <w:rsid w:val="00AA4938"/>
    <w:rsid w:val="00AC117F"/>
    <w:rsid w:val="00AC19CF"/>
    <w:rsid w:val="00AC36DA"/>
    <w:rsid w:val="00AE3656"/>
    <w:rsid w:val="00AF69D3"/>
    <w:rsid w:val="00B31D65"/>
    <w:rsid w:val="00B61F53"/>
    <w:rsid w:val="00B70C73"/>
    <w:rsid w:val="00B74907"/>
    <w:rsid w:val="00B80BD3"/>
    <w:rsid w:val="00B92E9B"/>
    <w:rsid w:val="00BE01F6"/>
    <w:rsid w:val="00BF6443"/>
    <w:rsid w:val="00C05463"/>
    <w:rsid w:val="00C57291"/>
    <w:rsid w:val="00C6718B"/>
    <w:rsid w:val="00C7040C"/>
    <w:rsid w:val="00CF257B"/>
    <w:rsid w:val="00D36175"/>
    <w:rsid w:val="00D42A0B"/>
    <w:rsid w:val="00D42DFF"/>
    <w:rsid w:val="00D551FC"/>
    <w:rsid w:val="00D555CA"/>
    <w:rsid w:val="00D65D94"/>
    <w:rsid w:val="00D74D2E"/>
    <w:rsid w:val="00D76039"/>
    <w:rsid w:val="00D80014"/>
    <w:rsid w:val="00DE050C"/>
    <w:rsid w:val="00DE42B2"/>
    <w:rsid w:val="00E0623D"/>
    <w:rsid w:val="00E157A1"/>
    <w:rsid w:val="00E563E1"/>
    <w:rsid w:val="00E63582"/>
    <w:rsid w:val="00E63C1C"/>
    <w:rsid w:val="00E72AAB"/>
    <w:rsid w:val="00EE1099"/>
    <w:rsid w:val="00EF7FE2"/>
    <w:rsid w:val="00F125D1"/>
    <w:rsid w:val="00F52B07"/>
    <w:rsid w:val="00F7081F"/>
    <w:rsid w:val="00F90F59"/>
    <w:rsid w:val="00FA3E8B"/>
    <w:rsid w:val="00FD4C13"/>
    <w:rsid w:val="00FE6DBC"/>
    <w:rsid w:val="1CC327CF"/>
    <w:rsid w:val="2EF94BB8"/>
    <w:rsid w:val="3D0F37AC"/>
    <w:rsid w:val="52D3672F"/>
    <w:rsid w:val="52F11929"/>
    <w:rsid w:val="53543897"/>
    <w:rsid w:val="5459419C"/>
    <w:rsid w:val="6303FF49"/>
    <w:rsid w:val="6342B25C"/>
    <w:rsid w:val="675787BD"/>
    <w:rsid w:val="69F726F8"/>
    <w:rsid w:val="6E569FAD"/>
    <w:rsid w:val="748A444D"/>
    <w:rsid w:val="752DBA56"/>
    <w:rsid w:val="762D9C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AB73"/>
  <w15:chartTrackingRefBased/>
  <w15:docId w15:val="{D7551599-35EE-455C-9BE2-DFCD1E57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008"/>
    <w:pPr>
      <w:ind w:left="720"/>
      <w:contextualSpacing/>
    </w:pPr>
  </w:style>
  <w:style w:type="table" w:styleId="TableGrid">
    <w:name w:val="Table Grid"/>
    <w:basedOn w:val="TableNormal"/>
    <w:uiPriority w:val="39"/>
    <w:rsid w:val="0082300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4343"/>
    <w:rPr>
      <w:sz w:val="16"/>
      <w:szCs w:val="16"/>
    </w:rPr>
  </w:style>
  <w:style w:type="paragraph" w:styleId="CommentText">
    <w:name w:val="annotation text"/>
    <w:basedOn w:val="Normal"/>
    <w:link w:val="CommentTextChar"/>
    <w:uiPriority w:val="99"/>
    <w:semiHidden/>
    <w:unhideWhenUsed/>
    <w:rsid w:val="00374343"/>
    <w:pPr>
      <w:spacing w:line="240" w:lineRule="auto"/>
    </w:pPr>
    <w:rPr>
      <w:sz w:val="20"/>
      <w:szCs w:val="20"/>
    </w:rPr>
  </w:style>
  <w:style w:type="character" w:customStyle="1" w:styleId="CommentTextChar">
    <w:name w:val="Comment Text Char"/>
    <w:basedOn w:val="DefaultParagraphFont"/>
    <w:link w:val="CommentText"/>
    <w:uiPriority w:val="99"/>
    <w:semiHidden/>
    <w:rsid w:val="00374343"/>
    <w:rPr>
      <w:sz w:val="20"/>
      <w:szCs w:val="20"/>
    </w:rPr>
  </w:style>
  <w:style w:type="paragraph" w:styleId="CommentSubject">
    <w:name w:val="annotation subject"/>
    <w:basedOn w:val="CommentText"/>
    <w:next w:val="CommentText"/>
    <w:link w:val="CommentSubjectChar"/>
    <w:uiPriority w:val="99"/>
    <w:semiHidden/>
    <w:unhideWhenUsed/>
    <w:rsid w:val="00374343"/>
    <w:rPr>
      <w:b/>
      <w:bCs/>
    </w:rPr>
  </w:style>
  <w:style w:type="character" w:customStyle="1" w:styleId="CommentSubjectChar">
    <w:name w:val="Comment Subject Char"/>
    <w:basedOn w:val="CommentTextChar"/>
    <w:link w:val="CommentSubject"/>
    <w:uiPriority w:val="99"/>
    <w:semiHidden/>
    <w:rsid w:val="00374343"/>
    <w:rPr>
      <w:b/>
      <w:bCs/>
      <w:sz w:val="20"/>
      <w:szCs w:val="20"/>
    </w:rPr>
  </w:style>
  <w:style w:type="paragraph" w:styleId="BalloonText">
    <w:name w:val="Balloon Text"/>
    <w:basedOn w:val="Normal"/>
    <w:link w:val="BalloonTextChar"/>
    <w:uiPriority w:val="99"/>
    <w:semiHidden/>
    <w:unhideWhenUsed/>
    <w:rsid w:val="00374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3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AACDC1855FE44A9D8FEA7F2214B342" ma:contentTypeVersion="12" ma:contentTypeDescription="Create a new document." ma:contentTypeScope="" ma:versionID="26fac4aed9e678e8ed3bea7492240f73">
  <xsd:schema xmlns:xsd="http://www.w3.org/2001/XMLSchema" xmlns:xs="http://www.w3.org/2001/XMLSchema" xmlns:p="http://schemas.microsoft.com/office/2006/metadata/properties" xmlns:ns3="98a6ea60-bed7-4c71-b6cd-44c919fba4d3" xmlns:ns4="65f91482-14a5-4ee3-aa0b-c35ad90bd337" targetNamespace="http://schemas.microsoft.com/office/2006/metadata/properties" ma:root="true" ma:fieldsID="8e1b5644c772dfad26f62664d2d05839" ns3:_="" ns4:_="">
    <xsd:import namespace="98a6ea60-bed7-4c71-b6cd-44c919fba4d3"/>
    <xsd:import namespace="65f91482-14a5-4ee3-aa0b-c35ad90bd3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6ea60-bed7-4c71-b6cd-44c919fba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f91482-14a5-4ee3-aa0b-c35ad90bd33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81CAC3-F92A-4980-9413-843BE8A82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6ea60-bed7-4c71-b6cd-44c919fba4d3"/>
    <ds:schemaRef ds:uri="65f91482-14a5-4ee3-aa0b-c35ad90bd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FF51C9-EF3F-4E70-9F5C-EDF386EF1F07}">
  <ds:schemaRefs>
    <ds:schemaRef ds:uri="http://schemas.microsoft.com/sharepoint/v3/contenttype/forms"/>
  </ds:schemaRefs>
</ds:datastoreItem>
</file>

<file path=customXml/itemProps3.xml><?xml version="1.0" encoding="utf-8"?>
<ds:datastoreItem xmlns:ds="http://schemas.openxmlformats.org/officeDocument/2006/customXml" ds:itemID="{A9538814-5BD7-4F79-8003-336E59D6B855}">
  <ds:schemaRefs>
    <ds:schemaRef ds:uri="http://schemas.microsoft.com/office/2006/metadata/properties"/>
    <ds:schemaRef ds:uri="http://purl.org/dc/terms/"/>
    <ds:schemaRef ds:uri="65f91482-14a5-4ee3-aa0b-c35ad90bd337"/>
    <ds:schemaRef ds:uri="http://schemas.microsoft.com/office/2006/documentManagement/types"/>
    <ds:schemaRef ds:uri="http://schemas.microsoft.com/office/infopath/2007/PartnerControls"/>
    <ds:schemaRef ds:uri="98a6ea60-bed7-4c71-b6cd-44c919fba4d3"/>
    <ds:schemaRef ds:uri="http://purl.org/dc/elements/1.1/"/>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EDWARDS Natalie [Narrogin Senior High School]</cp:lastModifiedBy>
  <cp:revision>3</cp:revision>
  <dcterms:created xsi:type="dcterms:W3CDTF">2021-07-01T03:37:00Z</dcterms:created>
  <dcterms:modified xsi:type="dcterms:W3CDTF">2021-07-01T03:46:00Z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0x010100E8AACDC1855FE44A9D8FEA7F2214B342</vt:lpwstr>
  </property>
</Properties>
</file>