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3F" w:rsidRPr="0093333F" w:rsidRDefault="0093333F" w:rsidP="0093333F">
      <w:pPr>
        <w:pStyle w:val="Header"/>
        <w:tabs>
          <w:tab w:val="clear" w:pos="8306"/>
          <w:tab w:val="right" w:pos="9540"/>
        </w:tabs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b/>
          <w:sz w:val="48"/>
          <w:szCs w:val="48"/>
        </w:rPr>
        <w:t>Yea</w:t>
      </w:r>
      <w:bookmarkStart w:id="0" w:name="_GoBack"/>
      <w:bookmarkEnd w:id="0"/>
      <w:r w:rsidRPr="0093333F">
        <w:rPr>
          <w:rFonts w:ascii="Arial" w:hAnsi="Arial" w:cs="Arial"/>
          <w:b/>
          <w:sz w:val="48"/>
          <w:szCs w:val="48"/>
        </w:rPr>
        <w:t>r 12 ATHBY Human Biology</w:t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 w:rsidRPr="0093333F">
        <w:rPr>
          <w:rFonts w:ascii="Arial" w:hAnsi="Arial" w:cs="Arial"/>
          <w:sz w:val="48"/>
          <w:szCs w:val="48"/>
        </w:rPr>
        <w:t>Due: ________</w:t>
      </w:r>
    </w:p>
    <w:p w:rsidR="0093333F" w:rsidRPr="0093333F" w:rsidRDefault="0093333F" w:rsidP="0093333F">
      <w:pPr>
        <w:rPr>
          <w:rFonts w:ascii="Arial" w:hAnsi="Arial" w:cs="Arial"/>
          <w:sz w:val="48"/>
          <w:szCs w:val="48"/>
        </w:rPr>
      </w:pPr>
    </w:p>
    <w:p w:rsidR="00DF4CE6" w:rsidRPr="0093333F" w:rsidRDefault="000B4DD8" w:rsidP="00340F90">
      <w:pPr>
        <w:jc w:val="center"/>
        <w:rPr>
          <w:rFonts w:ascii="Arial" w:hAnsi="Arial" w:cs="Arial"/>
          <w:b/>
          <w:sz w:val="48"/>
          <w:szCs w:val="48"/>
        </w:rPr>
      </w:pPr>
      <w:r w:rsidRPr="0093333F">
        <w:rPr>
          <w:rFonts w:ascii="Arial" w:hAnsi="Arial" w:cs="Arial"/>
          <w:b/>
          <w:sz w:val="48"/>
          <w:szCs w:val="48"/>
        </w:rPr>
        <w:t xml:space="preserve">ATHBY </w:t>
      </w:r>
      <w:r w:rsidR="0087653C" w:rsidRPr="0093333F">
        <w:rPr>
          <w:rFonts w:ascii="Arial" w:hAnsi="Arial" w:cs="Arial"/>
          <w:b/>
          <w:sz w:val="48"/>
          <w:szCs w:val="48"/>
        </w:rPr>
        <w:t xml:space="preserve">Task </w:t>
      </w:r>
      <w:r w:rsidR="0055020E">
        <w:rPr>
          <w:rFonts w:ascii="Arial" w:hAnsi="Arial" w:cs="Arial"/>
          <w:b/>
          <w:sz w:val="48"/>
          <w:szCs w:val="48"/>
        </w:rPr>
        <w:t>1</w:t>
      </w:r>
      <w:r w:rsidR="00C33423" w:rsidRPr="0093333F">
        <w:rPr>
          <w:rFonts w:ascii="Arial" w:hAnsi="Arial" w:cs="Arial"/>
          <w:b/>
          <w:sz w:val="48"/>
          <w:szCs w:val="48"/>
        </w:rPr>
        <w:t xml:space="preserve">: </w:t>
      </w:r>
      <w:r w:rsidR="0087653C" w:rsidRPr="0093333F">
        <w:rPr>
          <w:rFonts w:ascii="Arial" w:hAnsi="Arial" w:cs="Arial"/>
          <w:b/>
          <w:sz w:val="48"/>
          <w:szCs w:val="48"/>
        </w:rPr>
        <w:t>Nerve Pathway</w:t>
      </w:r>
    </w:p>
    <w:p w:rsidR="000B4DD8" w:rsidRPr="0093333F" w:rsidRDefault="000B4DD8" w:rsidP="000B4DD8">
      <w:pPr>
        <w:ind w:left="720" w:hanging="720"/>
        <w:rPr>
          <w:rFonts w:ascii="Arial" w:hAnsi="Arial" w:cs="Arial"/>
          <w:sz w:val="48"/>
          <w:szCs w:val="48"/>
        </w:rPr>
      </w:pPr>
    </w:p>
    <w:p w:rsidR="0093333F" w:rsidRPr="0093333F" w:rsidRDefault="0093333F" w:rsidP="000B4DD8">
      <w:pPr>
        <w:ind w:left="720" w:hanging="720"/>
        <w:rPr>
          <w:rFonts w:ascii="Arial" w:hAnsi="Arial" w:cs="Arial"/>
          <w:sz w:val="48"/>
          <w:szCs w:val="48"/>
        </w:rPr>
      </w:pPr>
    </w:p>
    <w:p w:rsidR="000B4DD8" w:rsidRPr="0093333F" w:rsidRDefault="000B4DD8" w:rsidP="000B4DD8">
      <w:pPr>
        <w:ind w:left="720" w:hanging="720"/>
        <w:rPr>
          <w:rFonts w:ascii="Arial" w:hAnsi="Arial" w:cs="Arial"/>
          <w:b/>
          <w:sz w:val="48"/>
          <w:szCs w:val="48"/>
        </w:rPr>
      </w:pPr>
      <w:r w:rsidRPr="0093333F">
        <w:rPr>
          <w:rFonts w:ascii="Arial" w:hAnsi="Arial" w:cs="Arial"/>
          <w:b/>
          <w:sz w:val="48"/>
          <w:szCs w:val="48"/>
        </w:rPr>
        <w:t>Assessment Type: Science Inquiry</w:t>
      </w:r>
    </w:p>
    <w:p w:rsidR="000B4DD8" w:rsidRPr="0093333F" w:rsidRDefault="000B4DD8" w:rsidP="000B4DD8">
      <w:pPr>
        <w:ind w:left="720" w:hanging="720"/>
        <w:rPr>
          <w:rFonts w:ascii="Arial" w:hAnsi="Arial" w:cs="Arial"/>
          <w:sz w:val="48"/>
          <w:szCs w:val="48"/>
        </w:rPr>
      </w:pPr>
    </w:p>
    <w:p w:rsidR="000A45AA" w:rsidRPr="0093333F" w:rsidRDefault="00E70408" w:rsidP="000B4DD8">
      <w:pPr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In groups of 2-3</w:t>
      </w:r>
      <w:r w:rsidR="000A45AA" w:rsidRPr="0093333F">
        <w:rPr>
          <w:rFonts w:ascii="Arial" w:hAnsi="Arial" w:cs="Arial"/>
          <w:sz w:val="48"/>
          <w:szCs w:val="48"/>
        </w:rPr>
        <w:t>, plan and conduct the following investigation:</w:t>
      </w:r>
    </w:p>
    <w:p w:rsidR="00EA77F5" w:rsidRPr="0093333F" w:rsidRDefault="00EA77F5" w:rsidP="000A45AA">
      <w:pPr>
        <w:rPr>
          <w:rFonts w:ascii="Arial" w:hAnsi="Arial" w:cs="Arial"/>
          <w:sz w:val="48"/>
          <w:szCs w:val="48"/>
        </w:rPr>
      </w:pPr>
    </w:p>
    <w:p w:rsidR="00EA77F5" w:rsidRPr="0093333F" w:rsidRDefault="00E70408" w:rsidP="006E3C5B">
      <w:pPr>
        <w:ind w:left="1440"/>
        <w:rPr>
          <w:rFonts w:ascii="Arial" w:hAnsi="Arial" w:cs="Arial"/>
          <w:b/>
          <w:i/>
          <w:sz w:val="48"/>
          <w:szCs w:val="48"/>
        </w:rPr>
      </w:pPr>
      <w:r w:rsidRPr="0093333F">
        <w:rPr>
          <w:rFonts w:ascii="Arial" w:hAnsi="Arial" w:cs="Arial"/>
          <w:b/>
          <w:i/>
          <w:sz w:val="48"/>
          <w:szCs w:val="48"/>
        </w:rPr>
        <w:t>Determine the effect of a particular distraction on reaction time</w:t>
      </w:r>
      <w:r w:rsidR="00C33423" w:rsidRPr="0093333F">
        <w:rPr>
          <w:rFonts w:ascii="Arial" w:hAnsi="Arial" w:cs="Arial"/>
          <w:b/>
          <w:i/>
          <w:sz w:val="48"/>
          <w:szCs w:val="48"/>
        </w:rPr>
        <w:t>.</w:t>
      </w:r>
    </w:p>
    <w:p w:rsidR="000A45AA" w:rsidRPr="0093333F" w:rsidRDefault="000A45AA" w:rsidP="000A45AA">
      <w:pPr>
        <w:rPr>
          <w:rFonts w:ascii="Arial" w:hAnsi="Arial" w:cs="Arial"/>
          <w:sz w:val="48"/>
          <w:szCs w:val="48"/>
        </w:rPr>
      </w:pPr>
    </w:p>
    <w:p w:rsidR="000B4DD8" w:rsidRPr="0093333F" w:rsidRDefault="000A45AA" w:rsidP="000B4DD8">
      <w:pPr>
        <w:rPr>
          <w:rFonts w:asciiTheme="minorHAnsi" w:hAnsiTheme="minorHAnsi" w:cstheme="minorHAnsi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Individually, write a laboratory report for the experiment</w:t>
      </w:r>
      <w:r w:rsidR="000B4DD8" w:rsidRPr="0093333F">
        <w:rPr>
          <w:rFonts w:ascii="Arial" w:hAnsi="Arial" w:cs="Arial"/>
          <w:sz w:val="48"/>
          <w:szCs w:val="48"/>
        </w:rPr>
        <w:t>.</w:t>
      </w:r>
    </w:p>
    <w:p w:rsidR="000B4DD8" w:rsidRDefault="000B4DD8" w:rsidP="000B4DD8">
      <w:pPr>
        <w:rPr>
          <w:rFonts w:asciiTheme="minorHAnsi" w:hAnsiTheme="minorHAnsi" w:cstheme="minorHAnsi"/>
          <w:sz w:val="48"/>
          <w:szCs w:val="48"/>
        </w:rPr>
      </w:pPr>
    </w:p>
    <w:p w:rsidR="0093333F" w:rsidRPr="0093333F" w:rsidRDefault="0093333F" w:rsidP="000B4DD8">
      <w:pPr>
        <w:rPr>
          <w:rFonts w:asciiTheme="minorHAnsi" w:hAnsiTheme="minorHAnsi" w:cstheme="minorHAnsi"/>
          <w:sz w:val="48"/>
          <w:szCs w:val="48"/>
        </w:rPr>
      </w:pPr>
    </w:p>
    <w:p w:rsidR="00825836" w:rsidRPr="0093333F" w:rsidRDefault="00825836" w:rsidP="000B4DD8">
      <w:pPr>
        <w:rPr>
          <w:rFonts w:ascii="Arial" w:hAnsi="Arial" w:cs="Arial"/>
          <w:b/>
          <w:sz w:val="48"/>
          <w:szCs w:val="48"/>
        </w:rPr>
      </w:pPr>
      <w:r w:rsidRPr="0093333F">
        <w:rPr>
          <w:rFonts w:ascii="Arial" w:hAnsi="Arial" w:cs="Arial"/>
          <w:b/>
          <w:sz w:val="48"/>
          <w:szCs w:val="48"/>
        </w:rPr>
        <w:t>Conditions</w:t>
      </w:r>
    </w:p>
    <w:p w:rsidR="000B4DD8" w:rsidRPr="0093333F" w:rsidRDefault="000B4DD8" w:rsidP="000B4DD8">
      <w:pPr>
        <w:rPr>
          <w:rFonts w:ascii="Arial" w:hAnsi="Arial" w:cs="Arial"/>
          <w:b/>
          <w:sz w:val="48"/>
          <w:szCs w:val="48"/>
        </w:rPr>
      </w:pPr>
      <w:r w:rsidRPr="0093333F">
        <w:rPr>
          <w:rFonts w:ascii="Arial" w:hAnsi="Arial" w:cs="Arial"/>
          <w:b/>
          <w:sz w:val="48"/>
          <w:szCs w:val="48"/>
        </w:rPr>
        <w:t>Time allowed for completion of the task:</w:t>
      </w:r>
    </w:p>
    <w:p w:rsidR="000B4DD8" w:rsidRDefault="000B4DD8" w:rsidP="000B4DD8">
      <w:pPr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• investigat</w:t>
      </w:r>
      <w:r w:rsidR="00825836" w:rsidRPr="0093333F">
        <w:rPr>
          <w:rFonts w:ascii="Arial" w:hAnsi="Arial" w:cs="Arial"/>
          <w:sz w:val="48"/>
          <w:szCs w:val="48"/>
        </w:rPr>
        <w:t>ion planning – one class period</w:t>
      </w:r>
    </w:p>
    <w:p w:rsidR="0093333F" w:rsidRPr="0093333F" w:rsidRDefault="0093333F" w:rsidP="000B4DD8">
      <w:pPr>
        <w:rPr>
          <w:rFonts w:ascii="Arial" w:hAnsi="Arial" w:cs="Arial"/>
          <w:sz w:val="48"/>
          <w:szCs w:val="48"/>
        </w:rPr>
      </w:pPr>
    </w:p>
    <w:p w:rsidR="000B4DD8" w:rsidRDefault="000B4DD8" w:rsidP="000B4DD8">
      <w:pPr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• conduction of investig</w:t>
      </w:r>
      <w:r w:rsidR="00825836" w:rsidRPr="0093333F">
        <w:rPr>
          <w:rFonts w:ascii="Arial" w:hAnsi="Arial" w:cs="Arial"/>
          <w:sz w:val="48"/>
          <w:szCs w:val="48"/>
        </w:rPr>
        <w:t xml:space="preserve">ation – </w:t>
      </w:r>
      <w:r w:rsidR="00D86441" w:rsidRPr="0093333F">
        <w:rPr>
          <w:rFonts w:ascii="Arial" w:hAnsi="Arial" w:cs="Arial"/>
          <w:sz w:val="48"/>
          <w:szCs w:val="48"/>
        </w:rPr>
        <w:t>one class period</w:t>
      </w:r>
    </w:p>
    <w:p w:rsidR="0093333F" w:rsidRPr="0093333F" w:rsidRDefault="0093333F" w:rsidP="000B4DD8">
      <w:pPr>
        <w:rPr>
          <w:rFonts w:ascii="Arial" w:hAnsi="Arial" w:cs="Arial"/>
          <w:sz w:val="48"/>
          <w:szCs w:val="48"/>
        </w:rPr>
      </w:pPr>
    </w:p>
    <w:p w:rsidR="000B4DD8" w:rsidRDefault="000B4DD8" w:rsidP="000B4DD8">
      <w:pPr>
        <w:ind w:left="142" w:hanging="142"/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• completion of the Introduction, Aim and Hypothesis, Equipment and Procedure, Variables, Results and Graph sections of the scientific report – at home</w:t>
      </w:r>
      <w:r w:rsidR="00825836" w:rsidRPr="0093333F">
        <w:rPr>
          <w:rFonts w:ascii="Arial" w:hAnsi="Arial" w:cs="Arial"/>
          <w:sz w:val="48"/>
          <w:szCs w:val="48"/>
        </w:rPr>
        <w:t xml:space="preserve"> / in class time</w:t>
      </w:r>
    </w:p>
    <w:p w:rsidR="0093333F" w:rsidRPr="0093333F" w:rsidRDefault="0093333F" w:rsidP="000B4DD8">
      <w:pPr>
        <w:ind w:left="142" w:hanging="142"/>
        <w:rPr>
          <w:rFonts w:ascii="Arial" w:hAnsi="Arial" w:cs="Arial"/>
          <w:sz w:val="48"/>
          <w:szCs w:val="48"/>
        </w:rPr>
      </w:pPr>
    </w:p>
    <w:p w:rsidR="000B4DD8" w:rsidRPr="0093333F" w:rsidRDefault="000B4DD8" w:rsidP="000B4DD8">
      <w:pPr>
        <w:ind w:left="142" w:hanging="142"/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• completion of the Discussion and Conclusion sections of the scientific report – on</w:t>
      </w:r>
      <w:r w:rsidR="00825836" w:rsidRPr="0093333F">
        <w:rPr>
          <w:rFonts w:ascii="Arial" w:hAnsi="Arial" w:cs="Arial"/>
          <w:sz w:val="48"/>
          <w:szCs w:val="48"/>
        </w:rPr>
        <w:t>e period under test conditions</w:t>
      </w:r>
    </w:p>
    <w:p w:rsidR="006E3C5B" w:rsidRPr="0093333F" w:rsidRDefault="006E3C5B" w:rsidP="00825836">
      <w:pPr>
        <w:rPr>
          <w:rFonts w:ascii="Arial" w:hAnsi="Arial" w:cs="Arial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7"/>
        <w:gridCol w:w="7335"/>
        <w:gridCol w:w="2171"/>
        <w:gridCol w:w="1150"/>
      </w:tblGrid>
      <w:tr w:rsidR="00747BEE" w:rsidRPr="00CD37C2" w:rsidTr="0093333F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C7A56" w:rsidRPr="00CD37C2" w:rsidRDefault="00BC7A56" w:rsidP="00BC7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:rsidR="00BC7A56" w:rsidRPr="0093333F" w:rsidRDefault="00747BEE" w:rsidP="003F01D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3333F">
              <w:rPr>
                <w:rFonts w:ascii="Arial" w:hAnsi="Arial" w:cs="Arial"/>
                <w:b/>
                <w:sz w:val="40"/>
                <w:szCs w:val="4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93333F" w:rsidRDefault="00BC7A56" w:rsidP="0082583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3333F">
              <w:rPr>
                <w:rFonts w:ascii="Arial" w:hAnsi="Arial" w:cs="Arial"/>
                <w:b/>
                <w:sz w:val="40"/>
                <w:szCs w:val="40"/>
              </w:rPr>
              <w:t>Mark</w:t>
            </w:r>
          </w:p>
        </w:tc>
      </w:tr>
      <w:tr w:rsidR="00057240" w:rsidRPr="00CD37C2" w:rsidTr="0093333F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E95D57" w:rsidRPr="0093333F" w:rsidRDefault="00E95D57" w:rsidP="003F01DD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Title</w:t>
            </w:r>
          </w:p>
        </w:tc>
        <w:tc>
          <w:tcPr>
            <w:tcW w:w="7335" w:type="dxa"/>
            <w:shd w:val="clear" w:color="auto" w:fill="auto"/>
          </w:tcPr>
          <w:p w:rsidR="00E95D57" w:rsidRPr="0093333F" w:rsidRDefault="00E95D57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Title relevant and concise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E95D57" w:rsidRPr="0093333F" w:rsidRDefault="00E95D57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5D57" w:rsidRPr="0093333F" w:rsidRDefault="00E95D57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AE450E" w:rsidRPr="00CD37C2" w:rsidTr="0093333F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Introduction</w:t>
            </w:r>
          </w:p>
        </w:tc>
        <w:tc>
          <w:tcPr>
            <w:tcW w:w="7335" w:type="dxa"/>
            <w:shd w:val="clear" w:color="auto" w:fill="auto"/>
          </w:tcPr>
          <w:p w:rsidR="00AE450E" w:rsidRPr="0093333F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Review of current Scientific knowledge (3)</w:t>
            </w:r>
          </w:p>
          <w:p w:rsidR="00AE450E" w:rsidRPr="0093333F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2-3 references (1)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AE450E" w:rsidRPr="0093333F" w:rsidRDefault="00AE450E" w:rsidP="00AE450E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93333F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Aim and Hypothesis</w:t>
            </w:r>
          </w:p>
        </w:tc>
        <w:tc>
          <w:tcPr>
            <w:tcW w:w="7335" w:type="dxa"/>
            <w:shd w:val="clear" w:color="auto" w:fill="auto"/>
          </w:tcPr>
          <w:p w:rsidR="00BC7A56" w:rsidRPr="0093333F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Aim is clear and concise</w:t>
            </w:r>
          </w:p>
          <w:p w:rsidR="00BC7A56" w:rsidRPr="0093333F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Hypothesis relates independent and dependent variables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BC7A56" w:rsidRPr="0093333F" w:rsidRDefault="00BC7A56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93333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lastRenderedPageBreak/>
              <w:t>Equipment and Procedure</w:t>
            </w:r>
          </w:p>
        </w:tc>
        <w:tc>
          <w:tcPr>
            <w:tcW w:w="7335" w:type="dxa"/>
            <w:shd w:val="clear" w:color="auto" w:fill="auto"/>
          </w:tcPr>
          <w:p w:rsidR="00BC7A56" w:rsidRPr="0093333F" w:rsidRDefault="0082583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Appropriate equipment</w:t>
            </w:r>
          </w:p>
          <w:p w:rsidR="00BC7A56" w:rsidRPr="0093333F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Procedure is detailed and specific</w:t>
            </w:r>
          </w:p>
          <w:p w:rsidR="00BC7A56" w:rsidRPr="0093333F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Diagram is scientific, neat, labelled, captioned and appropriately sized</w:t>
            </w:r>
          </w:p>
          <w:p w:rsidR="00E95D57" w:rsidRPr="0093333F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Safety and ethics considered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BC7A56" w:rsidRPr="0093333F" w:rsidRDefault="00E95D57" w:rsidP="00E95D5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93333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Variables</w:t>
            </w:r>
          </w:p>
        </w:tc>
        <w:tc>
          <w:tcPr>
            <w:tcW w:w="7335" w:type="dxa"/>
            <w:shd w:val="clear" w:color="auto" w:fill="auto"/>
          </w:tcPr>
          <w:p w:rsidR="00BC7A56" w:rsidRPr="0093333F" w:rsidRDefault="00BC7A56" w:rsidP="003F01DD">
            <w:pPr>
              <w:numPr>
                <w:ilvl w:val="0"/>
                <w:numId w:val="29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Independent variable is numerical, incremental an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>d includes units of measurement</w:t>
            </w:r>
          </w:p>
          <w:p w:rsidR="00BC7A56" w:rsidRPr="0093333F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Depend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>e</w:t>
            </w:r>
            <w:r w:rsidRPr="0093333F">
              <w:rPr>
                <w:rFonts w:ascii="Arial" w:hAnsi="Arial" w:cs="Arial"/>
                <w:sz w:val="48"/>
                <w:szCs w:val="48"/>
              </w:rPr>
              <w:t xml:space="preserve">nt variable </w:t>
            </w:r>
            <w:r w:rsidR="00E95D57" w:rsidRPr="0093333F">
              <w:rPr>
                <w:rFonts w:ascii="Arial" w:hAnsi="Arial" w:cs="Arial"/>
                <w:sz w:val="48"/>
                <w:szCs w:val="48"/>
              </w:rPr>
              <w:t xml:space="preserve">is clear and </w:t>
            </w:r>
            <w:r w:rsidRPr="0093333F">
              <w:rPr>
                <w:rFonts w:ascii="Arial" w:hAnsi="Arial" w:cs="Arial"/>
                <w:sz w:val="48"/>
                <w:szCs w:val="48"/>
              </w:rPr>
              <w:t>includes units of measurement</w:t>
            </w:r>
          </w:p>
          <w:p w:rsidR="00BC7A56" w:rsidRPr="0093333F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 xml:space="preserve">3-5 controlled variables identified </w:t>
            </w:r>
            <w:r w:rsidR="00312528" w:rsidRPr="0093333F">
              <w:rPr>
                <w:rFonts w:ascii="Arial" w:hAnsi="Arial" w:cs="Arial"/>
                <w:sz w:val="48"/>
                <w:szCs w:val="48"/>
              </w:rPr>
              <w:t>(2)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BC7A56" w:rsidRPr="0093333F" w:rsidRDefault="00312528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93333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Results</w:t>
            </w:r>
          </w:p>
        </w:tc>
        <w:tc>
          <w:tcPr>
            <w:tcW w:w="7335" w:type="dxa"/>
            <w:shd w:val="clear" w:color="auto" w:fill="auto"/>
          </w:tcPr>
          <w:p w:rsidR="00BC7A56" w:rsidRPr="0093333F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Table includes title which relates variables</w:t>
            </w:r>
          </w:p>
          <w:p w:rsidR="00BC7A56" w:rsidRPr="0093333F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C</w:t>
            </w:r>
            <w:r w:rsidR="00BC7A56" w:rsidRPr="0093333F">
              <w:rPr>
                <w:rFonts w:ascii="Arial" w:hAnsi="Arial" w:cs="Arial"/>
                <w:sz w:val="48"/>
                <w:szCs w:val="48"/>
              </w:rPr>
              <w:t>olumns relate to independent and dependent variables and include headings</w:t>
            </w:r>
            <w:r w:rsidRPr="0093333F">
              <w:rPr>
                <w:rFonts w:ascii="Arial" w:hAnsi="Arial" w:cs="Arial"/>
                <w:sz w:val="48"/>
                <w:szCs w:val="48"/>
              </w:rPr>
              <w:t xml:space="preserve"> with units</w:t>
            </w:r>
          </w:p>
          <w:p w:rsidR="00E95D57" w:rsidRPr="0093333F" w:rsidRDefault="00BC7A56" w:rsidP="00747BEE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Repeat trials or replicates</w:t>
            </w:r>
            <w:r w:rsidR="00747BEE" w:rsidRPr="0093333F">
              <w:rPr>
                <w:rFonts w:ascii="Arial" w:hAnsi="Arial" w:cs="Arial"/>
                <w:sz w:val="48"/>
                <w:szCs w:val="48"/>
              </w:rPr>
              <w:t>, averages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BC7A56" w:rsidRPr="0093333F" w:rsidRDefault="00BC7A56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AE450E" w:rsidRPr="00CD37C2" w:rsidTr="0093333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Graph</w:t>
            </w:r>
          </w:p>
        </w:tc>
        <w:tc>
          <w:tcPr>
            <w:tcW w:w="7335" w:type="dxa"/>
            <w:shd w:val="clear" w:color="auto" w:fill="auto"/>
          </w:tcPr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Graph title relates variables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Graph type appropriate for data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Axis correct orientation and labelled, including units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(2)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Appropriate size and scale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Correct plotting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AE450E" w:rsidRPr="0093333F" w:rsidRDefault="00825836" w:rsidP="00AE450E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</w:tbl>
    <w:p w:rsidR="00B656F2" w:rsidRDefault="00B656F2">
      <w:pPr>
        <w:rPr>
          <w:rFonts w:ascii="Arial" w:hAnsi="Arial" w:cs="Arial"/>
        </w:rPr>
      </w:pPr>
    </w:p>
    <w:p w:rsidR="00B656F2" w:rsidRDefault="00B656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3333F" w:rsidRPr="00B656F2" w:rsidRDefault="0093333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7376"/>
        <w:gridCol w:w="2126"/>
        <w:gridCol w:w="1134"/>
      </w:tblGrid>
      <w:tr w:rsidR="00AE450E" w:rsidRPr="00CD37C2" w:rsidTr="00B656F2">
        <w:trPr>
          <w:trHeight w:val="20"/>
          <w:jc w:val="center"/>
        </w:trPr>
        <w:tc>
          <w:tcPr>
            <w:tcW w:w="3256" w:type="dxa"/>
            <w:shd w:val="clear" w:color="auto" w:fill="auto"/>
          </w:tcPr>
          <w:p w:rsidR="00AE450E" w:rsidRPr="0093333F" w:rsidRDefault="00AE450E" w:rsidP="0093333F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Discussion</w:t>
            </w:r>
          </w:p>
        </w:tc>
        <w:tc>
          <w:tcPr>
            <w:tcW w:w="7376" w:type="dxa"/>
            <w:shd w:val="clear" w:color="auto" w:fill="auto"/>
          </w:tcPr>
          <w:p w:rsidR="00AE450E" w:rsidRPr="0093333F" w:rsidRDefault="00AE450E" w:rsidP="0093333F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Results summarised and patterns identified (</w:t>
            </w:r>
            <w:r w:rsidR="00014C7E" w:rsidRPr="0093333F">
              <w:rPr>
                <w:rFonts w:ascii="Arial" w:hAnsi="Arial" w:cs="Arial"/>
                <w:sz w:val="48"/>
                <w:szCs w:val="48"/>
              </w:rPr>
              <w:t>in reference to the hypothesis)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(2)</w:t>
            </w:r>
          </w:p>
          <w:p w:rsidR="00AE450E" w:rsidRPr="0093333F" w:rsidRDefault="00AE450E" w:rsidP="0093333F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Explanation of res</w:t>
            </w:r>
            <w:r w:rsidR="00014C7E" w:rsidRPr="0093333F">
              <w:rPr>
                <w:rFonts w:ascii="Arial" w:hAnsi="Arial" w:cs="Arial"/>
                <w:sz w:val="48"/>
                <w:szCs w:val="48"/>
              </w:rPr>
              <w:t>ults using scientific knowledge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(4)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Classify &amp; explain data as valid,</w:t>
            </w:r>
            <w:r w:rsidRPr="0093333F">
              <w:rPr>
                <w:rFonts w:ascii="Arial" w:hAnsi="Arial" w:cs="Arial"/>
                <w:sz w:val="48"/>
                <w:szCs w:val="48"/>
              </w:rPr>
              <w:br/>
              <w:t>if not suggest ways to im</w:t>
            </w:r>
            <w:r w:rsidR="00014C7E" w:rsidRPr="0093333F">
              <w:rPr>
                <w:rFonts w:ascii="Arial" w:hAnsi="Arial" w:cs="Arial"/>
                <w:sz w:val="48"/>
                <w:szCs w:val="48"/>
              </w:rPr>
              <w:t>prove the validity of your data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(2)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 xml:space="preserve">Identify specific </w:t>
            </w:r>
            <w:r w:rsidR="00014C7E" w:rsidRPr="0093333F">
              <w:rPr>
                <w:rFonts w:ascii="Arial" w:hAnsi="Arial" w:cs="Arial"/>
                <w:sz w:val="48"/>
                <w:szCs w:val="48"/>
              </w:rPr>
              <w:t>errors and related improvements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(2)</w:t>
            </w:r>
          </w:p>
          <w:p w:rsidR="00AE450E" w:rsidRPr="0093333F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Identify and explain data collection as replicate or repetition experiment. Discuss the reliability of data</w:t>
            </w:r>
            <w:r w:rsidR="00825836" w:rsidRPr="0093333F">
              <w:rPr>
                <w:rFonts w:ascii="Arial" w:hAnsi="Arial" w:cs="Arial"/>
                <w:sz w:val="48"/>
                <w:szCs w:val="48"/>
              </w:rPr>
              <w:t xml:space="preserve"> (2)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E450E" w:rsidRPr="0093333F" w:rsidRDefault="00825836" w:rsidP="00825836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1</w:t>
            </w:r>
            <w:r w:rsidR="00014C7E" w:rsidRPr="0093333F"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B656F2">
        <w:trPr>
          <w:trHeight w:val="20"/>
          <w:jc w:val="center"/>
        </w:trPr>
        <w:tc>
          <w:tcPr>
            <w:tcW w:w="3256" w:type="dxa"/>
            <w:shd w:val="clear" w:color="auto" w:fill="auto"/>
          </w:tcPr>
          <w:p w:rsidR="00BC7A56" w:rsidRPr="0093333F" w:rsidRDefault="00BC7A56" w:rsidP="0093333F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Conclusion</w:t>
            </w:r>
          </w:p>
        </w:tc>
        <w:tc>
          <w:tcPr>
            <w:tcW w:w="7376" w:type="dxa"/>
            <w:shd w:val="clear" w:color="auto" w:fill="auto"/>
          </w:tcPr>
          <w:p w:rsidR="00BC7A56" w:rsidRPr="0093333F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Summary of findings</w:t>
            </w:r>
          </w:p>
          <w:p w:rsidR="00E95D57" w:rsidRPr="0093333F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Hypothesis supported or not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C7A56" w:rsidRPr="0093333F" w:rsidRDefault="00057240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AE450E" w:rsidRPr="00CD37C2" w:rsidTr="00B656F2">
        <w:trPr>
          <w:trHeight w:val="20"/>
          <w:jc w:val="center"/>
        </w:trPr>
        <w:tc>
          <w:tcPr>
            <w:tcW w:w="3256" w:type="dxa"/>
            <w:shd w:val="clear" w:color="auto" w:fill="auto"/>
          </w:tcPr>
          <w:p w:rsidR="00AE450E" w:rsidRPr="0093333F" w:rsidRDefault="00AE450E" w:rsidP="00AE450E">
            <w:p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Validation</w:t>
            </w:r>
          </w:p>
        </w:tc>
        <w:tc>
          <w:tcPr>
            <w:tcW w:w="7376" w:type="dxa"/>
            <w:shd w:val="clear" w:color="auto" w:fill="auto"/>
          </w:tcPr>
          <w:p w:rsidR="00AE450E" w:rsidRPr="0093333F" w:rsidRDefault="00AE450E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Unseen Questions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E450E" w:rsidRPr="0093333F" w:rsidRDefault="00AE450E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AE450E" w:rsidRPr="0093333F" w:rsidRDefault="00AE450E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47BEE" w:rsidRPr="00CD37C2" w:rsidTr="00B656F2">
        <w:trPr>
          <w:trHeight w:val="20"/>
          <w:jc w:val="center"/>
        </w:trPr>
        <w:tc>
          <w:tcPr>
            <w:tcW w:w="325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7376" w:type="dxa"/>
            <w:tcBorders>
              <w:left w:val="nil"/>
              <w:bottom w:val="nil"/>
            </w:tcBorders>
            <w:shd w:val="clear" w:color="auto" w:fill="auto"/>
          </w:tcPr>
          <w:p w:rsidR="00BC7A56" w:rsidRPr="0093333F" w:rsidRDefault="00BC7A56" w:rsidP="003F01DD">
            <w:pPr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C7A56" w:rsidRPr="0093333F" w:rsidRDefault="00BC7A56" w:rsidP="003F01DD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Total</w:t>
            </w:r>
          </w:p>
          <w:p w:rsidR="00BC7A56" w:rsidRPr="0093333F" w:rsidRDefault="00AE450E" w:rsidP="00CD37C2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93333F">
              <w:rPr>
                <w:rFonts w:ascii="Arial" w:hAnsi="Arial" w:cs="Arial"/>
                <w:sz w:val="48"/>
                <w:szCs w:val="48"/>
              </w:rPr>
              <w:t>/50</w:t>
            </w:r>
          </w:p>
        </w:tc>
        <w:tc>
          <w:tcPr>
            <w:tcW w:w="1134" w:type="dxa"/>
            <w:shd w:val="clear" w:color="auto" w:fill="auto"/>
          </w:tcPr>
          <w:p w:rsidR="00BC7A56" w:rsidRPr="0093333F" w:rsidRDefault="00BC7A56" w:rsidP="006E3C5B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</w:tbl>
    <w:p w:rsidR="0093333F" w:rsidRDefault="0093333F" w:rsidP="003D6C12">
      <w:pPr>
        <w:rPr>
          <w:rFonts w:ascii="Arial" w:hAnsi="Arial" w:cs="Arial"/>
          <w:sz w:val="48"/>
          <w:szCs w:val="48"/>
        </w:rPr>
      </w:pPr>
    </w:p>
    <w:p w:rsidR="0093333F" w:rsidRDefault="0093333F" w:rsidP="003D6C12">
      <w:pPr>
        <w:rPr>
          <w:rFonts w:ascii="Arial" w:hAnsi="Arial" w:cs="Arial"/>
          <w:sz w:val="48"/>
          <w:szCs w:val="48"/>
        </w:rPr>
      </w:pPr>
    </w:p>
    <w:p w:rsidR="00984561" w:rsidRPr="0093333F" w:rsidRDefault="00312528" w:rsidP="003D6C12">
      <w:pPr>
        <w:rPr>
          <w:rFonts w:ascii="Arial" w:hAnsi="Arial" w:cs="Arial"/>
          <w:sz w:val="48"/>
          <w:szCs w:val="48"/>
        </w:rPr>
      </w:pPr>
      <w:r w:rsidRPr="0093333F">
        <w:rPr>
          <w:rFonts w:ascii="Arial" w:hAnsi="Arial" w:cs="Arial"/>
          <w:sz w:val="48"/>
          <w:szCs w:val="48"/>
        </w:rPr>
        <w:t>Comments</w:t>
      </w:r>
    </w:p>
    <w:sectPr w:rsidR="00984561" w:rsidRPr="0093333F" w:rsidSect="0093333F">
      <w:type w:val="continuous"/>
      <w:pgSz w:w="16838" w:h="23811" w:code="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354" w:rsidRDefault="00D75354">
      <w:r>
        <w:separator/>
      </w:r>
    </w:p>
  </w:endnote>
  <w:endnote w:type="continuationSeparator" w:id="0">
    <w:p w:rsidR="00D75354" w:rsidRDefault="00D7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354" w:rsidRDefault="00D75354">
      <w:r>
        <w:separator/>
      </w:r>
    </w:p>
  </w:footnote>
  <w:footnote w:type="continuationSeparator" w:id="0">
    <w:p w:rsidR="00D75354" w:rsidRDefault="00D7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791_"/>
      </v:shape>
    </w:pict>
  </w:numPicBullet>
  <w:numPicBullet w:numPicBulletId="1">
    <w:pict>
      <v:shape id="_x0000_i1027" type="#_x0000_t75" style="width:11.25pt;height:11.25pt" o:bullet="t">
        <v:imagedata r:id="rId2" o:title="BD21421_"/>
      </v:shape>
    </w:pict>
  </w:numPicBullet>
  <w:abstractNum w:abstractNumId="0" w15:restartNumberingAfterBreak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564140"/>
    <w:multiLevelType w:val="hybridMultilevel"/>
    <w:tmpl w:val="F4C81E48"/>
    <w:lvl w:ilvl="0" w:tplc="C4FEE43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ebdings" w:hAnsi="Webdings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17"/>
  </w:num>
  <w:num w:numId="5">
    <w:abstractNumId w:val="23"/>
  </w:num>
  <w:num w:numId="6">
    <w:abstractNumId w:val="20"/>
  </w:num>
  <w:num w:numId="7">
    <w:abstractNumId w:val="12"/>
  </w:num>
  <w:num w:numId="8">
    <w:abstractNumId w:val="11"/>
  </w:num>
  <w:num w:numId="9">
    <w:abstractNumId w:val="5"/>
  </w:num>
  <w:num w:numId="10">
    <w:abstractNumId w:val="28"/>
  </w:num>
  <w:num w:numId="11">
    <w:abstractNumId w:val="19"/>
  </w:num>
  <w:num w:numId="12">
    <w:abstractNumId w:val="0"/>
  </w:num>
  <w:num w:numId="13">
    <w:abstractNumId w:val="29"/>
  </w:num>
  <w:num w:numId="14">
    <w:abstractNumId w:val="26"/>
  </w:num>
  <w:num w:numId="15">
    <w:abstractNumId w:val="21"/>
  </w:num>
  <w:num w:numId="16">
    <w:abstractNumId w:val="13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6"/>
  </w:num>
  <w:num w:numId="22">
    <w:abstractNumId w:val="4"/>
  </w:num>
  <w:num w:numId="23">
    <w:abstractNumId w:val="16"/>
  </w:num>
  <w:num w:numId="24">
    <w:abstractNumId w:val="3"/>
  </w:num>
  <w:num w:numId="25">
    <w:abstractNumId w:val="30"/>
  </w:num>
  <w:num w:numId="26">
    <w:abstractNumId w:val="1"/>
  </w:num>
  <w:num w:numId="27">
    <w:abstractNumId w:val="18"/>
  </w:num>
  <w:num w:numId="28">
    <w:abstractNumId w:val="27"/>
  </w:num>
  <w:num w:numId="29">
    <w:abstractNumId w:val="10"/>
  </w:num>
  <w:num w:numId="30">
    <w:abstractNumId w:val="2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C"/>
    <w:rsid w:val="00014C7E"/>
    <w:rsid w:val="00024F8F"/>
    <w:rsid w:val="00057240"/>
    <w:rsid w:val="000700D2"/>
    <w:rsid w:val="00090912"/>
    <w:rsid w:val="000A45AA"/>
    <w:rsid w:val="000B4DD8"/>
    <w:rsid w:val="000E5230"/>
    <w:rsid w:val="00114145"/>
    <w:rsid w:val="00145C88"/>
    <w:rsid w:val="00175CF9"/>
    <w:rsid w:val="001D16C6"/>
    <w:rsid w:val="002339D5"/>
    <w:rsid w:val="00261A4F"/>
    <w:rsid w:val="002814BD"/>
    <w:rsid w:val="002821A9"/>
    <w:rsid w:val="00312528"/>
    <w:rsid w:val="00340F90"/>
    <w:rsid w:val="0036555D"/>
    <w:rsid w:val="00377BC8"/>
    <w:rsid w:val="003D6C12"/>
    <w:rsid w:val="003D6E11"/>
    <w:rsid w:val="003F01DD"/>
    <w:rsid w:val="00424623"/>
    <w:rsid w:val="00436D54"/>
    <w:rsid w:val="004875EE"/>
    <w:rsid w:val="004F0A1F"/>
    <w:rsid w:val="00504CFA"/>
    <w:rsid w:val="00533541"/>
    <w:rsid w:val="0055020E"/>
    <w:rsid w:val="00572321"/>
    <w:rsid w:val="005968AE"/>
    <w:rsid w:val="005F2737"/>
    <w:rsid w:val="00601244"/>
    <w:rsid w:val="00605D43"/>
    <w:rsid w:val="006B67DB"/>
    <w:rsid w:val="006B792A"/>
    <w:rsid w:val="006C443A"/>
    <w:rsid w:val="006E3C5B"/>
    <w:rsid w:val="006E4FFC"/>
    <w:rsid w:val="007446FA"/>
    <w:rsid w:val="00747BEE"/>
    <w:rsid w:val="00776330"/>
    <w:rsid w:val="007A2378"/>
    <w:rsid w:val="007B2C6C"/>
    <w:rsid w:val="007B7390"/>
    <w:rsid w:val="00817365"/>
    <w:rsid w:val="00825836"/>
    <w:rsid w:val="0083062E"/>
    <w:rsid w:val="0087653C"/>
    <w:rsid w:val="00903A73"/>
    <w:rsid w:val="0093333F"/>
    <w:rsid w:val="009426D8"/>
    <w:rsid w:val="00984561"/>
    <w:rsid w:val="009C091C"/>
    <w:rsid w:val="009C0F77"/>
    <w:rsid w:val="00A522C5"/>
    <w:rsid w:val="00AC2669"/>
    <w:rsid w:val="00AE283D"/>
    <w:rsid w:val="00AE450E"/>
    <w:rsid w:val="00B16809"/>
    <w:rsid w:val="00B63225"/>
    <w:rsid w:val="00B656F2"/>
    <w:rsid w:val="00B91893"/>
    <w:rsid w:val="00BC20AA"/>
    <w:rsid w:val="00BC7A56"/>
    <w:rsid w:val="00C17E7B"/>
    <w:rsid w:val="00C33423"/>
    <w:rsid w:val="00C45EF5"/>
    <w:rsid w:val="00C53E8C"/>
    <w:rsid w:val="00C6765D"/>
    <w:rsid w:val="00CD37C2"/>
    <w:rsid w:val="00CE6268"/>
    <w:rsid w:val="00D75354"/>
    <w:rsid w:val="00D836EA"/>
    <w:rsid w:val="00D86441"/>
    <w:rsid w:val="00D9402C"/>
    <w:rsid w:val="00D96142"/>
    <w:rsid w:val="00DF4CE6"/>
    <w:rsid w:val="00DF7643"/>
    <w:rsid w:val="00E0193F"/>
    <w:rsid w:val="00E1044B"/>
    <w:rsid w:val="00E17974"/>
    <w:rsid w:val="00E6528F"/>
    <w:rsid w:val="00E70408"/>
    <w:rsid w:val="00E95D57"/>
    <w:rsid w:val="00EA77F5"/>
    <w:rsid w:val="00EE6FB8"/>
    <w:rsid w:val="00EF783C"/>
    <w:rsid w:val="00F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E073C47"/>
  <w15:chartTrackingRefBased/>
  <w15:docId w15:val="{AC8CE001-12CB-46B5-9F35-9E4353BE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rsid w:val="00C53E8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753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5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subject/>
  <dc:creator>DET</dc:creator>
  <cp:keywords/>
  <cp:lastModifiedBy>IKIN Carly [Atwell College]</cp:lastModifiedBy>
  <cp:revision>7</cp:revision>
  <cp:lastPrinted>2021-02-18T06:36:00Z</cp:lastPrinted>
  <dcterms:created xsi:type="dcterms:W3CDTF">2021-02-18T06:19:00Z</dcterms:created>
  <dcterms:modified xsi:type="dcterms:W3CDTF">2021-03-23T02:53:00Z</dcterms:modified>
</cp:coreProperties>
</file>