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73B9" w14:textId="1D14C1AB" w:rsidR="00982FC7" w:rsidRPr="00527167" w:rsidRDefault="00527167">
      <w:pPr>
        <w:contextualSpacing/>
        <w:rPr>
          <w:rFonts w:ascii="Arial" w:hAnsi="Arial" w:cs="Arial"/>
          <w:sz w:val="28"/>
          <w:szCs w:val="28"/>
        </w:rPr>
      </w:pPr>
      <w:r w:rsidRPr="00527167">
        <w:rPr>
          <w:rFonts w:ascii="Arial" w:hAnsi="Arial" w:cs="Arial"/>
          <w:b/>
          <w:sz w:val="28"/>
          <w:szCs w:val="28"/>
        </w:rPr>
        <w:t>Belmont City College</w:t>
      </w:r>
      <w:r w:rsidR="00667720">
        <w:rPr>
          <w:rFonts w:ascii="Arial" w:hAnsi="Arial" w:cs="Arial"/>
          <w:b/>
          <w:sz w:val="28"/>
          <w:szCs w:val="28"/>
        </w:rPr>
        <w:tab/>
        <w:t>202</w:t>
      </w:r>
      <w:r w:rsidR="009607CC">
        <w:rPr>
          <w:rFonts w:ascii="Arial" w:hAnsi="Arial" w:cs="Arial"/>
          <w:b/>
          <w:sz w:val="28"/>
          <w:szCs w:val="28"/>
        </w:rPr>
        <w:t>3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Name: …………………</w:t>
      </w:r>
    </w:p>
    <w:p w14:paraId="211139C1" w14:textId="7799650E" w:rsidR="00527167" w:rsidRDefault="00527167">
      <w:pPr>
        <w:contextualSpacing/>
        <w:rPr>
          <w:rFonts w:ascii="Arial" w:hAnsi="Arial" w:cs="Arial"/>
          <w:b/>
          <w:sz w:val="28"/>
          <w:szCs w:val="28"/>
        </w:rPr>
      </w:pPr>
      <w:r w:rsidRPr="00527167">
        <w:rPr>
          <w:rFonts w:ascii="Arial" w:hAnsi="Arial" w:cs="Arial"/>
          <w:b/>
          <w:sz w:val="28"/>
          <w:szCs w:val="28"/>
        </w:rPr>
        <w:t xml:space="preserve">Year 12 ATAR Human Biology Unit 3 </w:t>
      </w:r>
      <w:r w:rsidRPr="00527167">
        <w:rPr>
          <w:rFonts w:ascii="Arial" w:hAnsi="Arial" w:cs="Arial"/>
          <w:b/>
          <w:sz w:val="28"/>
          <w:szCs w:val="28"/>
        </w:rPr>
        <w:tab/>
        <w:t xml:space="preserve">Task </w:t>
      </w:r>
      <w:r w:rsidR="009607CC">
        <w:rPr>
          <w:rFonts w:ascii="Arial" w:hAnsi="Arial" w:cs="Arial"/>
          <w:b/>
          <w:sz w:val="28"/>
          <w:szCs w:val="28"/>
        </w:rPr>
        <w:t>2 Part A</w:t>
      </w:r>
      <w:r w:rsidRPr="00527167">
        <w:rPr>
          <w:rFonts w:ascii="Arial" w:hAnsi="Arial" w:cs="Arial"/>
          <w:b/>
          <w:sz w:val="28"/>
          <w:szCs w:val="28"/>
        </w:rPr>
        <w:t>: Test – Endocrine System</w:t>
      </w:r>
    </w:p>
    <w:p w14:paraId="2CE167C6" w14:textId="77777777" w:rsidR="00527167" w:rsidRDefault="00527167">
      <w:pPr>
        <w:contextualSpacing/>
        <w:rPr>
          <w:rFonts w:ascii="Arial" w:hAnsi="Arial" w:cs="Arial"/>
          <w:b/>
          <w:sz w:val="28"/>
          <w:szCs w:val="28"/>
        </w:rPr>
      </w:pPr>
    </w:p>
    <w:p w14:paraId="5E56EC6C" w14:textId="301D8432" w:rsidR="00527167" w:rsidRDefault="00527167">
      <w:pPr>
        <w:contextualSpacing/>
        <w:rPr>
          <w:rFonts w:ascii="Arial" w:hAnsi="Arial" w:cs="Arial"/>
          <w:b/>
          <w:sz w:val="24"/>
          <w:szCs w:val="24"/>
        </w:rPr>
      </w:pPr>
      <w:r w:rsidRPr="00527167">
        <w:rPr>
          <w:rFonts w:ascii="Arial" w:hAnsi="Arial" w:cs="Arial"/>
          <w:b/>
          <w:sz w:val="24"/>
          <w:szCs w:val="24"/>
        </w:rPr>
        <w:t>Section One:  Multiple Choice</w:t>
      </w:r>
      <w:r w:rsidRPr="00527167">
        <w:rPr>
          <w:rFonts w:ascii="Arial" w:hAnsi="Arial" w:cs="Arial"/>
          <w:b/>
          <w:sz w:val="24"/>
          <w:szCs w:val="24"/>
        </w:rPr>
        <w:tab/>
      </w:r>
      <w:r w:rsidRPr="00527167">
        <w:rPr>
          <w:rFonts w:ascii="Arial" w:hAnsi="Arial" w:cs="Arial"/>
          <w:b/>
          <w:sz w:val="24"/>
          <w:szCs w:val="24"/>
        </w:rPr>
        <w:tab/>
      </w:r>
      <w:r w:rsidRPr="00527167">
        <w:rPr>
          <w:rFonts w:ascii="Arial" w:hAnsi="Arial" w:cs="Arial"/>
          <w:b/>
          <w:sz w:val="24"/>
          <w:szCs w:val="24"/>
        </w:rPr>
        <w:tab/>
      </w:r>
      <w:r w:rsidRPr="00527167">
        <w:rPr>
          <w:rFonts w:ascii="Arial" w:hAnsi="Arial" w:cs="Arial"/>
          <w:b/>
          <w:sz w:val="24"/>
          <w:szCs w:val="24"/>
        </w:rPr>
        <w:tab/>
      </w:r>
      <w:r w:rsidRPr="00527167">
        <w:rPr>
          <w:rFonts w:ascii="Arial" w:hAnsi="Arial" w:cs="Arial"/>
          <w:b/>
          <w:sz w:val="24"/>
          <w:szCs w:val="24"/>
        </w:rPr>
        <w:tab/>
      </w:r>
      <w:r w:rsidRPr="00527167">
        <w:rPr>
          <w:rFonts w:ascii="Arial" w:hAnsi="Arial" w:cs="Arial"/>
          <w:b/>
          <w:sz w:val="24"/>
          <w:szCs w:val="24"/>
        </w:rPr>
        <w:tab/>
      </w:r>
      <w:r w:rsidRPr="00527167">
        <w:rPr>
          <w:rFonts w:ascii="Arial" w:hAnsi="Arial" w:cs="Arial"/>
          <w:b/>
          <w:sz w:val="24"/>
          <w:szCs w:val="24"/>
        </w:rPr>
        <w:tab/>
        <w:t>(1</w:t>
      </w:r>
      <w:r w:rsidR="00C25109">
        <w:rPr>
          <w:rFonts w:ascii="Arial" w:hAnsi="Arial" w:cs="Arial"/>
          <w:b/>
          <w:sz w:val="24"/>
          <w:szCs w:val="24"/>
        </w:rPr>
        <w:t>0</w:t>
      </w:r>
      <w:r w:rsidRPr="00527167">
        <w:rPr>
          <w:rFonts w:ascii="Arial" w:hAnsi="Arial" w:cs="Arial"/>
          <w:b/>
          <w:sz w:val="24"/>
          <w:szCs w:val="24"/>
        </w:rPr>
        <w:t xml:space="preserve"> marks)</w:t>
      </w:r>
    </w:p>
    <w:p w14:paraId="47B8CEBD" w14:textId="77777777" w:rsidR="00527167" w:rsidRPr="00527167" w:rsidRDefault="00527167">
      <w:pPr>
        <w:contextualSpacing/>
        <w:rPr>
          <w:rFonts w:ascii="Arial" w:hAnsi="Arial" w:cs="Arial"/>
          <w:i/>
        </w:rPr>
      </w:pPr>
      <w:r w:rsidRPr="00527167">
        <w:rPr>
          <w:rFonts w:ascii="Arial" w:hAnsi="Arial" w:cs="Arial"/>
          <w:i/>
        </w:rPr>
        <w:t>(Note: do not write on this paper – a space for your answers is included on the answer booklet)</w:t>
      </w:r>
    </w:p>
    <w:p w14:paraId="17E00AE5" w14:textId="77777777" w:rsidR="00527167" w:rsidRPr="00527167" w:rsidRDefault="00527167">
      <w:pPr>
        <w:contextualSpacing/>
        <w:rPr>
          <w:rFonts w:ascii="Arial" w:hAnsi="Arial" w:cs="Arial"/>
          <w:i/>
        </w:rPr>
      </w:pPr>
    </w:p>
    <w:p w14:paraId="090EABB1" w14:textId="77777777" w:rsidR="00207B13" w:rsidRDefault="00207B13">
      <w:pPr>
        <w:contextualSpacing/>
        <w:rPr>
          <w:rFonts w:ascii="Arial" w:hAnsi="Arial" w:cs="Arial"/>
          <w:sz w:val="24"/>
          <w:szCs w:val="24"/>
        </w:rPr>
      </w:pPr>
    </w:p>
    <w:p w14:paraId="12DD5722" w14:textId="77777777" w:rsidR="00527167" w:rsidRPr="00527167" w:rsidRDefault="005031C9" w:rsidP="005031C9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1:</w:t>
      </w:r>
      <w:r>
        <w:rPr>
          <w:rFonts w:ascii="Arial" w:hAnsi="Arial" w:cs="Arial"/>
        </w:rPr>
        <w:tab/>
      </w:r>
      <w:r w:rsidR="00527167" w:rsidRPr="00527167">
        <w:rPr>
          <w:rFonts w:ascii="Arial" w:hAnsi="Arial" w:cs="Arial"/>
        </w:rPr>
        <w:t xml:space="preserve">One hormone molecule causes the manufacture or activation of thousands of enzyme molecules through the process of   </w:t>
      </w:r>
    </w:p>
    <w:p w14:paraId="50645ECF" w14:textId="77777777" w:rsidR="00527167" w:rsidRPr="00527167" w:rsidRDefault="00527167" w:rsidP="0052716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527167">
        <w:rPr>
          <w:rFonts w:ascii="Arial" w:hAnsi="Arial" w:cs="Arial"/>
        </w:rPr>
        <w:t>negative feedback.</w:t>
      </w:r>
    </w:p>
    <w:p w14:paraId="35961287" w14:textId="77777777" w:rsidR="00527167" w:rsidRPr="00BD2E80" w:rsidRDefault="00527167" w:rsidP="0052716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D2E80">
        <w:rPr>
          <w:rFonts w:ascii="Arial" w:hAnsi="Arial" w:cs="Arial"/>
        </w:rPr>
        <w:t xml:space="preserve">      enzyme amplification.</w:t>
      </w:r>
    </w:p>
    <w:p w14:paraId="59518B06" w14:textId="77777777" w:rsidR="00527167" w:rsidRPr="00A97602" w:rsidRDefault="00E11586" w:rsidP="00E1158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97602">
        <w:rPr>
          <w:rFonts w:ascii="Arial" w:hAnsi="Arial" w:cs="Arial"/>
        </w:rPr>
        <w:t xml:space="preserve">      </w:t>
      </w:r>
      <w:r w:rsidR="00527167" w:rsidRPr="00A97602">
        <w:rPr>
          <w:rFonts w:ascii="Arial" w:hAnsi="Arial" w:cs="Arial"/>
        </w:rPr>
        <w:t>hormone amplification.</w:t>
      </w:r>
    </w:p>
    <w:p w14:paraId="284F580C" w14:textId="77777777" w:rsidR="00527167" w:rsidRDefault="00E11586" w:rsidP="00E1158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  hormone</w:t>
      </w:r>
      <w:r w:rsidR="00527167" w:rsidRPr="00E11586">
        <w:rPr>
          <w:rFonts w:ascii="Arial" w:hAnsi="Arial" w:cs="Arial"/>
        </w:rPr>
        <w:t xml:space="preserve"> clearance.</w:t>
      </w:r>
    </w:p>
    <w:p w14:paraId="06F1894C" w14:textId="77777777" w:rsidR="00A97602" w:rsidRPr="00E11586" w:rsidRDefault="00A97602" w:rsidP="00A97602">
      <w:pPr>
        <w:pStyle w:val="ListParagraph"/>
        <w:ind w:left="1080"/>
        <w:rPr>
          <w:rFonts w:ascii="Arial" w:hAnsi="Arial" w:cs="Arial"/>
        </w:rPr>
      </w:pPr>
    </w:p>
    <w:p w14:paraId="7B2CE047" w14:textId="77777777" w:rsidR="00A97602" w:rsidRPr="005031C9" w:rsidRDefault="005031C9" w:rsidP="005031C9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2:</w:t>
      </w:r>
      <w:r>
        <w:rPr>
          <w:rFonts w:ascii="Arial" w:hAnsi="Arial" w:cs="Arial"/>
        </w:rPr>
        <w:tab/>
      </w:r>
      <w:r w:rsidR="00A97602" w:rsidRPr="00A97602">
        <w:rPr>
          <w:rFonts w:ascii="Arial" w:hAnsi="Arial" w:cs="Arial"/>
        </w:rPr>
        <w:t>Which of the following statements about ALL hormones is correct?</w:t>
      </w:r>
      <w:r w:rsidR="00A97602">
        <w:rPr>
          <w:rFonts w:ascii="Arial" w:hAnsi="Arial" w:cs="Arial"/>
        </w:rPr>
        <w:t xml:space="preserve"> They  </w:t>
      </w:r>
    </w:p>
    <w:p w14:paraId="03A5026D" w14:textId="77777777" w:rsidR="00A97602" w:rsidRPr="00BD2E80" w:rsidRDefault="00034048" w:rsidP="00667B65">
      <w:pPr>
        <w:pStyle w:val="ListParagraph"/>
        <w:numPr>
          <w:ilvl w:val="0"/>
          <w:numId w:val="5"/>
        </w:numPr>
        <w:tabs>
          <w:tab w:val="right" w:pos="9639"/>
        </w:tabs>
        <w:spacing w:after="200" w:line="276" w:lineRule="auto"/>
        <w:rPr>
          <w:rFonts w:ascii="Arial" w:hAnsi="Arial" w:cs="Arial"/>
        </w:rPr>
      </w:pPr>
      <w:r w:rsidRPr="00BD2E80">
        <w:rPr>
          <w:rFonts w:ascii="Arial" w:hAnsi="Arial" w:cs="Arial"/>
        </w:rPr>
        <w:t xml:space="preserve">     </w:t>
      </w:r>
      <w:r w:rsidR="00A97602" w:rsidRPr="00BD2E80">
        <w:rPr>
          <w:rFonts w:ascii="Arial" w:hAnsi="Arial" w:cs="Arial"/>
        </w:rPr>
        <w:t xml:space="preserve">change the functioning of cells by changing the type </w:t>
      </w:r>
      <w:r w:rsidRPr="00BD2E80">
        <w:rPr>
          <w:rFonts w:ascii="Arial" w:hAnsi="Arial" w:cs="Arial"/>
        </w:rPr>
        <w:t>or amount of p</w:t>
      </w:r>
      <w:r w:rsidR="00A97602" w:rsidRPr="00BD2E80">
        <w:rPr>
          <w:rFonts w:ascii="Arial" w:hAnsi="Arial" w:cs="Arial"/>
        </w:rPr>
        <w:t>roteins made.</w:t>
      </w:r>
    </w:p>
    <w:p w14:paraId="6C5AC22C" w14:textId="77777777" w:rsidR="00A97602" w:rsidRPr="00FA09C3" w:rsidRDefault="00A97602" w:rsidP="00A97602">
      <w:pPr>
        <w:pStyle w:val="ListParagraph"/>
        <w:numPr>
          <w:ilvl w:val="0"/>
          <w:numId w:val="5"/>
        </w:numPr>
        <w:tabs>
          <w:tab w:val="left" w:pos="1134"/>
          <w:tab w:val="right" w:pos="9639"/>
        </w:tabs>
        <w:spacing w:after="200" w:line="276" w:lineRule="auto"/>
        <w:ind w:left="709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a</w:t>
      </w:r>
      <w:r w:rsidRPr="00FA09C3">
        <w:rPr>
          <w:rFonts w:ascii="Arial" w:hAnsi="Arial" w:cs="Arial"/>
        </w:rPr>
        <w:t>ctivate certain genes in the nucleus.</w:t>
      </w:r>
    </w:p>
    <w:p w14:paraId="70D80320" w14:textId="77777777" w:rsidR="00A97602" w:rsidRPr="00FA09C3" w:rsidRDefault="00A97602" w:rsidP="00A97602">
      <w:pPr>
        <w:pStyle w:val="ListParagraph"/>
        <w:numPr>
          <w:ilvl w:val="0"/>
          <w:numId w:val="5"/>
        </w:numPr>
        <w:tabs>
          <w:tab w:val="left" w:pos="1134"/>
          <w:tab w:val="right" w:pos="9639"/>
        </w:tabs>
        <w:spacing w:after="200" w:line="276" w:lineRule="auto"/>
        <w:ind w:left="709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c</w:t>
      </w:r>
      <w:r w:rsidRPr="00FA09C3">
        <w:rPr>
          <w:rFonts w:ascii="Arial" w:hAnsi="Arial" w:cs="Arial"/>
        </w:rPr>
        <w:t>hange the shape or structure of an enzyme.</w:t>
      </w:r>
    </w:p>
    <w:p w14:paraId="29FCC741" w14:textId="77777777" w:rsidR="00A97602" w:rsidRPr="00FA09C3" w:rsidRDefault="00A97602" w:rsidP="00A97602">
      <w:pPr>
        <w:pStyle w:val="ListParagraph"/>
        <w:numPr>
          <w:ilvl w:val="0"/>
          <w:numId w:val="5"/>
        </w:numPr>
        <w:tabs>
          <w:tab w:val="left" w:pos="1134"/>
          <w:tab w:val="right" w:pos="9639"/>
        </w:tabs>
        <w:spacing w:after="200" w:line="276" w:lineRule="auto"/>
        <w:ind w:left="851" w:hanging="142"/>
        <w:rPr>
          <w:rFonts w:ascii="Arial" w:hAnsi="Arial" w:cs="Arial"/>
        </w:rPr>
      </w:pPr>
      <w:r>
        <w:rPr>
          <w:rFonts w:ascii="Arial" w:hAnsi="Arial" w:cs="Arial"/>
        </w:rPr>
        <w:t xml:space="preserve">    c</w:t>
      </w:r>
      <w:r w:rsidRPr="00FA09C3">
        <w:rPr>
          <w:rFonts w:ascii="Arial" w:hAnsi="Arial" w:cs="Arial"/>
        </w:rPr>
        <w:t>hange the rate of production of an enzyme.</w:t>
      </w:r>
    </w:p>
    <w:p w14:paraId="6174E05A" w14:textId="77777777" w:rsidR="005F0EE2" w:rsidRDefault="005F0EE2" w:rsidP="00207B13">
      <w:pPr>
        <w:pStyle w:val="Header"/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</w:p>
    <w:p w14:paraId="5BCFD16F" w14:textId="77777777" w:rsidR="005F0EE2" w:rsidRDefault="005F0EE2" w:rsidP="00207B13">
      <w:pPr>
        <w:pStyle w:val="Header"/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</w:p>
    <w:p w14:paraId="4EA26903" w14:textId="77777777" w:rsidR="005F0EE2" w:rsidRPr="005F0EE2" w:rsidRDefault="005031C9" w:rsidP="005F0EE2">
      <w:pPr>
        <w:rPr>
          <w:rFonts w:ascii="Arial" w:hAnsi="Arial" w:cs="Arial"/>
        </w:rPr>
      </w:pPr>
      <w:r>
        <w:rPr>
          <w:rFonts w:ascii="Arial" w:hAnsi="Arial" w:cs="Arial"/>
        </w:rPr>
        <w:t>3:</w:t>
      </w:r>
      <w:r>
        <w:rPr>
          <w:rFonts w:ascii="Arial" w:hAnsi="Arial" w:cs="Arial"/>
        </w:rPr>
        <w:tab/>
      </w:r>
      <w:r w:rsidR="005F0EE2" w:rsidRPr="005F0EE2">
        <w:rPr>
          <w:rFonts w:ascii="Arial" w:hAnsi="Arial" w:cs="Arial"/>
        </w:rPr>
        <w:t>Complete the following sentence by choosing the correct sequence of words.</w:t>
      </w:r>
    </w:p>
    <w:p w14:paraId="47A38230" w14:textId="77777777" w:rsidR="005F0EE2" w:rsidRDefault="005F0EE2" w:rsidP="005F0EE2">
      <w:pPr>
        <w:pStyle w:val="ListParagraph"/>
        <w:rPr>
          <w:rFonts w:ascii="Arial" w:hAnsi="Arial" w:cs="Arial"/>
          <w:i/>
        </w:rPr>
      </w:pPr>
      <w:r>
        <w:rPr>
          <w:rFonts w:ascii="Arial" w:hAnsi="Arial" w:cs="Arial"/>
          <w:i/>
        </w:rPr>
        <w:t>Once a hormone has produced the required effect, it needs to be broken down. This mostly occurs in the _______ and the ________. This process is known as ___________.</w:t>
      </w:r>
    </w:p>
    <w:p w14:paraId="66C64D11" w14:textId="77777777" w:rsidR="005F0EE2" w:rsidRDefault="005F0EE2" w:rsidP="005F0EE2">
      <w:pPr>
        <w:pStyle w:val="ListParagraph"/>
        <w:rPr>
          <w:rFonts w:ascii="Arial" w:hAnsi="Arial" w:cs="Arial"/>
          <w:i/>
        </w:rPr>
      </w:pPr>
    </w:p>
    <w:p w14:paraId="60877903" w14:textId="77777777" w:rsidR="005F0EE2" w:rsidRDefault="005F0EE2" w:rsidP="005F0EE2">
      <w:pPr>
        <w:pStyle w:val="ListParagraph"/>
        <w:numPr>
          <w:ilvl w:val="1"/>
          <w:numId w:val="6"/>
        </w:numPr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target cells; liver; enzyme amplification</w:t>
      </w:r>
    </w:p>
    <w:p w14:paraId="483A6140" w14:textId="77777777" w:rsidR="005F0EE2" w:rsidRDefault="005F0EE2" w:rsidP="005F0EE2">
      <w:pPr>
        <w:pStyle w:val="ListParagraph"/>
        <w:numPr>
          <w:ilvl w:val="1"/>
          <w:numId w:val="6"/>
        </w:numPr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kidney; liver; negative feedback</w:t>
      </w:r>
    </w:p>
    <w:p w14:paraId="02B1A314" w14:textId="77777777" w:rsidR="005F0EE2" w:rsidRDefault="005F0EE2" w:rsidP="005F0EE2">
      <w:pPr>
        <w:pStyle w:val="ListParagraph"/>
        <w:numPr>
          <w:ilvl w:val="1"/>
          <w:numId w:val="6"/>
        </w:numPr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target cells; kidney; hormone clearance</w:t>
      </w:r>
    </w:p>
    <w:p w14:paraId="73C9ED09" w14:textId="77777777" w:rsidR="005F0EE2" w:rsidRPr="00BD2E80" w:rsidRDefault="005F0EE2" w:rsidP="005F0EE2">
      <w:pPr>
        <w:pStyle w:val="ListParagraph"/>
        <w:numPr>
          <w:ilvl w:val="1"/>
          <w:numId w:val="6"/>
        </w:numPr>
        <w:ind w:left="1418" w:hanging="567"/>
        <w:rPr>
          <w:rFonts w:ascii="Arial" w:hAnsi="Arial" w:cs="Arial"/>
        </w:rPr>
      </w:pPr>
      <w:r w:rsidRPr="00BD2E80">
        <w:rPr>
          <w:rFonts w:ascii="Arial" w:hAnsi="Arial" w:cs="Arial"/>
        </w:rPr>
        <w:t>kidney; liver; hormone clearance</w:t>
      </w:r>
    </w:p>
    <w:p w14:paraId="24976A02" w14:textId="77777777" w:rsidR="005F0EE2" w:rsidRDefault="005F0EE2" w:rsidP="005F0EE2">
      <w:pPr>
        <w:rPr>
          <w:rFonts w:ascii="Arial" w:hAnsi="Arial" w:cs="Arial"/>
          <w:b/>
          <w:color w:val="FF0000"/>
        </w:rPr>
      </w:pPr>
    </w:p>
    <w:p w14:paraId="5FCAA352" w14:textId="77777777" w:rsidR="005F0EE2" w:rsidRPr="005F0EE2" w:rsidRDefault="005031C9" w:rsidP="005031C9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4:</w:t>
      </w:r>
      <w:r>
        <w:rPr>
          <w:rFonts w:ascii="Arial" w:hAnsi="Arial" w:cs="Arial"/>
        </w:rPr>
        <w:tab/>
      </w:r>
      <w:r w:rsidR="005F0EE2" w:rsidRPr="005F0EE2">
        <w:rPr>
          <w:rFonts w:ascii="Arial" w:hAnsi="Arial" w:cs="Arial"/>
        </w:rPr>
        <w:t>When the hormone glucagon reaches a target cell, it attaches to a receptor protein. This causes a secondary messenger to be released which activates a specific enzyme in the cell.</w:t>
      </w:r>
    </w:p>
    <w:p w14:paraId="7BE85D66" w14:textId="77777777" w:rsidR="005F0EE2" w:rsidRPr="007C67FE" w:rsidRDefault="005F0EE2" w:rsidP="005F0EE2">
      <w:pPr>
        <w:pStyle w:val="ListParagraph"/>
        <w:rPr>
          <w:rFonts w:ascii="Arial" w:hAnsi="Arial" w:cs="Arial"/>
        </w:rPr>
      </w:pPr>
      <w:r w:rsidRPr="007C67FE">
        <w:rPr>
          <w:rFonts w:ascii="Arial" w:hAnsi="Arial" w:cs="Arial"/>
        </w:rPr>
        <w:t xml:space="preserve"> </w:t>
      </w:r>
    </w:p>
    <w:p w14:paraId="1C53FF61" w14:textId="77777777" w:rsidR="005F0EE2" w:rsidRPr="007C67FE" w:rsidRDefault="005F0EE2" w:rsidP="005F0EE2">
      <w:pPr>
        <w:pStyle w:val="ListParagraph"/>
        <w:rPr>
          <w:rFonts w:ascii="Arial" w:hAnsi="Arial" w:cs="Arial"/>
        </w:rPr>
      </w:pPr>
      <w:r w:rsidRPr="007C67FE">
        <w:rPr>
          <w:rFonts w:ascii="Arial" w:hAnsi="Arial" w:cs="Arial"/>
        </w:rPr>
        <w:t>Glucagon is a</w:t>
      </w:r>
    </w:p>
    <w:p w14:paraId="5D78E050" w14:textId="77777777" w:rsidR="005F0EE2" w:rsidRPr="007C67FE" w:rsidRDefault="005F0EE2" w:rsidP="005F0EE2">
      <w:pPr>
        <w:pStyle w:val="ListParagraph"/>
        <w:rPr>
          <w:rFonts w:ascii="Arial" w:hAnsi="Arial" w:cs="Arial"/>
        </w:rPr>
      </w:pPr>
    </w:p>
    <w:p w14:paraId="0142401F" w14:textId="77777777" w:rsidR="005F0EE2" w:rsidRPr="007C67FE" w:rsidRDefault="005F0EE2" w:rsidP="005F0EE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7C67FE">
        <w:rPr>
          <w:rFonts w:ascii="Arial" w:hAnsi="Arial" w:cs="Arial"/>
        </w:rPr>
        <w:t>water soluble steroid hormone.</w:t>
      </w:r>
    </w:p>
    <w:p w14:paraId="65A29DAE" w14:textId="77777777" w:rsidR="005F0EE2" w:rsidRPr="007C67FE" w:rsidRDefault="005F0EE2" w:rsidP="005F0EE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7C67FE">
        <w:rPr>
          <w:rFonts w:ascii="Arial" w:hAnsi="Arial" w:cs="Arial"/>
        </w:rPr>
        <w:t>lipid soluble steroid hormone.</w:t>
      </w:r>
    </w:p>
    <w:p w14:paraId="2A8813CD" w14:textId="77777777" w:rsidR="005F0EE2" w:rsidRPr="00BD2E80" w:rsidRDefault="005F0EE2" w:rsidP="005F0EE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D2E80">
        <w:rPr>
          <w:rFonts w:ascii="Arial" w:hAnsi="Arial" w:cs="Arial"/>
        </w:rPr>
        <w:t>water soluble protein hormone.</w:t>
      </w:r>
    </w:p>
    <w:p w14:paraId="416C5A84" w14:textId="77777777" w:rsidR="005F0EE2" w:rsidRPr="00BD2E80" w:rsidRDefault="005F0EE2" w:rsidP="005F0EE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D2E80">
        <w:rPr>
          <w:rFonts w:ascii="Arial" w:hAnsi="Arial" w:cs="Arial"/>
        </w:rPr>
        <w:t>lipid soluble protein hormone.</w:t>
      </w:r>
    </w:p>
    <w:p w14:paraId="74D958E2" w14:textId="77777777" w:rsidR="005F0EE2" w:rsidRDefault="005F0EE2" w:rsidP="00207B13">
      <w:pPr>
        <w:pStyle w:val="Header"/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</w:p>
    <w:p w14:paraId="5133DBA0" w14:textId="77777777" w:rsidR="00207B13" w:rsidRPr="003C0EF7" w:rsidRDefault="005031C9" w:rsidP="00207B13">
      <w:pPr>
        <w:pStyle w:val="Header"/>
        <w:tabs>
          <w:tab w:val="clear" w:pos="4320"/>
          <w:tab w:val="clear" w:pos="8640"/>
        </w:tabs>
        <w:jc w:val="left"/>
        <w:rPr>
          <w:rFonts w:cs="Arial"/>
          <w:bCs/>
          <w:szCs w:val="22"/>
          <w:lang w:val="en-AU"/>
        </w:rPr>
      </w:pPr>
      <w:r>
        <w:rPr>
          <w:rFonts w:cs="Arial"/>
          <w:bCs/>
          <w:szCs w:val="22"/>
          <w:lang w:val="en-AU"/>
        </w:rPr>
        <w:t>5:</w:t>
      </w:r>
      <w:r>
        <w:rPr>
          <w:rFonts w:cs="Arial"/>
          <w:bCs/>
          <w:szCs w:val="22"/>
          <w:lang w:val="en-AU"/>
        </w:rPr>
        <w:tab/>
      </w:r>
      <w:r w:rsidR="00207B13">
        <w:rPr>
          <w:rFonts w:cs="Arial"/>
          <w:bCs/>
          <w:szCs w:val="22"/>
          <w:lang w:val="en-AU"/>
        </w:rPr>
        <w:t>The posterior pituitary gland secretes</w:t>
      </w:r>
    </w:p>
    <w:p w14:paraId="4D7D56FA" w14:textId="77777777" w:rsidR="00207B13" w:rsidRPr="00D16987" w:rsidRDefault="00207B13" w:rsidP="00207B13">
      <w:pPr>
        <w:rPr>
          <w:rFonts w:cs="Arial"/>
          <w:color w:val="000000"/>
        </w:rPr>
      </w:pPr>
    </w:p>
    <w:p w14:paraId="5C7E8418" w14:textId="77777777" w:rsidR="00207B13" w:rsidRPr="00BD2E80" w:rsidRDefault="00207B13" w:rsidP="00207B13">
      <w:pPr>
        <w:pStyle w:val="Header"/>
        <w:tabs>
          <w:tab w:val="clear" w:pos="4320"/>
          <w:tab w:val="clear" w:pos="8640"/>
        </w:tabs>
        <w:ind w:firstLine="720"/>
        <w:jc w:val="left"/>
        <w:rPr>
          <w:rFonts w:cs="Arial"/>
          <w:bCs/>
          <w:szCs w:val="22"/>
          <w:lang w:val="en-AU"/>
        </w:rPr>
      </w:pPr>
      <w:r w:rsidRPr="00BD2E80">
        <w:rPr>
          <w:rFonts w:cs="Arial"/>
          <w:bCs/>
          <w:szCs w:val="22"/>
          <w:lang w:val="en-AU"/>
        </w:rPr>
        <w:t>(a)</w:t>
      </w:r>
      <w:r w:rsidRPr="00BD2E80">
        <w:rPr>
          <w:rFonts w:cs="Arial"/>
          <w:bCs/>
          <w:szCs w:val="22"/>
          <w:lang w:val="en-AU"/>
        </w:rPr>
        <w:tab/>
        <w:t>oxytocin.</w:t>
      </w:r>
    </w:p>
    <w:p w14:paraId="7C9E6D4C" w14:textId="77777777" w:rsidR="00207B13" w:rsidRPr="00725D47" w:rsidRDefault="00207B13" w:rsidP="00207B13">
      <w:pPr>
        <w:pStyle w:val="Header"/>
        <w:tabs>
          <w:tab w:val="clear" w:pos="4320"/>
          <w:tab w:val="clear" w:pos="8640"/>
        </w:tabs>
        <w:ind w:firstLine="720"/>
        <w:jc w:val="left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</w:r>
      <w:r>
        <w:rPr>
          <w:rFonts w:cs="Arial"/>
          <w:bCs/>
          <w:szCs w:val="22"/>
          <w:lang w:val="en-AU"/>
        </w:rPr>
        <w:t>growth hormone</w:t>
      </w:r>
      <w:r w:rsidRPr="00507ED7">
        <w:rPr>
          <w:rFonts w:cs="Arial"/>
          <w:bCs/>
          <w:szCs w:val="22"/>
          <w:lang w:val="en-AU"/>
        </w:rPr>
        <w:t>.</w:t>
      </w:r>
    </w:p>
    <w:p w14:paraId="64D401FB" w14:textId="77777777" w:rsidR="00207B13" w:rsidRPr="00D16987" w:rsidRDefault="00207B13" w:rsidP="00207B13">
      <w:pPr>
        <w:pStyle w:val="Header"/>
        <w:tabs>
          <w:tab w:val="clear" w:pos="4320"/>
          <w:tab w:val="clear" w:pos="8640"/>
        </w:tabs>
        <w:ind w:firstLine="720"/>
        <w:jc w:val="left"/>
        <w:rPr>
          <w:rFonts w:cs="Arial"/>
          <w:bCs/>
          <w:color w:val="000000"/>
          <w:szCs w:val="22"/>
          <w:lang w:val="en-AU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</w:r>
      <w:r>
        <w:rPr>
          <w:rFonts w:cs="Arial"/>
          <w:bCs/>
          <w:color w:val="000000"/>
          <w:szCs w:val="22"/>
          <w:lang w:val="en-AU"/>
        </w:rPr>
        <w:t>glucocorticoids</w:t>
      </w:r>
      <w:r w:rsidRPr="008E27AA">
        <w:rPr>
          <w:rFonts w:cs="Arial"/>
          <w:bCs/>
          <w:color w:val="000000"/>
          <w:szCs w:val="22"/>
          <w:lang w:val="en-AU"/>
        </w:rPr>
        <w:t>.</w:t>
      </w:r>
    </w:p>
    <w:p w14:paraId="345CE050" w14:textId="77777777" w:rsidR="00207B13" w:rsidRPr="0059733A" w:rsidRDefault="00207B13" w:rsidP="00207B13">
      <w:pPr>
        <w:pStyle w:val="Header"/>
        <w:tabs>
          <w:tab w:val="clear" w:pos="4320"/>
          <w:tab w:val="clear" w:pos="8640"/>
        </w:tabs>
        <w:ind w:firstLine="720"/>
        <w:jc w:val="left"/>
        <w:rPr>
          <w:rFonts w:cs="Arial"/>
          <w:bCs/>
          <w:szCs w:val="22"/>
          <w:lang w:val="en-AU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>adrenocorticotrophic hormone.</w:t>
      </w:r>
    </w:p>
    <w:p w14:paraId="6A1626A4" w14:textId="77777777" w:rsidR="00207B13" w:rsidRDefault="00207B13" w:rsidP="00207B13">
      <w:pPr>
        <w:contextualSpacing/>
        <w:rPr>
          <w:rFonts w:ascii="Arial" w:hAnsi="Arial" w:cs="Arial"/>
          <w:sz w:val="24"/>
          <w:szCs w:val="24"/>
        </w:rPr>
      </w:pPr>
    </w:p>
    <w:p w14:paraId="6ED549A7" w14:textId="2E067165" w:rsidR="00207B13" w:rsidRDefault="00207B13" w:rsidP="00207B13">
      <w:pPr>
        <w:contextualSpacing/>
        <w:rPr>
          <w:rFonts w:ascii="Arial" w:hAnsi="Arial" w:cs="Arial"/>
          <w:sz w:val="24"/>
          <w:szCs w:val="24"/>
        </w:rPr>
      </w:pPr>
    </w:p>
    <w:p w14:paraId="4838F78C" w14:textId="77777777" w:rsidR="00E84786" w:rsidRDefault="00E84786" w:rsidP="00207B13">
      <w:pPr>
        <w:contextualSpacing/>
        <w:rPr>
          <w:rFonts w:ascii="Arial" w:hAnsi="Arial" w:cs="Arial"/>
          <w:sz w:val="24"/>
          <w:szCs w:val="24"/>
        </w:rPr>
      </w:pPr>
    </w:p>
    <w:p w14:paraId="077770FA" w14:textId="77777777" w:rsidR="00207B13" w:rsidRPr="00207B13" w:rsidRDefault="005031C9" w:rsidP="00207B1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6:</w:t>
      </w:r>
      <w:r>
        <w:rPr>
          <w:rFonts w:ascii="Arial" w:hAnsi="Arial" w:cs="Arial"/>
        </w:rPr>
        <w:tab/>
      </w:r>
      <w:r w:rsidR="00207B13" w:rsidRPr="00207B13">
        <w:rPr>
          <w:rFonts w:ascii="Arial" w:hAnsi="Arial" w:cs="Arial"/>
        </w:rPr>
        <w:t>The anterior pituitary gland produces and secretes all of the following hormones except for</w:t>
      </w:r>
    </w:p>
    <w:p w14:paraId="0C35CA1D" w14:textId="77777777" w:rsidR="00207B13" w:rsidRDefault="00207B13" w:rsidP="00207B13">
      <w:pPr>
        <w:pStyle w:val="ListParagraph"/>
        <w:rPr>
          <w:rFonts w:ascii="Arial" w:hAnsi="Arial" w:cs="Arial"/>
        </w:rPr>
      </w:pPr>
    </w:p>
    <w:p w14:paraId="06978338" w14:textId="77777777" w:rsidR="00207B13" w:rsidRPr="00207B13" w:rsidRDefault="00207B13" w:rsidP="00207B1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207B13">
        <w:rPr>
          <w:rFonts w:ascii="Arial" w:hAnsi="Arial" w:cs="Arial"/>
        </w:rPr>
        <w:t>growth hormone.</w:t>
      </w:r>
    </w:p>
    <w:p w14:paraId="7D91B629" w14:textId="77777777" w:rsidR="00207B13" w:rsidRDefault="00207B13" w:rsidP="00207B1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thyroid stimulating hormone.</w:t>
      </w:r>
    </w:p>
    <w:p w14:paraId="5A063349" w14:textId="77777777" w:rsidR="00207B13" w:rsidRPr="00C34F9B" w:rsidRDefault="00207B13" w:rsidP="00207B1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C34F9B">
        <w:rPr>
          <w:rFonts w:ascii="Arial" w:hAnsi="Arial" w:cs="Arial"/>
        </w:rPr>
        <w:t>prolactin.</w:t>
      </w:r>
    </w:p>
    <w:p w14:paraId="3AEA630B" w14:textId="77777777" w:rsidR="00207B13" w:rsidRPr="00BD2E80" w:rsidRDefault="00207B13" w:rsidP="00207B1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D2E80">
        <w:rPr>
          <w:rFonts w:ascii="Arial" w:hAnsi="Arial" w:cs="Arial"/>
        </w:rPr>
        <w:t xml:space="preserve">   antidiuretic hormone.</w:t>
      </w:r>
    </w:p>
    <w:p w14:paraId="4CE66993" w14:textId="77777777" w:rsidR="00527167" w:rsidRDefault="00527167" w:rsidP="00527167">
      <w:pPr>
        <w:rPr>
          <w:rFonts w:cs="Arial"/>
        </w:rPr>
      </w:pPr>
    </w:p>
    <w:p w14:paraId="3E6CF84E" w14:textId="77777777" w:rsidR="005F0EE2" w:rsidRPr="005F0EE2" w:rsidRDefault="005031C9" w:rsidP="005031C9">
      <w:pPr>
        <w:widowControl w:val="0"/>
        <w:tabs>
          <w:tab w:val="left" w:pos="1014"/>
          <w:tab w:val="left" w:pos="1015"/>
        </w:tabs>
        <w:autoSpaceDE w:val="0"/>
        <w:autoSpaceDN w:val="0"/>
        <w:spacing w:after="0" w:line="249" w:lineRule="auto"/>
        <w:ind w:left="720" w:right="1404" w:hanging="720"/>
        <w:rPr>
          <w:rFonts w:ascii="Arial" w:hAnsi="Arial" w:cs="Arial"/>
        </w:rPr>
      </w:pPr>
      <w:r>
        <w:rPr>
          <w:rFonts w:ascii="Arial" w:hAnsi="Arial" w:cs="Arial"/>
          <w:color w:val="231F20"/>
        </w:rPr>
        <w:t>7:</w:t>
      </w:r>
      <w:r>
        <w:rPr>
          <w:rFonts w:ascii="Arial" w:hAnsi="Arial" w:cs="Arial"/>
          <w:color w:val="231F20"/>
        </w:rPr>
        <w:tab/>
      </w:r>
      <w:r w:rsidR="005F0EE2" w:rsidRPr="005F0EE2">
        <w:rPr>
          <w:rFonts w:ascii="Arial" w:hAnsi="Arial" w:cs="Arial"/>
          <w:color w:val="231F20"/>
        </w:rPr>
        <w:t>In a person with normal thyroid function, low levels of thyroxine in the blood would result in</w:t>
      </w:r>
    </w:p>
    <w:p w14:paraId="757EA23F" w14:textId="77777777" w:rsidR="005F0EE2" w:rsidRPr="005F0EE2" w:rsidRDefault="005031C9" w:rsidP="005F0EE2">
      <w:pPr>
        <w:pStyle w:val="BodyText"/>
        <w:spacing w:before="1"/>
        <w:rPr>
          <w:sz w:val="23"/>
        </w:rPr>
      </w:pPr>
      <w:r>
        <w:rPr>
          <w:sz w:val="23"/>
        </w:rPr>
        <w:tab/>
      </w:r>
    </w:p>
    <w:p w14:paraId="162349E5" w14:textId="77777777" w:rsidR="005F0EE2" w:rsidRPr="005F0EE2" w:rsidRDefault="005F0EE2" w:rsidP="005F0EE2">
      <w:pPr>
        <w:pStyle w:val="ListParagraph"/>
        <w:widowControl w:val="0"/>
        <w:numPr>
          <w:ilvl w:val="1"/>
          <w:numId w:val="9"/>
        </w:numPr>
        <w:tabs>
          <w:tab w:val="left" w:pos="1843"/>
        </w:tabs>
        <w:autoSpaceDE w:val="0"/>
        <w:autoSpaceDN w:val="0"/>
        <w:spacing w:after="0" w:line="240" w:lineRule="auto"/>
        <w:ind w:left="1418" w:hanging="567"/>
        <w:contextualSpacing w:val="0"/>
        <w:rPr>
          <w:rFonts w:ascii="Arial" w:hAnsi="Arial" w:cs="Arial"/>
        </w:rPr>
      </w:pPr>
      <w:r w:rsidRPr="005F0EE2">
        <w:rPr>
          <w:rFonts w:ascii="Arial" w:hAnsi="Arial" w:cs="Arial"/>
          <w:color w:val="231F20"/>
        </w:rPr>
        <w:t>increased metabolic rate and would involve feedback from the anterior</w:t>
      </w:r>
      <w:r w:rsidRPr="005F0EE2">
        <w:rPr>
          <w:rFonts w:ascii="Arial" w:hAnsi="Arial" w:cs="Arial"/>
          <w:color w:val="231F20"/>
          <w:spacing w:val="-37"/>
        </w:rPr>
        <w:t xml:space="preserve"> </w:t>
      </w:r>
      <w:r w:rsidRPr="005F0EE2">
        <w:rPr>
          <w:rFonts w:ascii="Arial" w:hAnsi="Arial" w:cs="Arial"/>
          <w:color w:val="231F20"/>
          <w:spacing w:val="-3"/>
        </w:rPr>
        <w:t>pituitary.</w:t>
      </w:r>
    </w:p>
    <w:p w14:paraId="62D6852B" w14:textId="77777777" w:rsidR="005F0EE2" w:rsidRPr="005F0EE2" w:rsidRDefault="005F0EE2" w:rsidP="005F0EE2">
      <w:pPr>
        <w:pStyle w:val="ListParagraph"/>
        <w:widowControl w:val="0"/>
        <w:numPr>
          <w:ilvl w:val="1"/>
          <w:numId w:val="9"/>
        </w:numPr>
        <w:tabs>
          <w:tab w:val="left" w:pos="1723"/>
          <w:tab w:val="left" w:pos="1724"/>
        </w:tabs>
        <w:autoSpaceDE w:val="0"/>
        <w:autoSpaceDN w:val="0"/>
        <w:spacing w:before="11" w:after="0" w:line="240" w:lineRule="auto"/>
        <w:ind w:left="1418" w:hanging="567"/>
        <w:contextualSpacing w:val="0"/>
        <w:rPr>
          <w:rFonts w:ascii="Arial" w:hAnsi="Arial" w:cs="Arial"/>
        </w:rPr>
      </w:pPr>
      <w:r w:rsidRPr="005F0EE2">
        <w:rPr>
          <w:rFonts w:ascii="Arial" w:hAnsi="Arial" w:cs="Arial"/>
          <w:color w:val="231F20"/>
        </w:rPr>
        <w:t>increased metabolic rate and would involve feedback from the posterior</w:t>
      </w:r>
      <w:r w:rsidRPr="005F0EE2">
        <w:rPr>
          <w:rFonts w:ascii="Arial" w:hAnsi="Arial" w:cs="Arial"/>
          <w:color w:val="231F20"/>
          <w:spacing w:val="-38"/>
        </w:rPr>
        <w:t xml:space="preserve"> </w:t>
      </w:r>
      <w:r w:rsidRPr="005F0EE2">
        <w:rPr>
          <w:rFonts w:ascii="Arial" w:hAnsi="Arial" w:cs="Arial"/>
          <w:color w:val="231F20"/>
          <w:spacing w:val="-3"/>
        </w:rPr>
        <w:t>pituitary.</w:t>
      </w:r>
    </w:p>
    <w:p w14:paraId="5ABFBE8D" w14:textId="77777777" w:rsidR="005F0EE2" w:rsidRPr="005F0EE2" w:rsidRDefault="005F0EE2" w:rsidP="005F0EE2">
      <w:pPr>
        <w:pStyle w:val="ListParagraph"/>
        <w:widowControl w:val="0"/>
        <w:numPr>
          <w:ilvl w:val="1"/>
          <w:numId w:val="9"/>
        </w:numPr>
        <w:tabs>
          <w:tab w:val="left" w:pos="1723"/>
          <w:tab w:val="left" w:pos="1724"/>
        </w:tabs>
        <w:autoSpaceDE w:val="0"/>
        <w:autoSpaceDN w:val="0"/>
        <w:spacing w:before="11" w:after="0" w:line="240" w:lineRule="auto"/>
        <w:ind w:left="1418" w:hanging="567"/>
        <w:contextualSpacing w:val="0"/>
        <w:rPr>
          <w:rFonts w:ascii="Arial" w:hAnsi="Arial" w:cs="Arial"/>
          <w:color w:val="FF0000"/>
        </w:rPr>
      </w:pPr>
      <w:r w:rsidRPr="00BD2E80">
        <w:rPr>
          <w:rFonts w:ascii="Arial" w:hAnsi="Arial" w:cs="Arial"/>
        </w:rPr>
        <w:t>decreased metabolic rate and would involve feedback from the anterior</w:t>
      </w:r>
      <w:r w:rsidRPr="00BD2E80">
        <w:rPr>
          <w:rFonts w:ascii="Arial" w:hAnsi="Arial" w:cs="Arial"/>
          <w:spacing w:val="-37"/>
        </w:rPr>
        <w:t xml:space="preserve"> </w:t>
      </w:r>
      <w:r w:rsidRPr="00BD2E80">
        <w:rPr>
          <w:rFonts w:ascii="Arial" w:hAnsi="Arial" w:cs="Arial"/>
          <w:spacing w:val="-3"/>
        </w:rPr>
        <w:t>pituitary.</w:t>
      </w:r>
    </w:p>
    <w:p w14:paraId="08FE11B3" w14:textId="77777777" w:rsidR="005F0EE2" w:rsidRPr="005F0EE2" w:rsidRDefault="005F0EE2" w:rsidP="005F0EE2">
      <w:pPr>
        <w:pStyle w:val="ListParagraph"/>
        <w:widowControl w:val="0"/>
        <w:numPr>
          <w:ilvl w:val="1"/>
          <w:numId w:val="9"/>
        </w:numPr>
        <w:tabs>
          <w:tab w:val="left" w:pos="1723"/>
          <w:tab w:val="left" w:pos="1724"/>
        </w:tabs>
        <w:autoSpaceDE w:val="0"/>
        <w:autoSpaceDN w:val="0"/>
        <w:spacing w:before="11" w:after="0" w:line="240" w:lineRule="auto"/>
        <w:ind w:left="1418" w:hanging="567"/>
        <w:contextualSpacing w:val="0"/>
        <w:rPr>
          <w:rFonts w:ascii="Arial" w:hAnsi="Arial" w:cs="Arial"/>
        </w:rPr>
      </w:pPr>
      <w:r w:rsidRPr="005F0EE2">
        <w:rPr>
          <w:rFonts w:ascii="Arial" w:hAnsi="Arial" w:cs="Arial"/>
          <w:color w:val="231F20"/>
        </w:rPr>
        <w:t>decreased metabolic rate and would involve feedback from the posterior</w:t>
      </w:r>
      <w:r w:rsidRPr="005F0EE2">
        <w:rPr>
          <w:rFonts w:ascii="Arial" w:hAnsi="Arial" w:cs="Arial"/>
          <w:color w:val="231F20"/>
          <w:spacing w:val="-38"/>
        </w:rPr>
        <w:t xml:space="preserve"> </w:t>
      </w:r>
      <w:r w:rsidRPr="005F0EE2">
        <w:rPr>
          <w:rFonts w:ascii="Arial" w:hAnsi="Arial" w:cs="Arial"/>
          <w:color w:val="231F20"/>
          <w:spacing w:val="-3"/>
        </w:rPr>
        <w:t>pituitary.</w:t>
      </w:r>
    </w:p>
    <w:p w14:paraId="15F9B7C7" w14:textId="77777777" w:rsidR="00034048" w:rsidRDefault="00034048" w:rsidP="00034048">
      <w:pPr>
        <w:rPr>
          <w:rFonts w:ascii="Arial" w:hAnsi="Arial" w:cs="Arial"/>
        </w:rPr>
      </w:pPr>
    </w:p>
    <w:p w14:paraId="280C062A" w14:textId="77777777" w:rsidR="00034048" w:rsidRDefault="00034048" w:rsidP="00034048">
      <w:pPr>
        <w:widowControl w:val="0"/>
        <w:tabs>
          <w:tab w:val="left" w:pos="835"/>
          <w:tab w:val="left" w:pos="836"/>
        </w:tabs>
        <w:autoSpaceDE w:val="0"/>
        <w:autoSpaceDN w:val="0"/>
        <w:spacing w:after="0" w:line="249" w:lineRule="auto"/>
        <w:ind w:right="1252"/>
        <w:rPr>
          <w:color w:val="231F20"/>
        </w:rPr>
      </w:pPr>
    </w:p>
    <w:p w14:paraId="70554DED" w14:textId="77777777" w:rsidR="00034048" w:rsidRPr="00034048" w:rsidRDefault="005031C9" w:rsidP="005031C9">
      <w:pPr>
        <w:widowControl w:val="0"/>
        <w:tabs>
          <w:tab w:val="left" w:pos="835"/>
          <w:tab w:val="left" w:pos="836"/>
        </w:tabs>
        <w:autoSpaceDE w:val="0"/>
        <w:autoSpaceDN w:val="0"/>
        <w:spacing w:after="0" w:line="249" w:lineRule="auto"/>
        <w:ind w:left="720" w:right="1252" w:hanging="720"/>
        <w:rPr>
          <w:rFonts w:ascii="Arial" w:hAnsi="Arial" w:cs="Arial"/>
        </w:rPr>
      </w:pPr>
      <w:r>
        <w:rPr>
          <w:rFonts w:ascii="Arial" w:hAnsi="Arial" w:cs="Arial"/>
          <w:color w:val="231F20"/>
        </w:rPr>
        <w:t>8:</w:t>
      </w:r>
      <w:r>
        <w:rPr>
          <w:rFonts w:ascii="Arial" w:hAnsi="Arial" w:cs="Arial"/>
          <w:color w:val="231F20"/>
        </w:rPr>
        <w:tab/>
      </w:r>
      <w:r w:rsidR="00034048" w:rsidRPr="00034048">
        <w:rPr>
          <w:rFonts w:ascii="Arial" w:hAnsi="Arial" w:cs="Arial"/>
          <w:color w:val="231F20"/>
        </w:rPr>
        <w:t>Glucocorticoids are secreted by the adrenal cor</w:t>
      </w:r>
      <w:r w:rsidR="004D503C">
        <w:rPr>
          <w:rFonts w:ascii="Arial" w:hAnsi="Arial" w:cs="Arial"/>
          <w:color w:val="231F20"/>
        </w:rPr>
        <w:t xml:space="preserve">tex.  </w:t>
      </w:r>
      <w:r w:rsidR="00034048" w:rsidRPr="00034048">
        <w:rPr>
          <w:rFonts w:ascii="Arial" w:hAnsi="Arial" w:cs="Arial"/>
          <w:color w:val="231F20"/>
        </w:rPr>
        <w:t xml:space="preserve">Which of the following is </w:t>
      </w:r>
      <w:r w:rsidR="00034048" w:rsidRPr="00034048">
        <w:rPr>
          <w:rFonts w:ascii="Arial" w:hAnsi="Arial" w:cs="Arial"/>
          <w:b/>
          <w:color w:val="231F20"/>
        </w:rPr>
        <w:t xml:space="preserve">not </w:t>
      </w:r>
      <w:r w:rsidR="00034048" w:rsidRPr="00034048">
        <w:rPr>
          <w:rFonts w:ascii="Arial" w:hAnsi="Arial" w:cs="Arial"/>
          <w:color w:val="231F20"/>
        </w:rPr>
        <w:t>an effect of</w:t>
      </w:r>
      <w:r w:rsidR="00034048" w:rsidRPr="00034048">
        <w:rPr>
          <w:rFonts w:ascii="Arial" w:hAnsi="Arial" w:cs="Arial"/>
          <w:color w:val="231F20"/>
          <w:spacing w:val="-11"/>
        </w:rPr>
        <w:t xml:space="preserve"> </w:t>
      </w:r>
      <w:r w:rsidR="00034048" w:rsidRPr="00034048">
        <w:rPr>
          <w:rFonts w:ascii="Arial" w:hAnsi="Arial" w:cs="Arial"/>
          <w:color w:val="231F20"/>
        </w:rPr>
        <w:t>glucocorticoids?</w:t>
      </w:r>
    </w:p>
    <w:p w14:paraId="139B60AE" w14:textId="77777777" w:rsidR="00034048" w:rsidRPr="00034048" w:rsidRDefault="00034048" w:rsidP="00034048">
      <w:pPr>
        <w:pStyle w:val="BodyText"/>
        <w:spacing w:before="1"/>
        <w:rPr>
          <w:sz w:val="23"/>
        </w:rPr>
      </w:pPr>
    </w:p>
    <w:p w14:paraId="4AD8B61F" w14:textId="77777777" w:rsidR="00034048" w:rsidRPr="00034048" w:rsidRDefault="00034048" w:rsidP="00034048">
      <w:pPr>
        <w:pStyle w:val="ListParagraph"/>
        <w:widowControl w:val="0"/>
        <w:numPr>
          <w:ilvl w:val="1"/>
          <w:numId w:val="11"/>
        </w:numPr>
        <w:tabs>
          <w:tab w:val="left" w:pos="1544"/>
          <w:tab w:val="left" w:pos="1545"/>
        </w:tabs>
        <w:autoSpaceDE w:val="0"/>
        <w:autoSpaceDN w:val="0"/>
        <w:spacing w:before="1" w:after="0" w:line="240" w:lineRule="auto"/>
        <w:ind w:hanging="710"/>
        <w:contextualSpacing w:val="0"/>
        <w:rPr>
          <w:rFonts w:ascii="Arial" w:hAnsi="Arial" w:cs="Arial"/>
        </w:rPr>
      </w:pPr>
      <w:r w:rsidRPr="00034048">
        <w:rPr>
          <w:rFonts w:ascii="Arial" w:hAnsi="Arial" w:cs="Arial"/>
          <w:color w:val="231F20"/>
        </w:rPr>
        <w:t>stimulate fat</w:t>
      </w:r>
      <w:r w:rsidRPr="00034048">
        <w:rPr>
          <w:rFonts w:ascii="Arial" w:hAnsi="Arial" w:cs="Arial"/>
          <w:color w:val="231F20"/>
          <w:spacing w:val="-1"/>
        </w:rPr>
        <w:t xml:space="preserve"> </w:t>
      </w:r>
      <w:r w:rsidRPr="00034048">
        <w:rPr>
          <w:rFonts w:ascii="Arial" w:hAnsi="Arial" w:cs="Arial"/>
          <w:color w:val="231F20"/>
        </w:rPr>
        <w:t>breakdown</w:t>
      </w:r>
    </w:p>
    <w:p w14:paraId="76CFA4F7" w14:textId="77777777" w:rsidR="00034048" w:rsidRPr="00034048" w:rsidRDefault="00034048" w:rsidP="00034048">
      <w:pPr>
        <w:pStyle w:val="ListParagraph"/>
        <w:widowControl w:val="0"/>
        <w:numPr>
          <w:ilvl w:val="1"/>
          <w:numId w:val="11"/>
        </w:numPr>
        <w:tabs>
          <w:tab w:val="left" w:pos="1544"/>
          <w:tab w:val="left" w:pos="1545"/>
        </w:tabs>
        <w:autoSpaceDE w:val="0"/>
        <w:autoSpaceDN w:val="0"/>
        <w:spacing w:before="11" w:after="0" w:line="240" w:lineRule="auto"/>
        <w:ind w:hanging="710"/>
        <w:contextualSpacing w:val="0"/>
        <w:rPr>
          <w:rFonts w:ascii="Arial" w:hAnsi="Arial" w:cs="Arial"/>
        </w:rPr>
      </w:pPr>
      <w:r w:rsidRPr="00034048">
        <w:rPr>
          <w:rFonts w:ascii="Arial" w:hAnsi="Arial" w:cs="Arial"/>
          <w:color w:val="231F20"/>
        </w:rPr>
        <w:t>produce glucose from amino</w:t>
      </w:r>
      <w:r w:rsidRPr="00034048">
        <w:rPr>
          <w:rFonts w:ascii="Arial" w:hAnsi="Arial" w:cs="Arial"/>
          <w:color w:val="231F20"/>
          <w:spacing w:val="-4"/>
        </w:rPr>
        <w:t xml:space="preserve"> </w:t>
      </w:r>
      <w:r w:rsidRPr="00034048">
        <w:rPr>
          <w:rFonts w:ascii="Arial" w:hAnsi="Arial" w:cs="Arial"/>
          <w:color w:val="231F20"/>
        </w:rPr>
        <w:t>acids</w:t>
      </w:r>
    </w:p>
    <w:p w14:paraId="16F8928A" w14:textId="77777777" w:rsidR="00034048" w:rsidRPr="00BD2E80" w:rsidRDefault="00034048" w:rsidP="00034048">
      <w:pPr>
        <w:pStyle w:val="ListParagraph"/>
        <w:widowControl w:val="0"/>
        <w:numPr>
          <w:ilvl w:val="1"/>
          <w:numId w:val="11"/>
        </w:numPr>
        <w:tabs>
          <w:tab w:val="left" w:pos="1544"/>
          <w:tab w:val="left" w:pos="1545"/>
        </w:tabs>
        <w:autoSpaceDE w:val="0"/>
        <w:autoSpaceDN w:val="0"/>
        <w:spacing w:before="11" w:after="0" w:line="240" w:lineRule="auto"/>
        <w:ind w:hanging="710"/>
        <w:contextualSpacing w:val="0"/>
        <w:rPr>
          <w:rFonts w:ascii="Arial" w:hAnsi="Arial" w:cs="Arial"/>
        </w:rPr>
      </w:pPr>
      <w:r w:rsidRPr="00BD2E80">
        <w:rPr>
          <w:rFonts w:ascii="Arial" w:hAnsi="Arial" w:cs="Arial"/>
        </w:rPr>
        <w:t>stimulate the release of</w:t>
      </w:r>
      <w:r w:rsidRPr="00BD2E80">
        <w:rPr>
          <w:rFonts w:ascii="Arial" w:hAnsi="Arial" w:cs="Arial"/>
          <w:spacing w:val="-3"/>
        </w:rPr>
        <w:t xml:space="preserve"> </w:t>
      </w:r>
      <w:r w:rsidRPr="00BD2E80">
        <w:rPr>
          <w:rFonts w:ascii="Arial" w:hAnsi="Arial" w:cs="Arial"/>
        </w:rPr>
        <w:t>insulin</w:t>
      </w:r>
    </w:p>
    <w:p w14:paraId="591A86E2" w14:textId="77777777" w:rsidR="00034048" w:rsidRPr="00034048" w:rsidRDefault="00034048" w:rsidP="00034048">
      <w:pPr>
        <w:pStyle w:val="ListParagraph"/>
        <w:widowControl w:val="0"/>
        <w:numPr>
          <w:ilvl w:val="1"/>
          <w:numId w:val="11"/>
        </w:numPr>
        <w:tabs>
          <w:tab w:val="left" w:pos="1544"/>
          <w:tab w:val="left" w:pos="1545"/>
        </w:tabs>
        <w:autoSpaceDE w:val="0"/>
        <w:autoSpaceDN w:val="0"/>
        <w:spacing w:before="11" w:after="0" w:line="240" w:lineRule="auto"/>
        <w:ind w:hanging="710"/>
        <w:contextualSpacing w:val="0"/>
        <w:rPr>
          <w:rFonts w:ascii="Arial" w:hAnsi="Arial" w:cs="Arial"/>
        </w:rPr>
      </w:pPr>
      <w:r w:rsidRPr="00034048">
        <w:rPr>
          <w:rFonts w:ascii="Arial" w:hAnsi="Arial" w:cs="Arial"/>
          <w:color w:val="231F20"/>
        </w:rPr>
        <w:t>increase blood glucose</w:t>
      </w:r>
      <w:r w:rsidRPr="00034048">
        <w:rPr>
          <w:rFonts w:ascii="Arial" w:hAnsi="Arial" w:cs="Arial"/>
          <w:color w:val="231F20"/>
          <w:spacing w:val="-3"/>
        </w:rPr>
        <w:t xml:space="preserve"> </w:t>
      </w:r>
      <w:r w:rsidRPr="00034048">
        <w:rPr>
          <w:rFonts w:ascii="Arial" w:hAnsi="Arial" w:cs="Arial"/>
          <w:color w:val="231F20"/>
        </w:rPr>
        <w:t>levels</w:t>
      </w:r>
    </w:p>
    <w:p w14:paraId="69B56244" w14:textId="77777777" w:rsidR="00034048" w:rsidRPr="00034048" w:rsidRDefault="00034048" w:rsidP="00034048">
      <w:pPr>
        <w:rPr>
          <w:rFonts w:ascii="Arial" w:hAnsi="Arial" w:cs="Arial"/>
        </w:rPr>
      </w:pPr>
    </w:p>
    <w:p w14:paraId="6E87C68F" w14:textId="77777777" w:rsidR="005F0EE2" w:rsidRPr="00034048" w:rsidRDefault="005F0EE2" w:rsidP="005F0EE2">
      <w:pPr>
        <w:pStyle w:val="BodyText"/>
        <w:rPr>
          <w:sz w:val="24"/>
        </w:rPr>
      </w:pPr>
    </w:p>
    <w:p w14:paraId="69D93F74" w14:textId="77777777" w:rsidR="00034048" w:rsidRPr="00034048" w:rsidRDefault="005031C9" w:rsidP="005031C9">
      <w:pPr>
        <w:tabs>
          <w:tab w:val="left" w:pos="709"/>
          <w:tab w:val="right" w:pos="9639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9:</w:t>
      </w:r>
      <w:r>
        <w:rPr>
          <w:rFonts w:ascii="Arial" w:hAnsi="Arial" w:cs="Arial"/>
        </w:rPr>
        <w:tab/>
      </w:r>
      <w:r w:rsidR="00034048" w:rsidRPr="00034048">
        <w:rPr>
          <w:rFonts w:ascii="Arial" w:hAnsi="Arial" w:cs="Arial"/>
        </w:rPr>
        <w:t>ACTH is a hormone secreted by</w:t>
      </w:r>
    </w:p>
    <w:p w14:paraId="4E64275F" w14:textId="77777777" w:rsidR="00034048" w:rsidRPr="00FA09C3" w:rsidRDefault="00034048" w:rsidP="00034048">
      <w:pPr>
        <w:pStyle w:val="ListParagraph"/>
        <w:tabs>
          <w:tab w:val="left" w:pos="1134"/>
          <w:tab w:val="right" w:pos="9639"/>
        </w:tabs>
        <w:ind w:left="567"/>
        <w:rPr>
          <w:rFonts w:ascii="Arial" w:hAnsi="Arial" w:cs="Arial"/>
        </w:rPr>
      </w:pPr>
    </w:p>
    <w:p w14:paraId="7347465E" w14:textId="77777777" w:rsidR="00034048" w:rsidRPr="00FA09C3" w:rsidRDefault="005031C9" w:rsidP="00105AF6">
      <w:pPr>
        <w:pStyle w:val="ListParagraph"/>
        <w:numPr>
          <w:ilvl w:val="0"/>
          <w:numId w:val="18"/>
        </w:numPr>
        <w:tabs>
          <w:tab w:val="left" w:pos="1418"/>
          <w:tab w:val="right" w:pos="9639"/>
        </w:tabs>
        <w:spacing w:after="200" w:line="276" w:lineRule="auto"/>
        <w:ind w:left="993" w:hanging="142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34048" w:rsidRPr="00FA09C3">
        <w:rPr>
          <w:rFonts w:ascii="Arial" w:hAnsi="Arial" w:cs="Arial"/>
        </w:rPr>
        <w:t>the hypothalamus and released from the anterior lobe of pituitary gland</w:t>
      </w:r>
      <w:r w:rsidR="00034048">
        <w:rPr>
          <w:rFonts w:ascii="Arial" w:hAnsi="Arial" w:cs="Arial"/>
        </w:rPr>
        <w:t>.</w:t>
      </w:r>
    </w:p>
    <w:p w14:paraId="106382B5" w14:textId="77777777" w:rsidR="00034048" w:rsidRPr="00105AF6" w:rsidRDefault="005031C9" w:rsidP="00105AF6">
      <w:pPr>
        <w:pStyle w:val="ListParagraph"/>
        <w:numPr>
          <w:ilvl w:val="0"/>
          <w:numId w:val="18"/>
        </w:numPr>
        <w:tabs>
          <w:tab w:val="left" w:pos="1134"/>
          <w:tab w:val="right" w:pos="9639"/>
        </w:tabs>
        <w:spacing w:after="200" w:line="276" w:lineRule="auto"/>
        <w:ind w:left="1701" w:hanging="85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105AF6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t</w:t>
      </w:r>
      <w:r w:rsidR="00034048" w:rsidRPr="00FA09C3">
        <w:rPr>
          <w:rFonts w:ascii="Arial" w:hAnsi="Arial" w:cs="Arial"/>
        </w:rPr>
        <w:t>he posterior lobe of the pituitary gland and i</w:t>
      </w:r>
      <w:r w:rsidR="00105AF6">
        <w:rPr>
          <w:rFonts w:ascii="Arial" w:hAnsi="Arial" w:cs="Arial"/>
        </w:rPr>
        <w:t xml:space="preserve">ts release is controlled by the </w:t>
      </w:r>
      <w:r w:rsidR="00034048" w:rsidRPr="00105AF6">
        <w:rPr>
          <w:rFonts w:ascii="Arial" w:hAnsi="Arial" w:cs="Arial"/>
        </w:rPr>
        <w:t>hypothalamus.</w:t>
      </w:r>
    </w:p>
    <w:p w14:paraId="549A0549" w14:textId="77777777" w:rsidR="00105AF6" w:rsidRDefault="005031C9" w:rsidP="00105AF6">
      <w:pPr>
        <w:pStyle w:val="ListParagraph"/>
        <w:numPr>
          <w:ilvl w:val="0"/>
          <w:numId w:val="18"/>
        </w:numPr>
        <w:tabs>
          <w:tab w:val="left" w:pos="1134"/>
          <w:tab w:val="right" w:pos="9639"/>
        </w:tabs>
        <w:spacing w:after="200" w:line="276" w:lineRule="auto"/>
        <w:ind w:hanging="76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105AF6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</w:t>
      </w:r>
      <w:r w:rsidR="00034048" w:rsidRPr="00FA09C3">
        <w:rPr>
          <w:rFonts w:ascii="Arial" w:hAnsi="Arial" w:cs="Arial"/>
        </w:rPr>
        <w:t>the anterior lobe of the pituitary gland and its release is</w:t>
      </w:r>
      <w:r w:rsidR="004D503C">
        <w:rPr>
          <w:rFonts w:ascii="Arial" w:hAnsi="Arial" w:cs="Arial"/>
        </w:rPr>
        <w:t xml:space="preserve"> controlled by the adrenal </w:t>
      </w:r>
      <w:r w:rsidR="00105AF6">
        <w:rPr>
          <w:rFonts w:ascii="Arial" w:hAnsi="Arial" w:cs="Arial"/>
        </w:rPr>
        <w:t xml:space="preserve">  </w:t>
      </w:r>
    </w:p>
    <w:p w14:paraId="33C9AFD1" w14:textId="77777777" w:rsidR="00034048" w:rsidRPr="00FA09C3" w:rsidRDefault="00105AF6" w:rsidP="00105AF6">
      <w:pPr>
        <w:pStyle w:val="ListParagraph"/>
        <w:tabs>
          <w:tab w:val="left" w:pos="1134"/>
          <w:tab w:val="right" w:pos="9639"/>
        </w:tabs>
        <w:spacing w:after="200" w:line="276" w:lineRule="auto"/>
        <w:ind w:left="927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4D503C">
        <w:rPr>
          <w:rFonts w:ascii="Arial" w:hAnsi="Arial" w:cs="Arial"/>
        </w:rPr>
        <w:t>cortex</w:t>
      </w:r>
      <w:r w:rsidR="00034048">
        <w:rPr>
          <w:rFonts w:ascii="Arial" w:hAnsi="Arial" w:cs="Arial"/>
        </w:rPr>
        <w:t>.</w:t>
      </w:r>
    </w:p>
    <w:p w14:paraId="5B6AA6C9" w14:textId="77777777" w:rsidR="00034048" w:rsidRPr="00BD2E80" w:rsidRDefault="00105AF6" w:rsidP="00105AF6">
      <w:pPr>
        <w:pStyle w:val="ListParagraph"/>
        <w:numPr>
          <w:ilvl w:val="0"/>
          <w:numId w:val="18"/>
        </w:numPr>
        <w:tabs>
          <w:tab w:val="left" w:pos="1134"/>
          <w:tab w:val="right" w:pos="9639"/>
        </w:tabs>
        <w:spacing w:after="200" w:line="276" w:lineRule="auto"/>
        <w:ind w:left="567" w:firstLine="284"/>
        <w:rPr>
          <w:rFonts w:ascii="Arial" w:hAnsi="Arial" w:cs="Arial"/>
        </w:rPr>
      </w:pPr>
      <w:r w:rsidRPr="00BD2E80">
        <w:rPr>
          <w:rFonts w:ascii="Arial" w:hAnsi="Arial" w:cs="Arial"/>
        </w:rPr>
        <w:t xml:space="preserve">       </w:t>
      </w:r>
      <w:r w:rsidR="00034048" w:rsidRPr="00BD2E80">
        <w:rPr>
          <w:rFonts w:ascii="Arial" w:hAnsi="Arial" w:cs="Arial"/>
        </w:rPr>
        <w:t xml:space="preserve">the anterior lobe of the pituitary gland and its release is controlled by the    </w:t>
      </w:r>
    </w:p>
    <w:p w14:paraId="258D6043" w14:textId="77777777" w:rsidR="00034048" w:rsidRPr="00BD2E80" w:rsidRDefault="00034048" w:rsidP="00034048">
      <w:pPr>
        <w:pStyle w:val="ListParagraph"/>
        <w:tabs>
          <w:tab w:val="left" w:pos="1134"/>
          <w:tab w:val="right" w:pos="9639"/>
        </w:tabs>
        <w:spacing w:after="200" w:line="276" w:lineRule="auto"/>
        <w:ind w:left="567"/>
        <w:rPr>
          <w:rFonts w:ascii="Arial" w:hAnsi="Arial" w:cs="Arial"/>
        </w:rPr>
      </w:pPr>
      <w:r w:rsidRPr="00BD2E80">
        <w:rPr>
          <w:rFonts w:ascii="Arial" w:hAnsi="Arial" w:cs="Arial"/>
        </w:rPr>
        <w:t xml:space="preserve">         </w:t>
      </w:r>
      <w:r w:rsidR="00105AF6" w:rsidRPr="00BD2E80">
        <w:rPr>
          <w:rFonts w:ascii="Arial" w:hAnsi="Arial" w:cs="Arial"/>
        </w:rPr>
        <w:t xml:space="preserve">       </w:t>
      </w:r>
      <w:r w:rsidRPr="00BD2E80">
        <w:rPr>
          <w:rFonts w:ascii="Arial" w:hAnsi="Arial" w:cs="Arial"/>
        </w:rPr>
        <w:t>hypothalamus.</w:t>
      </w:r>
    </w:p>
    <w:p w14:paraId="3BB2ABC1" w14:textId="77777777" w:rsidR="005F0EE2" w:rsidRPr="00034048" w:rsidRDefault="005F0EE2" w:rsidP="005F0EE2">
      <w:pPr>
        <w:pStyle w:val="BodyText"/>
        <w:rPr>
          <w:sz w:val="24"/>
        </w:rPr>
      </w:pPr>
    </w:p>
    <w:p w14:paraId="5073D48B" w14:textId="77777777" w:rsidR="005F0EE2" w:rsidRPr="00034048" w:rsidRDefault="005F0EE2" w:rsidP="005F0EE2">
      <w:pPr>
        <w:pStyle w:val="BodyText"/>
        <w:rPr>
          <w:sz w:val="24"/>
        </w:rPr>
      </w:pPr>
    </w:p>
    <w:p w14:paraId="06ADB2A3" w14:textId="77777777" w:rsidR="004D503C" w:rsidRPr="004D503C" w:rsidRDefault="005031C9" w:rsidP="005031C9">
      <w:pPr>
        <w:pStyle w:val="ListParagraph"/>
        <w:tabs>
          <w:tab w:val="left" w:pos="709"/>
          <w:tab w:val="right" w:pos="9639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10:</w:t>
      </w:r>
      <w:r>
        <w:rPr>
          <w:rFonts w:ascii="Arial" w:hAnsi="Arial" w:cs="Arial"/>
        </w:rPr>
        <w:tab/>
        <w:t>T</w:t>
      </w:r>
      <w:r w:rsidR="004D503C" w:rsidRPr="004D503C">
        <w:rPr>
          <w:rFonts w:ascii="Arial" w:hAnsi="Arial" w:cs="Arial"/>
        </w:rPr>
        <w:t>he hormone responsible for stimulating the contractions of the uterus is</w:t>
      </w:r>
    </w:p>
    <w:p w14:paraId="50AADE65" w14:textId="77777777" w:rsidR="004D503C" w:rsidRPr="004D503C" w:rsidRDefault="004D503C" w:rsidP="004D503C">
      <w:pPr>
        <w:pStyle w:val="ListParagraph"/>
        <w:tabs>
          <w:tab w:val="left" w:pos="1134"/>
          <w:tab w:val="right" w:pos="9639"/>
        </w:tabs>
        <w:ind w:left="567" w:hanging="567"/>
        <w:rPr>
          <w:rFonts w:ascii="Arial" w:hAnsi="Arial" w:cs="Arial"/>
        </w:rPr>
      </w:pPr>
    </w:p>
    <w:p w14:paraId="4622B7F6" w14:textId="77777777" w:rsidR="004D503C" w:rsidRPr="004D503C" w:rsidRDefault="00105AF6" w:rsidP="00105AF6">
      <w:pPr>
        <w:pStyle w:val="ListParagraph"/>
        <w:numPr>
          <w:ilvl w:val="0"/>
          <w:numId w:val="14"/>
        </w:numPr>
        <w:tabs>
          <w:tab w:val="left" w:pos="1701"/>
          <w:tab w:val="right" w:pos="9639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4D503C" w:rsidRPr="004D503C">
        <w:rPr>
          <w:rFonts w:ascii="Arial" w:hAnsi="Arial" w:cs="Arial"/>
        </w:rPr>
        <w:t>produced in and released from the anterior lobe of the pituitary.</w:t>
      </w:r>
    </w:p>
    <w:p w14:paraId="3CF82817" w14:textId="77777777" w:rsidR="004D503C" w:rsidRPr="00105AF6" w:rsidRDefault="00105AF6" w:rsidP="00105AF6">
      <w:pPr>
        <w:pStyle w:val="ListParagraph"/>
        <w:numPr>
          <w:ilvl w:val="0"/>
          <w:numId w:val="14"/>
        </w:numPr>
        <w:tabs>
          <w:tab w:val="left" w:pos="851"/>
          <w:tab w:val="right" w:pos="9639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4D503C" w:rsidRPr="00105AF6">
        <w:rPr>
          <w:rFonts w:ascii="Arial" w:hAnsi="Arial" w:cs="Arial"/>
        </w:rPr>
        <w:t xml:space="preserve">produced in the hypothalamus and sent to the anterior lobe of the </w:t>
      </w:r>
    </w:p>
    <w:p w14:paraId="1726DE63" w14:textId="77777777" w:rsidR="004D503C" w:rsidRPr="004D503C" w:rsidRDefault="004D503C" w:rsidP="004D503C">
      <w:pPr>
        <w:pStyle w:val="ListParagraph"/>
        <w:tabs>
          <w:tab w:val="left" w:pos="1134"/>
          <w:tab w:val="right" w:pos="9639"/>
        </w:tabs>
        <w:ind w:left="567"/>
        <w:rPr>
          <w:rFonts w:ascii="Arial" w:hAnsi="Arial" w:cs="Arial"/>
        </w:rPr>
      </w:pPr>
      <w:r w:rsidRPr="004D503C">
        <w:rPr>
          <w:rFonts w:ascii="Arial" w:hAnsi="Arial" w:cs="Arial"/>
        </w:rPr>
        <w:tab/>
      </w:r>
      <w:r w:rsidR="00105AF6">
        <w:rPr>
          <w:rFonts w:ascii="Arial" w:hAnsi="Arial" w:cs="Arial"/>
        </w:rPr>
        <w:t xml:space="preserve">     </w:t>
      </w:r>
      <w:r w:rsidRPr="004D503C">
        <w:rPr>
          <w:rFonts w:ascii="Arial" w:hAnsi="Arial" w:cs="Arial"/>
        </w:rPr>
        <w:t>pituitary via nerve fibres.</w:t>
      </w:r>
    </w:p>
    <w:p w14:paraId="492E423F" w14:textId="77777777" w:rsidR="004D503C" w:rsidRPr="00BD2E80" w:rsidRDefault="00105AF6" w:rsidP="00105AF6">
      <w:pPr>
        <w:pStyle w:val="ListParagraph"/>
        <w:numPr>
          <w:ilvl w:val="0"/>
          <w:numId w:val="14"/>
        </w:numPr>
        <w:tabs>
          <w:tab w:val="left" w:pos="1134"/>
          <w:tab w:val="right" w:pos="9639"/>
        </w:tabs>
        <w:spacing w:after="200" w:line="276" w:lineRule="auto"/>
        <w:rPr>
          <w:rFonts w:ascii="Arial" w:hAnsi="Arial" w:cs="Arial"/>
        </w:rPr>
      </w:pPr>
      <w:r w:rsidRPr="00BD2E80">
        <w:rPr>
          <w:rFonts w:ascii="Arial" w:hAnsi="Arial" w:cs="Arial"/>
        </w:rPr>
        <w:t xml:space="preserve">     </w:t>
      </w:r>
      <w:r w:rsidR="004D503C" w:rsidRPr="00BD2E80">
        <w:rPr>
          <w:rFonts w:ascii="Arial" w:hAnsi="Arial" w:cs="Arial"/>
        </w:rPr>
        <w:t xml:space="preserve">produced in the hypothalamus and sent to the posterior lobe of the </w:t>
      </w:r>
    </w:p>
    <w:p w14:paraId="0EB05344" w14:textId="77777777" w:rsidR="004D503C" w:rsidRPr="00BD2E80" w:rsidRDefault="004D503C" w:rsidP="004D503C">
      <w:pPr>
        <w:pStyle w:val="ListParagraph"/>
        <w:tabs>
          <w:tab w:val="left" w:pos="1134"/>
          <w:tab w:val="right" w:pos="9639"/>
        </w:tabs>
        <w:ind w:left="567"/>
        <w:rPr>
          <w:rFonts w:ascii="Arial" w:hAnsi="Arial" w:cs="Arial"/>
        </w:rPr>
      </w:pPr>
      <w:r w:rsidRPr="00BD2E80">
        <w:rPr>
          <w:rFonts w:ascii="Arial" w:hAnsi="Arial" w:cs="Arial"/>
        </w:rPr>
        <w:tab/>
      </w:r>
      <w:r w:rsidR="00105AF6" w:rsidRPr="00BD2E80">
        <w:rPr>
          <w:rFonts w:ascii="Arial" w:hAnsi="Arial" w:cs="Arial"/>
        </w:rPr>
        <w:t xml:space="preserve">     </w:t>
      </w:r>
      <w:r w:rsidRPr="00BD2E80">
        <w:rPr>
          <w:rFonts w:ascii="Arial" w:hAnsi="Arial" w:cs="Arial"/>
        </w:rPr>
        <w:t>pituitary via nerve fibres.</w:t>
      </w:r>
    </w:p>
    <w:p w14:paraId="1D770C28" w14:textId="77777777" w:rsidR="004D503C" w:rsidRPr="00105AF6" w:rsidRDefault="00105AF6" w:rsidP="00105AF6">
      <w:pPr>
        <w:pStyle w:val="ListParagraph"/>
        <w:numPr>
          <w:ilvl w:val="0"/>
          <w:numId w:val="14"/>
        </w:numPr>
        <w:tabs>
          <w:tab w:val="left" w:pos="1134"/>
          <w:tab w:val="right" w:pos="9639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4D503C" w:rsidRPr="00105AF6">
        <w:rPr>
          <w:rFonts w:ascii="Arial" w:hAnsi="Arial" w:cs="Arial"/>
        </w:rPr>
        <w:t xml:space="preserve">secreted from the hypothalamus and sent to the posterior lobe of the </w:t>
      </w:r>
    </w:p>
    <w:p w14:paraId="7B1A13B3" w14:textId="77777777" w:rsidR="004D503C" w:rsidRPr="004D503C" w:rsidRDefault="004D503C" w:rsidP="004D503C">
      <w:pPr>
        <w:pStyle w:val="ListParagraph"/>
        <w:tabs>
          <w:tab w:val="left" w:pos="1134"/>
          <w:tab w:val="right" w:pos="9639"/>
        </w:tabs>
        <w:ind w:left="567"/>
        <w:rPr>
          <w:rFonts w:ascii="Arial" w:hAnsi="Arial" w:cs="Arial"/>
        </w:rPr>
      </w:pPr>
      <w:r w:rsidRPr="004D503C">
        <w:rPr>
          <w:rFonts w:ascii="Arial" w:hAnsi="Arial" w:cs="Arial"/>
        </w:rPr>
        <w:tab/>
      </w:r>
      <w:r w:rsidR="00105AF6">
        <w:rPr>
          <w:rFonts w:ascii="Arial" w:hAnsi="Arial" w:cs="Arial"/>
        </w:rPr>
        <w:t xml:space="preserve">     </w:t>
      </w:r>
      <w:r w:rsidRPr="004D503C">
        <w:rPr>
          <w:rFonts w:ascii="Arial" w:hAnsi="Arial" w:cs="Arial"/>
        </w:rPr>
        <w:t>pituitary via blood vessels in the infundibulum.</w:t>
      </w:r>
    </w:p>
    <w:p w14:paraId="3272AA92" w14:textId="77777777" w:rsidR="004D503C" w:rsidRDefault="004D503C" w:rsidP="00034048">
      <w:pPr>
        <w:pStyle w:val="BodyText"/>
        <w:spacing w:before="93"/>
        <w:rPr>
          <w:rFonts w:asciiTheme="minorHAnsi" w:eastAsiaTheme="minorHAnsi" w:hAnsiTheme="minorHAnsi" w:cstheme="minorBidi"/>
          <w:lang w:val="en-AU"/>
        </w:rPr>
      </w:pPr>
    </w:p>
    <w:p w14:paraId="74067648" w14:textId="77777777" w:rsidR="004D503C" w:rsidRDefault="004D503C" w:rsidP="00034048">
      <w:pPr>
        <w:pStyle w:val="BodyText"/>
        <w:spacing w:before="93"/>
        <w:rPr>
          <w:rFonts w:asciiTheme="minorHAnsi" w:eastAsiaTheme="minorHAnsi" w:hAnsiTheme="minorHAnsi" w:cstheme="minorBidi"/>
          <w:lang w:val="en-AU"/>
        </w:rPr>
      </w:pPr>
    </w:p>
    <w:p w14:paraId="031AA1E6" w14:textId="77777777" w:rsidR="00034048" w:rsidRPr="00034048" w:rsidRDefault="00034048" w:rsidP="005F0EE2">
      <w:pPr>
        <w:pStyle w:val="BodyText"/>
        <w:rPr>
          <w:sz w:val="24"/>
        </w:rPr>
      </w:pPr>
    </w:p>
    <w:sectPr w:rsidR="00034048" w:rsidRPr="00034048" w:rsidSect="00527167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EFB45" w14:textId="77777777" w:rsidR="00DB1104" w:rsidRDefault="00DB1104" w:rsidP="005F0EE2">
      <w:pPr>
        <w:spacing w:after="0" w:line="240" w:lineRule="auto"/>
      </w:pPr>
      <w:r>
        <w:separator/>
      </w:r>
    </w:p>
  </w:endnote>
  <w:endnote w:type="continuationSeparator" w:id="0">
    <w:p w14:paraId="369734F2" w14:textId="77777777" w:rsidR="00DB1104" w:rsidRDefault="00DB1104" w:rsidP="005F0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F4B6C" w14:textId="77777777" w:rsidR="0009190F" w:rsidRDefault="00DB110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EAF43" w14:textId="77777777" w:rsidR="00DB1104" w:rsidRDefault="00DB1104" w:rsidP="005F0EE2">
      <w:pPr>
        <w:spacing w:after="0" w:line="240" w:lineRule="auto"/>
      </w:pPr>
      <w:r>
        <w:separator/>
      </w:r>
    </w:p>
  </w:footnote>
  <w:footnote w:type="continuationSeparator" w:id="0">
    <w:p w14:paraId="1C6A11A5" w14:textId="77777777" w:rsidR="00DB1104" w:rsidRDefault="00DB1104" w:rsidP="005F0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991B" w14:textId="77777777" w:rsidR="0009190F" w:rsidRDefault="00DB110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00B"/>
    <w:multiLevelType w:val="hybridMultilevel"/>
    <w:tmpl w:val="339086F6"/>
    <w:lvl w:ilvl="0" w:tplc="0C090017">
      <w:start w:val="1"/>
      <w:numFmt w:val="lowerLetter"/>
      <w:lvlText w:val="%1)"/>
      <w:lvlJc w:val="left"/>
      <w:pPr>
        <w:ind w:left="796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516" w:hanging="360"/>
      </w:pPr>
    </w:lvl>
    <w:lvl w:ilvl="2" w:tplc="0C09001B" w:tentative="1">
      <w:start w:val="1"/>
      <w:numFmt w:val="lowerRoman"/>
      <w:lvlText w:val="%3."/>
      <w:lvlJc w:val="right"/>
      <w:pPr>
        <w:ind w:left="2236" w:hanging="180"/>
      </w:pPr>
    </w:lvl>
    <w:lvl w:ilvl="3" w:tplc="0C09000F" w:tentative="1">
      <w:start w:val="1"/>
      <w:numFmt w:val="decimal"/>
      <w:lvlText w:val="%4."/>
      <w:lvlJc w:val="left"/>
      <w:pPr>
        <w:ind w:left="2956" w:hanging="360"/>
      </w:pPr>
    </w:lvl>
    <w:lvl w:ilvl="4" w:tplc="0C090019" w:tentative="1">
      <w:start w:val="1"/>
      <w:numFmt w:val="lowerLetter"/>
      <w:lvlText w:val="%5."/>
      <w:lvlJc w:val="left"/>
      <w:pPr>
        <w:ind w:left="3676" w:hanging="360"/>
      </w:pPr>
    </w:lvl>
    <w:lvl w:ilvl="5" w:tplc="0C09001B" w:tentative="1">
      <w:start w:val="1"/>
      <w:numFmt w:val="lowerRoman"/>
      <w:lvlText w:val="%6."/>
      <w:lvlJc w:val="right"/>
      <w:pPr>
        <w:ind w:left="4396" w:hanging="180"/>
      </w:pPr>
    </w:lvl>
    <w:lvl w:ilvl="6" w:tplc="0C09000F" w:tentative="1">
      <w:start w:val="1"/>
      <w:numFmt w:val="decimal"/>
      <w:lvlText w:val="%7."/>
      <w:lvlJc w:val="left"/>
      <w:pPr>
        <w:ind w:left="5116" w:hanging="360"/>
      </w:pPr>
    </w:lvl>
    <w:lvl w:ilvl="7" w:tplc="0C090019" w:tentative="1">
      <w:start w:val="1"/>
      <w:numFmt w:val="lowerLetter"/>
      <w:lvlText w:val="%8."/>
      <w:lvlJc w:val="left"/>
      <w:pPr>
        <w:ind w:left="5836" w:hanging="360"/>
      </w:pPr>
    </w:lvl>
    <w:lvl w:ilvl="8" w:tplc="0C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" w15:restartNumberingAfterBreak="0">
    <w:nsid w:val="06481C21"/>
    <w:multiLevelType w:val="hybridMultilevel"/>
    <w:tmpl w:val="C5CA75C0"/>
    <w:lvl w:ilvl="0" w:tplc="F102860A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A3677D7"/>
    <w:multiLevelType w:val="hybridMultilevel"/>
    <w:tmpl w:val="99A4A626"/>
    <w:lvl w:ilvl="0" w:tplc="9306B24C">
      <w:start w:val="1"/>
      <w:numFmt w:val="decimal"/>
      <w:lvlText w:val="%1."/>
      <w:lvlJc w:val="left"/>
      <w:pPr>
        <w:ind w:left="835" w:hanging="709"/>
      </w:pPr>
      <w:rPr>
        <w:rFonts w:ascii="Arial" w:eastAsia="Arial" w:hAnsi="Arial" w:cs="Arial" w:hint="default"/>
        <w:color w:val="231F20"/>
        <w:spacing w:val="-1"/>
        <w:w w:val="100"/>
        <w:sz w:val="22"/>
        <w:szCs w:val="22"/>
      </w:rPr>
    </w:lvl>
    <w:lvl w:ilvl="1" w:tplc="BA002140">
      <w:start w:val="1"/>
      <w:numFmt w:val="lowerLetter"/>
      <w:lvlText w:val="(%2)"/>
      <w:lvlJc w:val="left"/>
      <w:pPr>
        <w:ind w:left="1544" w:hanging="709"/>
      </w:pPr>
      <w:rPr>
        <w:rFonts w:ascii="Arial" w:eastAsia="Arial" w:hAnsi="Arial" w:cs="Arial" w:hint="default"/>
        <w:color w:val="231F20"/>
        <w:spacing w:val="-13"/>
        <w:w w:val="100"/>
        <w:sz w:val="22"/>
        <w:szCs w:val="22"/>
      </w:rPr>
    </w:lvl>
    <w:lvl w:ilvl="2" w:tplc="D8B88A5C">
      <w:numFmt w:val="bullet"/>
      <w:lvlText w:val="•"/>
      <w:lvlJc w:val="left"/>
      <w:pPr>
        <w:ind w:left="1560" w:hanging="709"/>
      </w:pPr>
      <w:rPr>
        <w:rFonts w:hint="default"/>
      </w:rPr>
    </w:lvl>
    <w:lvl w:ilvl="3" w:tplc="9322E5BC">
      <w:numFmt w:val="bullet"/>
      <w:lvlText w:val="•"/>
      <w:lvlJc w:val="left"/>
      <w:pPr>
        <w:ind w:left="2713" w:hanging="709"/>
      </w:pPr>
      <w:rPr>
        <w:rFonts w:hint="default"/>
      </w:rPr>
    </w:lvl>
    <w:lvl w:ilvl="4" w:tplc="FB2C7056">
      <w:numFmt w:val="bullet"/>
      <w:lvlText w:val="•"/>
      <w:lvlJc w:val="left"/>
      <w:pPr>
        <w:ind w:left="3866" w:hanging="709"/>
      </w:pPr>
      <w:rPr>
        <w:rFonts w:hint="default"/>
      </w:rPr>
    </w:lvl>
    <w:lvl w:ilvl="5" w:tplc="F9443432">
      <w:numFmt w:val="bullet"/>
      <w:lvlText w:val="•"/>
      <w:lvlJc w:val="left"/>
      <w:pPr>
        <w:ind w:left="5019" w:hanging="709"/>
      </w:pPr>
      <w:rPr>
        <w:rFonts w:hint="default"/>
      </w:rPr>
    </w:lvl>
    <w:lvl w:ilvl="6" w:tplc="B494498C">
      <w:numFmt w:val="bullet"/>
      <w:lvlText w:val="•"/>
      <w:lvlJc w:val="left"/>
      <w:pPr>
        <w:ind w:left="6172" w:hanging="709"/>
      </w:pPr>
      <w:rPr>
        <w:rFonts w:hint="default"/>
      </w:rPr>
    </w:lvl>
    <w:lvl w:ilvl="7" w:tplc="11240C7E">
      <w:numFmt w:val="bullet"/>
      <w:lvlText w:val="•"/>
      <w:lvlJc w:val="left"/>
      <w:pPr>
        <w:ind w:left="7325" w:hanging="709"/>
      </w:pPr>
      <w:rPr>
        <w:rFonts w:hint="default"/>
      </w:rPr>
    </w:lvl>
    <w:lvl w:ilvl="8" w:tplc="85E2B05A">
      <w:numFmt w:val="bullet"/>
      <w:lvlText w:val="•"/>
      <w:lvlJc w:val="left"/>
      <w:pPr>
        <w:ind w:left="8479" w:hanging="709"/>
      </w:pPr>
      <w:rPr>
        <w:rFonts w:hint="default"/>
      </w:rPr>
    </w:lvl>
  </w:abstractNum>
  <w:abstractNum w:abstractNumId="3" w15:restartNumberingAfterBreak="0">
    <w:nsid w:val="1015268E"/>
    <w:multiLevelType w:val="hybridMultilevel"/>
    <w:tmpl w:val="9286C2A2"/>
    <w:lvl w:ilvl="0" w:tplc="0DBC3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186DB4">
      <w:start w:val="1"/>
      <w:numFmt w:val="lowerLetter"/>
      <w:lvlText w:val="(%2)"/>
      <w:lvlJc w:val="left"/>
      <w:pPr>
        <w:ind w:left="1494" w:hanging="360"/>
      </w:pPr>
      <w:rPr>
        <w:rFonts w:ascii="Arial" w:eastAsiaTheme="minorHAnsi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50EFF"/>
    <w:multiLevelType w:val="hybridMultilevel"/>
    <w:tmpl w:val="65AA8DC8"/>
    <w:lvl w:ilvl="0" w:tplc="C0A03DCE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3C012EFB"/>
    <w:multiLevelType w:val="hybridMultilevel"/>
    <w:tmpl w:val="C736153E"/>
    <w:lvl w:ilvl="0" w:tplc="6AF4AE4E">
      <w:start w:val="1"/>
      <w:numFmt w:val="lowerLetter"/>
      <w:lvlText w:val="(%1)"/>
      <w:lvlJc w:val="left"/>
      <w:pPr>
        <w:ind w:left="1069" w:hanging="360"/>
      </w:pPr>
      <w:rPr>
        <w:rFonts w:ascii="Arial" w:eastAsiaTheme="minorHAnsi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23" w:hanging="360"/>
      </w:pPr>
    </w:lvl>
    <w:lvl w:ilvl="2" w:tplc="0C09001B" w:tentative="1">
      <w:start w:val="1"/>
      <w:numFmt w:val="lowerRoman"/>
      <w:lvlText w:val="%3."/>
      <w:lvlJc w:val="right"/>
      <w:pPr>
        <w:ind w:left="2543" w:hanging="180"/>
      </w:pPr>
    </w:lvl>
    <w:lvl w:ilvl="3" w:tplc="0C09000F" w:tentative="1">
      <w:start w:val="1"/>
      <w:numFmt w:val="decimal"/>
      <w:lvlText w:val="%4."/>
      <w:lvlJc w:val="left"/>
      <w:pPr>
        <w:ind w:left="3263" w:hanging="360"/>
      </w:pPr>
    </w:lvl>
    <w:lvl w:ilvl="4" w:tplc="0C090019" w:tentative="1">
      <w:start w:val="1"/>
      <w:numFmt w:val="lowerLetter"/>
      <w:lvlText w:val="%5."/>
      <w:lvlJc w:val="left"/>
      <w:pPr>
        <w:ind w:left="3983" w:hanging="360"/>
      </w:pPr>
    </w:lvl>
    <w:lvl w:ilvl="5" w:tplc="0C09001B" w:tentative="1">
      <w:start w:val="1"/>
      <w:numFmt w:val="lowerRoman"/>
      <w:lvlText w:val="%6."/>
      <w:lvlJc w:val="right"/>
      <w:pPr>
        <w:ind w:left="4703" w:hanging="180"/>
      </w:pPr>
    </w:lvl>
    <w:lvl w:ilvl="6" w:tplc="0C09000F" w:tentative="1">
      <w:start w:val="1"/>
      <w:numFmt w:val="decimal"/>
      <w:lvlText w:val="%7."/>
      <w:lvlJc w:val="left"/>
      <w:pPr>
        <w:ind w:left="5423" w:hanging="360"/>
      </w:pPr>
    </w:lvl>
    <w:lvl w:ilvl="7" w:tplc="0C090019" w:tentative="1">
      <w:start w:val="1"/>
      <w:numFmt w:val="lowerLetter"/>
      <w:lvlText w:val="%8."/>
      <w:lvlJc w:val="left"/>
      <w:pPr>
        <w:ind w:left="6143" w:hanging="360"/>
      </w:pPr>
    </w:lvl>
    <w:lvl w:ilvl="8" w:tplc="0C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6" w15:restartNumberingAfterBreak="0">
    <w:nsid w:val="4A7C36BB"/>
    <w:multiLevelType w:val="hybridMultilevel"/>
    <w:tmpl w:val="AE5A27E2"/>
    <w:lvl w:ilvl="0" w:tplc="1A70B8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2F3843"/>
    <w:multiLevelType w:val="hybridMultilevel"/>
    <w:tmpl w:val="21181FE8"/>
    <w:lvl w:ilvl="0" w:tplc="7254A2B8">
      <w:start w:val="1"/>
      <w:numFmt w:val="decimal"/>
      <w:lvlText w:val="%1."/>
      <w:lvlJc w:val="left"/>
      <w:pPr>
        <w:ind w:left="1014" w:hanging="709"/>
      </w:pPr>
      <w:rPr>
        <w:rFonts w:ascii="Arial" w:eastAsia="Arial" w:hAnsi="Arial" w:cs="Arial" w:hint="default"/>
        <w:color w:val="231F20"/>
        <w:spacing w:val="-1"/>
        <w:w w:val="100"/>
        <w:sz w:val="22"/>
        <w:szCs w:val="22"/>
      </w:rPr>
    </w:lvl>
    <w:lvl w:ilvl="1" w:tplc="F8268428">
      <w:start w:val="1"/>
      <w:numFmt w:val="lowerLetter"/>
      <w:lvlText w:val="(%2)"/>
      <w:lvlJc w:val="left"/>
      <w:pPr>
        <w:ind w:left="1723" w:hanging="709"/>
      </w:pPr>
      <w:rPr>
        <w:rFonts w:ascii="Arial" w:eastAsia="Arial" w:hAnsi="Arial" w:cs="Arial" w:hint="default"/>
        <w:color w:val="231F20"/>
        <w:spacing w:val="-17"/>
        <w:w w:val="100"/>
        <w:sz w:val="22"/>
        <w:szCs w:val="22"/>
      </w:rPr>
    </w:lvl>
    <w:lvl w:ilvl="2" w:tplc="5D04F198">
      <w:numFmt w:val="bullet"/>
      <w:lvlText w:val="•"/>
      <w:lvlJc w:val="left"/>
      <w:pPr>
        <w:ind w:left="2747" w:hanging="709"/>
      </w:pPr>
      <w:rPr>
        <w:rFonts w:hint="default"/>
      </w:rPr>
    </w:lvl>
    <w:lvl w:ilvl="3" w:tplc="EEE8D49A">
      <w:numFmt w:val="bullet"/>
      <w:lvlText w:val="•"/>
      <w:lvlJc w:val="left"/>
      <w:pPr>
        <w:ind w:left="3774" w:hanging="709"/>
      </w:pPr>
      <w:rPr>
        <w:rFonts w:hint="default"/>
      </w:rPr>
    </w:lvl>
    <w:lvl w:ilvl="4" w:tplc="BAE68098">
      <w:numFmt w:val="bullet"/>
      <w:lvlText w:val="•"/>
      <w:lvlJc w:val="left"/>
      <w:pPr>
        <w:ind w:left="4801" w:hanging="709"/>
      </w:pPr>
      <w:rPr>
        <w:rFonts w:hint="default"/>
      </w:rPr>
    </w:lvl>
    <w:lvl w:ilvl="5" w:tplc="D26AB708">
      <w:numFmt w:val="bullet"/>
      <w:lvlText w:val="•"/>
      <w:lvlJc w:val="left"/>
      <w:pPr>
        <w:ind w:left="5828" w:hanging="709"/>
      </w:pPr>
      <w:rPr>
        <w:rFonts w:hint="default"/>
      </w:rPr>
    </w:lvl>
    <w:lvl w:ilvl="6" w:tplc="3DF8DE3E">
      <w:numFmt w:val="bullet"/>
      <w:lvlText w:val="•"/>
      <w:lvlJc w:val="left"/>
      <w:pPr>
        <w:ind w:left="6855" w:hanging="709"/>
      </w:pPr>
      <w:rPr>
        <w:rFonts w:hint="default"/>
      </w:rPr>
    </w:lvl>
    <w:lvl w:ilvl="7" w:tplc="A268F3FE">
      <w:numFmt w:val="bullet"/>
      <w:lvlText w:val="•"/>
      <w:lvlJc w:val="left"/>
      <w:pPr>
        <w:ind w:left="7882" w:hanging="709"/>
      </w:pPr>
      <w:rPr>
        <w:rFonts w:hint="default"/>
      </w:rPr>
    </w:lvl>
    <w:lvl w:ilvl="8" w:tplc="0EBC87DE">
      <w:numFmt w:val="bullet"/>
      <w:lvlText w:val="•"/>
      <w:lvlJc w:val="left"/>
      <w:pPr>
        <w:ind w:left="8910" w:hanging="709"/>
      </w:pPr>
      <w:rPr>
        <w:rFonts w:hint="default"/>
      </w:rPr>
    </w:lvl>
  </w:abstractNum>
  <w:abstractNum w:abstractNumId="8" w15:restartNumberingAfterBreak="0">
    <w:nsid w:val="4E154F3D"/>
    <w:multiLevelType w:val="hybridMultilevel"/>
    <w:tmpl w:val="901A9E74"/>
    <w:lvl w:ilvl="0" w:tplc="30E8AC38">
      <w:start w:val="1"/>
      <w:numFmt w:val="lowerLetter"/>
      <w:lvlText w:val="(%1)"/>
      <w:lvlJc w:val="left"/>
      <w:pPr>
        <w:ind w:left="1186" w:hanging="360"/>
      </w:pPr>
      <w:rPr>
        <w:rFonts w:hint="default"/>
        <w:color w:val="231F20"/>
      </w:rPr>
    </w:lvl>
    <w:lvl w:ilvl="1" w:tplc="0C090019">
      <w:start w:val="1"/>
      <w:numFmt w:val="lowerLetter"/>
      <w:lvlText w:val="%2."/>
      <w:lvlJc w:val="left"/>
      <w:pPr>
        <w:ind w:left="1906" w:hanging="360"/>
      </w:pPr>
    </w:lvl>
    <w:lvl w:ilvl="2" w:tplc="0C09001B" w:tentative="1">
      <w:start w:val="1"/>
      <w:numFmt w:val="lowerRoman"/>
      <w:lvlText w:val="%3."/>
      <w:lvlJc w:val="right"/>
      <w:pPr>
        <w:ind w:left="2626" w:hanging="180"/>
      </w:pPr>
    </w:lvl>
    <w:lvl w:ilvl="3" w:tplc="0C09000F" w:tentative="1">
      <w:start w:val="1"/>
      <w:numFmt w:val="decimal"/>
      <w:lvlText w:val="%4."/>
      <w:lvlJc w:val="left"/>
      <w:pPr>
        <w:ind w:left="3346" w:hanging="360"/>
      </w:pPr>
    </w:lvl>
    <w:lvl w:ilvl="4" w:tplc="0C090019" w:tentative="1">
      <w:start w:val="1"/>
      <w:numFmt w:val="lowerLetter"/>
      <w:lvlText w:val="%5."/>
      <w:lvlJc w:val="left"/>
      <w:pPr>
        <w:ind w:left="4066" w:hanging="360"/>
      </w:pPr>
    </w:lvl>
    <w:lvl w:ilvl="5" w:tplc="0C09001B" w:tentative="1">
      <w:start w:val="1"/>
      <w:numFmt w:val="lowerRoman"/>
      <w:lvlText w:val="%6."/>
      <w:lvlJc w:val="right"/>
      <w:pPr>
        <w:ind w:left="4786" w:hanging="180"/>
      </w:pPr>
    </w:lvl>
    <w:lvl w:ilvl="6" w:tplc="0C09000F" w:tentative="1">
      <w:start w:val="1"/>
      <w:numFmt w:val="decimal"/>
      <w:lvlText w:val="%7."/>
      <w:lvlJc w:val="left"/>
      <w:pPr>
        <w:ind w:left="5506" w:hanging="360"/>
      </w:pPr>
    </w:lvl>
    <w:lvl w:ilvl="7" w:tplc="0C090019" w:tentative="1">
      <w:start w:val="1"/>
      <w:numFmt w:val="lowerLetter"/>
      <w:lvlText w:val="%8."/>
      <w:lvlJc w:val="left"/>
      <w:pPr>
        <w:ind w:left="6226" w:hanging="360"/>
      </w:pPr>
    </w:lvl>
    <w:lvl w:ilvl="8" w:tplc="0C09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9" w15:restartNumberingAfterBreak="0">
    <w:nsid w:val="4F786913"/>
    <w:multiLevelType w:val="hybridMultilevel"/>
    <w:tmpl w:val="4E1ABAE4"/>
    <w:lvl w:ilvl="0" w:tplc="2AF8CEE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771F0F"/>
    <w:multiLevelType w:val="hybridMultilevel"/>
    <w:tmpl w:val="589CD98E"/>
    <w:lvl w:ilvl="0" w:tplc="FA5421B0">
      <w:start w:val="1"/>
      <w:numFmt w:val="lowerLetter"/>
      <w:lvlText w:val="(%1)"/>
      <w:lvlJc w:val="left"/>
      <w:pPr>
        <w:ind w:left="1507" w:hanging="681"/>
      </w:pPr>
      <w:rPr>
        <w:rFonts w:ascii="Arial" w:eastAsia="Arial" w:hAnsi="Arial" w:cs="Arial" w:hint="default"/>
        <w:color w:val="231F20"/>
        <w:spacing w:val="-13"/>
        <w:w w:val="10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A10DE"/>
    <w:multiLevelType w:val="hybridMultilevel"/>
    <w:tmpl w:val="B55070A6"/>
    <w:lvl w:ilvl="0" w:tplc="E87C8D14">
      <w:start w:val="1"/>
      <w:numFmt w:val="lowerLetter"/>
      <w:lvlText w:val="(%1)"/>
      <w:lvlJc w:val="center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37E4A"/>
    <w:multiLevelType w:val="hybridMultilevel"/>
    <w:tmpl w:val="6B1A5618"/>
    <w:lvl w:ilvl="0" w:tplc="4B186DB4">
      <w:start w:val="1"/>
      <w:numFmt w:val="lowerLetter"/>
      <w:lvlText w:val="(%1)"/>
      <w:lvlJc w:val="left"/>
      <w:pPr>
        <w:ind w:left="1211" w:hanging="360"/>
      </w:pPr>
      <w:rPr>
        <w:rFonts w:ascii="Arial" w:eastAsiaTheme="minorHAnsi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157" w:hanging="360"/>
      </w:pPr>
    </w:lvl>
    <w:lvl w:ilvl="2" w:tplc="0C09001B" w:tentative="1">
      <w:start w:val="1"/>
      <w:numFmt w:val="lowerRoman"/>
      <w:lvlText w:val="%3."/>
      <w:lvlJc w:val="right"/>
      <w:pPr>
        <w:ind w:left="1877" w:hanging="180"/>
      </w:pPr>
    </w:lvl>
    <w:lvl w:ilvl="3" w:tplc="0C09000F" w:tentative="1">
      <w:start w:val="1"/>
      <w:numFmt w:val="decimal"/>
      <w:lvlText w:val="%4."/>
      <w:lvlJc w:val="left"/>
      <w:pPr>
        <w:ind w:left="2597" w:hanging="360"/>
      </w:pPr>
    </w:lvl>
    <w:lvl w:ilvl="4" w:tplc="0C090019" w:tentative="1">
      <w:start w:val="1"/>
      <w:numFmt w:val="lowerLetter"/>
      <w:lvlText w:val="%5."/>
      <w:lvlJc w:val="left"/>
      <w:pPr>
        <w:ind w:left="3317" w:hanging="360"/>
      </w:pPr>
    </w:lvl>
    <w:lvl w:ilvl="5" w:tplc="0C09001B" w:tentative="1">
      <w:start w:val="1"/>
      <w:numFmt w:val="lowerRoman"/>
      <w:lvlText w:val="%6."/>
      <w:lvlJc w:val="right"/>
      <w:pPr>
        <w:ind w:left="4037" w:hanging="180"/>
      </w:pPr>
    </w:lvl>
    <w:lvl w:ilvl="6" w:tplc="0C09000F" w:tentative="1">
      <w:start w:val="1"/>
      <w:numFmt w:val="decimal"/>
      <w:lvlText w:val="%7."/>
      <w:lvlJc w:val="left"/>
      <w:pPr>
        <w:ind w:left="4757" w:hanging="360"/>
      </w:pPr>
    </w:lvl>
    <w:lvl w:ilvl="7" w:tplc="0C090019" w:tentative="1">
      <w:start w:val="1"/>
      <w:numFmt w:val="lowerLetter"/>
      <w:lvlText w:val="%8."/>
      <w:lvlJc w:val="left"/>
      <w:pPr>
        <w:ind w:left="5477" w:hanging="360"/>
      </w:pPr>
    </w:lvl>
    <w:lvl w:ilvl="8" w:tplc="0C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3" w15:restartNumberingAfterBreak="0">
    <w:nsid w:val="74065245"/>
    <w:multiLevelType w:val="hybridMultilevel"/>
    <w:tmpl w:val="C646183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sz w:val="22"/>
        <w:szCs w:val="22"/>
      </w:rPr>
    </w:lvl>
    <w:lvl w:ilvl="1" w:tplc="0C090019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5690C0F"/>
    <w:multiLevelType w:val="hybridMultilevel"/>
    <w:tmpl w:val="D75A1F24"/>
    <w:lvl w:ilvl="0" w:tplc="FBEC2326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693B83"/>
    <w:multiLevelType w:val="hybridMultilevel"/>
    <w:tmpl w:val="30C2CA36"/>
    <w:lvl w:ilvl="0" w:tplc="0550336A">
      <w:start w:val="1"/>
      <w:numFmt w:val="lowerLetter"/>
      <w:lvlText w:val="(%1)"/>
      <w:lvlJc w:val="left"/>
      <w:pPr>
        <w:ind w:left="1146" w:hanging="360"/>
      </w:pPr>
      <w:rPr>
        <w:rFonts w:ascii="Arial" w:eastAsiaTheme="minorHAnsi" w:hAnsi="Arial" w:cs="Arial"/>
      </w:rPr>
    </w:lvl>
    <w:lvl w:ilvl="1" w:tplc="0C090019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7A125F83"/>
    <w:multiLevelType w:val="hybridMultilevel"/>
    <w:tmpl w:val="0CFEC50A"/>
    <w:lvl w:ilvl="0" w:tplc="9634B2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B31B5"/>
    <w:multiLevelType w:val="hybridMultilevel"/>
    <w:tmpl w:val="2AB0075A"/>
    <w:lvl w:ilvl="0" w:tplc="5764099C">
      <w:start w:val="1"/>
      <w:numFmt w:val="decimal"/>
      <w:lvlText w:val="%1."/>
      <w:lvlJc w:val="left"/>
      <w:pPr>
        <w:ind w:left="807" w:hanging="681"/>
      </w:pPr>
      <w:rPr>
        <w:rFonts w:ascii="Arial" w:eastAsia="Arial" w:hAnsi="Arial" w:cs="Arial" w:hint="default"/>
        <w:color w:val="231F20"/>
        <w:spacing w:val="-1"/>
        <w:w w:val="100"/>
        <w:sz w:val="22"/>
        <w:szCs w:val="22"/>
      </w:rPr>
    </w:lvl>
    <w:lvl w:ilvl="1" w:tplc="FA5421B0">
      <w:start w:val="1"/>
      <w:numFmt w:val="lowerLetter"/>
      <w:lvlText w:val="(%2)"/>
      <w:lvlJc w:val="left"/>
      <w:pPr>
        <w:ind w:left="1507" w:hanging="681"/>
      </w:pPr>
      <w:rPr>
        <w:rFonts w:ascii="Arial" w:eastAsia="Arial" w:hAnsi="Arial" w:cs="Arial" w:hint="default"/>
        <w:color w:val="231F20"/>
        <w:spacing w:val="-13"/>
        <w:w w:val="100"/>
        <w:sz w:val="22"/>
        <w:szCs w:val="22"/>
      </w:rPr>
    </w:lvl>
    <w:lvl w:ilvl="2" w:tplc="BCF820E4">
      <w:numFmt w:val="bullet"/>
      <w:lvlText w:val="•"/>
      <w:lvlJc w:val="left"/>
      <w:pPr>
        <w:ind w:left="2405" w:hanging="681"/>
      </w:pPr>
      <w:rPr>
        <w:rFonts w:hint="default"/>
      </w:rPr>
    </w:lvl>
    <w:lvl w:ilvl="3" w:tplc="2CB81652">
      <w:numFmt w:val="bullet"/>
      <w:lvlText w:val="•"/>
      <w:lvlJc w:val="left"/>
      <w:pPr>
        <w:ind w:left="3310" w:hanging="681"/>
      </w:pPr>
      <w:rPr>
        <w:rFonts w:hint="default"/>
      </w:rPr>
    </w:lvl>
    <w:lvl w:ilvl="4" w:tplc="9716CC9E">
      <w:numFmt w:val="bullet"/>
      <w:lvlText w:val="•"/>
      <w:lvlJc w:val="left"/>
      <w:pPr>
        <w:ind w:left="4215" w:hanging="681"/>
      </w:pPr>
      <w:rPr>
        <w:rFonts w:hint="default"/>
      </w:rPr>
    </w:lvl>
    <w:lvl w:ilvl="5" w:tplc="60DC5804">
      <w:numFmt w:val="bullet"/>
      <w:lvlText w:val="•"/>
      <w:lvlJc w:val="left"/>
      <w:pPr>
        <w:ind w:left="5120" w:hanging="681"/>
      </w:pPr>
      <w:rPr>
        <w:rFonts w:hint="default"/>
      </w:rPr>
    </w:lvl>
    <w:lvl w:ilvl="6" w:tplc="085CF15E">
      <w:numFmt w:val="bullet"/>
      <w:lvlText w:val="•"/>
      <w:lvlJc w:val="left"/>
      <w:pPr>
        <w:ind w:left="6025" w:hanging="681"/>
      </w:pPr>
      <w:rPr>
        <w:rFonts w:hint="default"/>
      </w:rPr>
    </w:lvl>
    <w:lvl w:ilvl="7" w:tplc="39EEAD40">
      <w:numFmt w:val="bullet"/>
      <w:lvlText w:val="•"/>
      <w:lvlJc w:val="left"/>
      <w:pPr>
        <w:ind w:left="6930" w:hanging="681"/>
      </w:pPr>
      <w:rPr>
        <w:rFonts w:hint="default"/>
      </w:rPr>
    </w:lvl>
    <w:lvl w:ilvl="8" w:tplc="24066F08">
      <w:numFmt w:val="bullet"/>
      <w:lvlText w:val="•"/>
      <w:lvlJc w:val="left"/>
      <w:pPr>
        <w:ind w:left="7835" w:hanging="681"/>
      </w:pPr>
      <w:rPr>
        <w:rFonts w:hint="default"/>
      </w:rPr>
    </w:lvl>
  </w:abstractNum>
  <w:abstractNum w:abstractNumId="18" w15:restartNumberingAfterBreak="0">
    <w:nsid w:val="7E734866"/>
    <w:multiLevelType w:val="hybridMultilevel"/>
    <w:tmpl w:val="81D8A9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16"/>
  </w:num>
  <w:num w:numId="5">
    <w:abstractNumId w:val="5"/>
  </w:num>
  <w:num w:numId="6">
    <w:abstractNumId w:val="3"/>
  </w:num>
  <w:num w:numId="7">
    <w:abstractNumId w:val="12"/>
  </w:num>
  <w:num w:numId="8">
    <w:abstractNumId w:val="11"/>
  </w:num>
  <w:num w:numId="9">
    <w:abstractNumId w:val="7"/>
  </w:num>
  <w:num w:numId="10">
    <w:abstractNumId w:val="17"/>
  </w:num>
  <w:num w:numId="11">
    <w:abstractNumId w:val="2"/>
  </w:num>
  <w:num w:numId="12">
    <w:abstractNumId w:val="10"/>
  </w:num>
  <w:num w:numId="13">
    <w:abstractNumId w:val="0"/>
  </w:num>
  <w:num w:numId="14">
    <w:abstractNumId w:val="15"/>
  </w:num>
  <w:num w:numId="15">
    <w:abstractNumId w:val="18"/>
  </w:num>
  <w:num w:numId="16">
    <w:abstractNumId w:val="9"/>
  </w:num>
  <w:num w:numId="17">
    <w:abstractNumId w:val="14"/>
  </w:num>
  <w:num w:numId="18">
    <w:abstractNumId w:val="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167"/>
    <w:rsid w:val="00034048"/>
    <w:rsid w:val="00105AF6"/>
    <w:rsid w:val="001411EC"/>
    <w:rsid w:val="00207B13"/>
    <w:rsid w:val="00440531"/>
    <w:rsid w:val="004D503C"/>
    <w:rsid w:val="005031C9"/>
    <w:rsid w:val="00527167"/>
    <w:rsid w:val="005F0EE2"/>
    <w:rsid w:val="00662356"/>
    <w:rsid w:val="00667720"/>
    <w:rsid w:val="00667B65"/>
    <w:rsid w:val="006B4037"/>
    <w:rsid w:val="007156B9"/>
    <w:rsid w:val="007D393A"/>
    <w:rsid w:val="009607CC"/>
    <w:rsid w:val="009E2D82"/>
    <w:rsid w:val="00A97602"/>
    <w:rsid w:val="00AC1C14"/>
    <w:rsid w:val="00BD2E80"/>
    <w:rsid w:val="00C25109"/>
    <w:rsid w:val="00DB1104"/>
    <w:rsid w:val="00E11586"/>
    <w:rsid w:val="00E8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8026D"/>
  <w15:chartTrackingRefBased/>
  <w15:docId w15:val="{FBF8BE77-0CAB-4CA7-8D5B-9CDC48C9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F0EE2"/>
    <w:pPr>
      <w:widowControl w:val="0"/>
      <w:autoSpaceDE w:val="0"/>
      <w:autoSpaceDN w:val="0"/>
      <w:spacing w:before="13" w:after="0" w:line="240" w:lineRule="auto"/>
      <w:ind w:left="20"/>
      <w:outlineLvl w:val="0"/>
    </w:pPr>
    <w:rPr>
      <w:rFonts w:ascii="Arial" w:eastAsia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27167"/>
    <w:pPr>
      <w:tabs>
        <w:tab w:val="center" w:pos="4320"/>
        <w:tab w:val="right" w:pos="8640"/>
      </w:tabs>
      <w:spacing w:after="0" w:line="240" w:lineRule="auto"/>
      <w:jc w:val="both"/>
    </w:pPr>
    <w:rPr>
      <w:rFonts w:ascii="Arial" w:eastAsia="Times New Roman" w:hAnsi="Arial" w:cs="Times New Roman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527167"/>
    <w:rPr>
      <w:rFonts w:ascii="Arial" w:eastAsia="Times New Roman" w:hAnsi="Arial" w:cs="Times New Roman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2716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F0EE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F0EE2"/>
    <w:rPr>
      <w:rFonts w:ascii="Arial" w:eastAsia="Arial" w:hAnsi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5F0EE2"/>
    <w:rPr>
      <w:rFonts w:ascii="Arial" w:eastAsia="Arial" w:hAnsi="Arial" w:cs="Arial"/>
      <w:b/>
      <w:bCs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0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4032EE3-3D9C-4B47-A4C3-1D1C55CD5071}"/>
</file>

<file path=customXml/itemProps2.xml><?xml version="1.0" encoding="utf-8"?>
<ds:datastoreItem xmlns:ds="http://schemas.openxmlformats.org/officeDocument/2006/customXml" ds:itemID="{95B26073-A8DC-4C0E-8C26-4A6836D070A4}"/>
</file>

<file path=customXml/itemProps3.xml><?xml version="1.0" encoding="utf-8"?>
<ds:datastoreItem xmlns:ds="http://schemas.openxmlformats.org/officeDocument/2006/customXml" ds:itemID="{3E88B16C-7A92-43F7-A9AE-24D7E14312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5</cp:revision>
  <dcterms:created xsi:type="dcterms:W3CDTF">2023-02-13T04:19:00Z</dcterms:created>
  <dcterms:modified xsi:type="dcterms:W3CDTF">2023-02-13T04:22:00Z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