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16EBE" w14:textId="77777777" w:rsidR="0054402D" w:rsidRDefault="0054402D" w:rsidP="0054402D">
      <w:pPr>
        <w:ind w:left="1440" w:firstLine="720"/>
        <w:contextualSpacing/>
        <w:rPr>
          <w:rFonts w:ascii="Arial" w:hAnsi="Arial" w:cs="Arial"/>
          <w:b/>
          <w:sz w:val="24"/>
          <w:szCs w:val="24"/>
        </w:rPr>
      </w:pPr>
      <w:r>
        <w:rPr>
          <w:rFonts w:ascii="Arial" w:hAnsi="Arial" w:cs="Arial"/>
          <w:b/>
          <w:bCs/>
          <w:noProof/>
          <w:color w:val="000000"/>
          <w:sz w:val="28"/>
          <w:szCs w:val="28"/>
          <w:lang w:eastAsia="en-AU"/>
        </w:rPr>
        <w:drawing>
          <wp:anchor distT="0" distB="0" distL="114300" distR="114300" simplePos="0" relativeHeight="251659264" behindDoc="0" locked="0" layoutInCell="1" allowOverlap="1" wp14:anchorId="5C5CD9E1" wp14:editId="711F80F3">
            <wp:simplePos x="0" y="0"/>
            <wp:positionH relativeFrom="column">
              <wp:posOffset>175260</wp:posOffset>
            </wp:positionH>
            <wp:positionV relativeFrom="paragraph">
              <wp:posOffset>7620</wp:posOffset>
            </wp:positionV>
            <wp:extent cx="887960" cy="876300"/>
            <wp:effectExtent l="0" t="0" r="7620" b="0"/>
            <wp:wrapNone/>
            <wp:docPr id="1" name="Picture 1" descr="Copy of BC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of BCC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796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226AE">
        <w:rPr>
          <w:rFonts w:ascii="Arial" w:hAnsi="Arial" w:cs="Arial"/>
          <w:b/>
          <w:sz w:val="24"/>
          <w:szCs w:val="24"/>
        </w:rPr>
        <w:t>Belmont City College</w:t>
      </w:r>
    </w:p>
    <w:p w14:paraId="43022EF0" w14:textId="13A9D069" w:rsidR="0054402D" w:rsidRPr="00E249AC" w:rsidRDefault="0054402D" w:rsidP="0054402D">
      <w:pPr>
        <w:ind w:left="1440" w:firstLine="720"/>
        <w:contextualSpacing/>
      </w:pPr>
      <w:r>
        <w:rPr>
          <w:rFonts w:ascii="Arial" w:hAnsi="Arial" w:cs="Arial"/>
          <w:b/>
          <w:sz w:val="24"/>
          <w:szCs w:val="24"/>
        </w:rPr>
        <w:t>YR12 HUMAN BIOLOGY 202</w:t>
      </w:r>
      <w:r w:rsidR="0026335E">
        <w:rPr>
          <w:rFonts w:ascii="Arial" w:hAnsi="Arial" w:cs="Arial"/>
          <w:b/>
          <w:sz w:val="24"/>
          <w:szCs w:val="24"/>
        </w:rPr>
        <w:t>3</w:t>
      </w:r>
      <w:r w:rsidRPr="001226AE">
        <w:rPr>
          <w:rFonts w:ascii="Arial" w:hAnsi="Arial" w:cs="Arial"/>
          <w:b/>
          <w:sz w:val="24"/>
          <w:szCs w:val="24"/>
        </w:rPr>
        <w:t xml:space="preserve"> Unit 3</w:t>
      </w:r>
    </w:p>
    <w:p w14:paraId="45CF84B4" w14:textId="77777777" w:rsidR="0054402D" w:rsidRPr="001226AE" w:rsidRDefault="0054402D" w:rsidP="0054402D">
      <w:pPr>
        <w:pStyle w:val="NoSpacing"/>
        <w:ind w:left="1440" w:firstLine="720"/>
        <w:rPr>
          <w:rFonts w:ascii="Arial" w:hAnsi="Arial" w:cs="Arial"/>
          <w:b/>
          <w:sz w:val="24"/>
          <w:szCs w:val="24"/>
        </w:rPr>
      </w:pPr>
      <w:r w:rsidRPr="001226AE">
        <w:rPr>
          <w:rFonts w:ascii="Arial" w:hAnsi="Arial" w:cs="Arial"/>
          <w:b/>
          <w:sz w:val="24"/>
          <w:szCs w:val="24"/>
        </w:rPr>
        <w:t xml:space="preserve">Task </w:t>
      </w:r>
      <w:r>
        <w:rPr>
          <w:rFonts w:ascii="Arial" w:hAnsi="Arial" w:cs="Arial"/>
          <w:b/>
          <w:sz w:val="24"/>
          <w:szCs w:val="24"/>
        </w:rPr>
        <w:t xml:space="preserve">4: </w:t>
      </w:r>
      <w:r w:rsidRPr="001226AE">
        <w:rPr>
          <w:rFonts w:ascii="Arial" w:hAnsi="Arial" w:cs="Arial"/>
          <w:b/>
          <w:sz w:val="24"/>
          <w:szCs w:val="24"/>
        </w:rPr>
        <w:t xml:space="preserve"> Extended Response – Homeostasis</w:t>
      </w:r>
      <w:r>
        <w:rPr>
          <w:rFonts w:ascii="Arial" w:hAnsi="Arial" w:cs="Arial"/>
          <w:b/>
          <w:sz w:val="24"/>
          <w:szCs w:val="24"/>
        </w:rPr>
        <w:t xml:space="preserve"> and Immune System</w:t>
      </w:r>
    </w:p>
    <w:p w14:paraId="4522CD39" w14:textId="77777777" w:rsidR="0054402D" w:rsidRPr="001226AE" w:rsidRDefault="0054402D" w:rsidP="0054402D">
      <w:pPr>
        <w:pStyle w:val="NoSpacing"/>
        <w:rPr>
          <w:rFonts w:ascii="Arial" w:hAnsi="Arial" w:cs="Arial"/>
          <w:b/>
          <w:sz w:val="24"/>
          <w:szCs w:val="24"/>
        </w:rPr>
      </w:pPr>
    </w:p>
    <w:p w14:paraId="6327E9C2" w14:textId="77777777" w:rsidR="0054402D" w:rsidRPr="006F1F71" w:rsidRDefault="0054402D" w:rsidP="0054402D">
      <w:pPr>
        <w:pStyle w:val="NoSpacing"/>
        <w:rPr>
          <w:rFonts w:ascii="Arial" w:hAnsi="Arial" w:cs="Arial"/>
          <w:b/>
          <w:sz w:val="32"/>
          <w:szCs w:val="32"/>
        </w:rPr>
      </w:pPr>
    </w:p>
    <w:p w14:paraId="0D3FA074" w14:textId="77777777" w:rsidR="0054402D" w:rsidRPr="001226AE" w:rsidRDefault="006F1F71" w:rsidP="0054402D">
      <w:pPr>
        <w:pStyle w:val="NoSpacing"/>
        <w:ind w:left="1440" w:firstLine="720"/>
        <w:rPr>
          <w:rFonts w:ascii="Arial" w:hAnsi="Arial" w:cs="Arial"/>
          <w:sz w:val="24"/>
          <w:szCs w:val="24"/>
        </w:rPr>
      </w:pPr>
      <w:r w:rsidRPr="006F1F71">
        <w:rPr>
          <w:rFonts w:ascii="Arial" w:hAnsi="Arial" w:cs="Arial"/>
          <w:b/>
          <w:color w:val="FF0000"/>
          <w:sz w:val="32"/>
          <w:szCs w:val="32"/>
        </w:rPr>
        <w:t>ANSWERS</w:t>
      </w:r>
      <w:r w:rsidRPr="006F1F71">
        <w:rPr>
          <w:rFonts w:ascii="Arial" w:hAnsi="Arial" w:cs="Arial"/>
          <w:b/>
          <w:color w:val="FF0000"/>
          <w:sz w:val="24"/>
          <w:szCs w:val="24"/>
        </w:rPr>
        <w:t xml:space="preserve"> </w:t>
      </w:r>
      <w:r w:rsidR="0054402D" w:rsidRPr="006F1F71">
        <w:rPr>
          <w:rFonts w:ascii="Arial" w:hAnsi="Arial" w:cs="Arial"/>
          <w:b/>
          <w:color w:val="FF0000"/>
          <w:sz w:val="24"/>
          <w:szCs w:val="24"/>
        </w:rPr>
        <w:t xml:space="preserve">   </w:t>
      </w:r>
      <w:r w:rsidR="0054402D">
        <w:rPr>
          <w:rFonts w:ascii="Arial" w:hAnsi="Arial" w:cs="Arial"/>
          <w:sz w:val="24"/>
          <w:szCs w:val="24"/>
        </w:rPr>
        <w:t xml:space="preserve"> </w:t>
      </w:r>
      <w:r w:rsidR="0054402D">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54402D">
        <w:rPr>
          <w:rFonts w:ascii="Arial" w:hAnsi="Arial" w:cs="Arial"/>
          <w:sz w:val="24"/>
          <w:szCs w:val="24"/>
        </w:rPr>
        <w:t>Total Mark:        /40</w:t>
      </w:r>
    </w:p>
    <w:tbl>
      <w:tblPr>
        <w:tblStyle w:val="TableGrid"/>
        <w:tblW w:w="9369" w:type="dxa"/>
        <w:tblInd w:w="0" w:type="dxa"/>
        <w:tblLook w:val="04A0" w:firstRow="1" w:lastRow="0" w:firstColumn="1" w:lastColumn="0" w:noHBand="0" w:noVBand="1"/>
      </w:tblPr>
      <w:tblGrid>
        <w:gridCol w:w="7719"/>
        <w:gridCol w:w="1650"/>
      </w:tblGrid>
      <w:tr w:rsidR="0054402D" w:rsidRPr="0054402D" w14:paraId="6DECA323" w14:textId="77777777" w:rsidTr="00E54BE1">
        <w:trPr>
          <w:trHeight w:val="230"/>
        </w:trPr>
        <w:tc>
          <w:tcPr>
            <w:tcW w:w="7719" w:type="dxa"/>
            <w:hideMark/>
          </w:tcPr>
          <w:p w14:paraId="5CFB47F9" w14:textId="77777777" w:rsidR="0054402D" w:rsidRPr="0054402D" w:rsidRDefault="00E63582" w:rsidP="006F1F71">
            <w:pPr>
              <w:spacing w:after="0" w:line="256" w:lineRule="auto"/>
              <w:rPr>
                <w:rFonts w:ascii="Arial" w:hAnsi="Arial" w:cs="Arial"/>
              </w:rPr>
            </w:pPr>
            <w:r>
              <w:br w:type="page"/>
            </w:r>
            <w:r w:rsidR="00E54BE1" w:rsidRPr="00E54BE1">
              <w:rPr>
                <w:rFonts w:ascii="Arial" w:hAnsi="Arial" w:cs="Arial"/>
                <w:b/>
              </w:rPr>
              <w:t>Q</w:t>
            </w:r>
            <w:r w:rsidR="0054402D" w:rsidRPr="0054402D">
              <w:rPr>
                <w:rFonts w:ascii="Arial" w:hAnsi="Arial" w:cs="Arial"/>
                <w:b/>
              </w:rPr>
              <w:t>uestion 1</w:t>
            </w:r>
          </w:p>
        </w:tc>
        <w:tc>
          <w:tcPr>
            <w:tcW w:w="1650" w:type="dxa"/>
            <w:hideMark/>
          </w:tcPr>
          <w:p w14:paraId="2F050063" w14:textId="77777777" w:rsidR="0054402D" w:rsidRPr="0054402D" w:rsidRDefault="0054402D" w:rsidP="006F1F71">
            <w:pPr>
              <w:spacing w:after="0" w:line="256" w:lineRule="auto"/>
              <w:ind w:right="60"/>
              <w:jc w:val="right"/>
              <w:rPr>
                <w:rFonts w:ascii="Arial" w:hAnsi="Arial" w:cs="Arial"/>
              </w:rPr>
            </w:pPr>
            <w:r w:rsidRPr="0054402D">
              <w:rPr>
                <w:rFonts w:ascii="Arial" w:hAnsi="Arial" w:cs="Arial"/>
                <w:b/>
              </w:rPr>
              <w:t xml:space="preserve">(20 marks) </w:t>
            </w:r>
          </w:p>
        </w:tc>
      </w:tr>
      <w:tr w:rsidR="0054402D" w:rsidRPr="0054402D" w14:paraId="4691883A" w14:textId="77777777" w:rsidTr="00E54BE1">
        <w:trPr>
          <w:trHeight w:val="230"/>
        </w:trPr>
        <w:tc>
          <w:tcPr>
            <w:tcW w:w="7719" w:type="dxa"/>
          </w:tcPr>
          <w:p w14:paraId="2A3B795E" w14:textId="77777777" w:rsidR="0054402D" w:rsidRPr="0054402D" w:rsidRDefault="0054402D" w:rsidP="006F1F71">
            <w:pPr>
              <w:spacing w:after="0" w:line="256" w:lineRule="auto"/>
              <w:rPr>
                <w:rFonts w:ascii="Arial" w:hAnsi="Arial" w:cs="Arial"/>
                <w:b/>
              </w:rPr>
            </w:pPr>
          </w:p>
        </w:tc>
        <w:tc>
          <w:tcPr>
            <w:tcW w:w="1650" w:type="dxa"/>
          </w:tcPr>
          <w:p w14:paraId="46ABC42B" w14:textId="77777777" w:rsidR="0054402D" w:rsidRPr="0054402D" w:rsidRDefault="0054402D" w:rsidP="006F1F71">
            <w:pPr>
              <w:spacing w:after="0" w:line="256" w:lineRule="auto"/>
              <w:ind w:right="60"/>
              <w:jc w:val="right"/>
              <w:rPr>
                <w:rFonts w:ascii="Arial" w:hAnsi="Arial" w:cs="Arial"/>
                <w:b/>
              </w:rPr>
            </w:pPr>
          </w:p>
        </w:tc>
      </w:tr>
    </w:tbl>
    <w:p w14:paraId="5823F468" w14:textId="77777777" w:rsidR="0054402D" w:rsidRPr="0054402D" w:rsidRDefault="0054402D" w:rsidP="0054402D">
      <w:pPr>
        <w:spacing w:after="0" w:line="256" w:lineRule="auto"/>
        <w:rPr>
          <w:rFonts w:ascii="Arial" w:eastAsia="Arial" w:hAnsi="Arial" w:cs="Arial"/>
          <w:color w:val="000000"/>
        </w:rPr>
      </w:pPr>
      <w:r w:rsidRPr="0054402D">
        <w:rPr>
          <w:rFonts w:ascii="Arial" w:hAnsi="Arial" w:cs="Arial"/>
        </w:rPr>
        <w:t xml:space="preserve"> </w:t>
      </w:r>
    </w:p>
    <w:p w14:paraId="766423BA" w14:textId="77777777" w:rsidR="0054402D" w:rsidRPr="0054402D" w:rsidRDefault="0054402D" w:rsidP="0054402D">
      <w:pPr>
        <w:ind w:left="-4" w:right="11"/>
        <w:rPr>
          <w:rFonts w:ascii="Arial" w:hAnsi="Arial" w:cs="Arial"/>
        </w:rPr>
      </w:pPr>
      <w:r w:rsidRPr="0054402D">
        <w:rPr>
          <w:rFonts w:ascii="Arial" w:hAnsi="Arial" w:cs="Arial"/>
        </w:rPr>
        <w:t xml:space="preserve">During a trip to the Australian bush, a young man was lost for over six hours. The day on which he was lost was particularly hot, with temperatures peaking at 42°C. After a day’s rest, the young man recovered from his experience with no lasting ill-effects. </w:t>
      </w:r>
    </w:p>
    <w:p w14:paraId="7ABB90A0" w14:textId="77777777" w:rsidR="0054402D" w:rsidRPr="0054402D" w:rsidRDefault="0054402D" w:rsidP="0054402D">
      <w:pPr>
        <w:spacing w:after="0" w:line="256" w:lineRule="auto"/>
        <w:rPr>
          <w:rFonts w:ascii="Arial" w:hAnsi="Arial" w:cs="Arial"/>
        </w:rPr>
      </w:pPr>
      <w:r w:rsidRPr="0054402D">
        <w:rPr>
          <w:rFonts w:ascii="Arial" w:hAnsi="Arial" w:cs="Arial"/>
        </w:rPr>
        <w:t xml:space="preserve"> </w:t>
      </w:r>
    </w:p>
    <w:p w14:paraId="08A84649" w14:textId="77777777" w:rsidR="0054402D" w:rsidRDefault="00C9776F" w:rsidP="0054402D">
      <w:pPr>
        <w:numPr>
          <w:ilvl w:val="0"/>
          <w:numId w:val="1"/>
        </w:numPr>
        <w:spacing w:after="5" w:line="247" w:lineRule="auto"/>
        <w:ind w:right="11" w:hanging="720"/>
        <w:rPr>
          <w:rFonts w:ascii="Arial" w:hAnsi="Arial" w:cs="Arial"/>
        </w:rPr>
      </w:pPr>
      <w:r>
        <w:rPr>
          <w:rFonts w:ascii="Arial" w:hAnsi="Arial" w:cs="Arial"/>
        </w:rPr>
        <w:t>Use a homeostatic feedback loop</w:t>
      </w:r>
      <w:r w:rsidR="00E54BE1">
        <w:rPr>
          <w:rFonts w:ascii="Arial" w:hAnsi="Arial" w:cs="Arial"/>
        </w:rPr>
        <w:t xml:space="preserve"> to describe</w:t>
      </w:r>
      <w:r w:rsidR="0054402D" w:rsidRPr="0054402D">
        <w:rPr>
          <w:rFonts w:ascii="Arial" w:hAnsi="Arial" w:cs="Arial"/>
        </w:rPr>
        <w:t xml:space="preserve"> the </w:t>
      </w:r>
      <w:r w:rsidR="0054402D" w:rsidRPr="0054402D">
        <w:rPr>
          <w:rFonts w:ascii="Arial" w:hAnsi="Arial" w:cs="Arial"/>
          <w:b/>
        </w:rPr>
        <w:t>physiological</w:t>
      </w:r>
      <w:r w:rsidR="0054402D" w:rsidRPr="0054402D">
        <w:rPr>
          <w:rFonts w:ascii="Arial" w:hAnsi="Arial" w:cs="Arial"/>
        </w:rPr>
        <w:t xml:space="preserve"> mechanisms that would have been operating to maintain his internal body temperature during the six hours he was lost in the bush. </w:t>
      </w:r>
      <w:r w:rsidR="0054402D" w:rsidRPr="0054402D">
        <w:rPr>
          <w:rFonts w:ascii="Arial" w:hAnsi="Arial" w:cs="Arial"/>
        </w:rPr>
        <w:tab/>
      </w:r>
      <w:r w:rsidR="00E54BE1">
        <w:rPr>
          <w:rFonts w:ascii="Arial" w:hAnsi="Arial" w:cs="Arial"/>
        </w:rPr>
        <w:tab/>
      </w:r>
      <w:r w:rsidR="00E54BE1">
        <w:rPr>
          <w:rFonts w:ascii="Arial" w:hAnsi="Arial" w:cs="Arial"/>
        </w:rPr>
        <w:tab/>
      </w:r>
      <w:r w:rsidR="00E54BE1">
        <w:rPr>
          <w:rFonts w:ascii="Arial" w:hAnsi="Arial" w:cs="Arial"/>
        </w:rPr>
        <w:tab/>
      </w:r>
      <w:r w:rsidR="00E54BE1">
        <w:rPr>
          <w:rFonts w:ascii="Arial" w:hAnsi="Arial" w:cs="Arial"/>
        </w:rPr>
        <w:tab/>
      </w:r>
      <w:r w:rsidR="00E54BE1">
        <w:rPr>
          <w:rFonts w:ascii="Arial" w:hAnsi="Arial" w:cs="Arial"/>
        </w:rPr>
        <w:tab/>
      </w:r>
      <w:r w:rsidR="00E54BE1">
        <w:rPr>
          <w:rFonts w:ascii="Arial" w:hAnsi="Arial" w:cs="Arial"/>
        </w:rPr>
        <w:tab/>
      </w:r>
      <w:r w:rsidR="00E54BE1">
        <w:rPr>
          <w:rFonts w:ascii="Arial" w:hAnsi="Arial" w:cs="Arial"/>
        </w:rPr>
        <w:tab/>
      </w:r>
      <w:r w:rsidR="00E54BE1">
        <w:rPr>
          <w:rFonts w:ascii="Arial" w:hAnsi="Arial" w:cs="Arial"/>
        </w:rPr>
        <w:tab/>
      </w:r>
      <w:r w:rsidR="00E54BE1">
        <w:rPr>
          <w:rFonts w:ascii="Arial" w:hAnsi="Arial" w:cs="Arial"/>
        </w:rPr>
        <w:tab/>
      </w:r>
      <w:r w:rsidR="00E54BE1">
        <w:rPr>
          <w:rFonts w:ascii="Arial" w:hAnsi="Arial" w:cs="Arial"/>
        </w:rPr>
        <w:tab/>
      </w:r>
      <w:r w:rsidR="00E54BE1">
        <w:rPr>
          <w:rFonts w:ascii="Arial" w:hAnsi="Arial" w:cs="Arial"/>
        </w:rPr>
        <w:tab/>
      </w:r>
      <w:r w:rsidR="0054402D" w:rsidRPr="0054402D">
        <w:rPr>
          <w:rFonts w:ascii="Arial" w:hAnsi="Arial" w:cs="Arial"/>
        </w:rPr>
        <w:t xml:space="preserve">(10 marks) </w:t>
      </w:r>
    </w:p>
    <w:p w14:paraId="3A9D113F" w14:textId="77777777" w:rsidR="00E54BE1" w:rsidRDefault="00E54BE1" w:rsidP="00E54BE1">
      <w:pPr>
        <w:spacing w:after="5" w:line="247" w:lineRule="auto"/>
        <w:ind w:right="11"/>
        <w:rPr>
          <w:rFonts w:ascii="Arial" w:hAnsi="Arial" w:cs="Arial"/>
        </w:rPr>
      </w:pPr>
    </w:p>
    <w:p w14:paraId="36AB769A" w14:textId="77777777" w:rsidR="00E54BE1" w:rsidRPr="00154BD0" w:rsidRDefault="00C9776F" w:rsidP="00C9776F">
      <w:pPr>
        <w:spacing w:after="5" w:line="247" w:lineRule="auto"/>
        <w:ind w:left="720" w:right="11"/>
        <w:rPr>
          <w:rFonts w:ascii="Arial" w:hAnsi="Arial" w:cs="Arial"/>
          <w:b/>
          <w:color w:val="FF0000"/>
        </w:rPr>
      </w:pPr>
      <w:r w:rsidRPr="00154BD0">
        <w:rPr>
          <w:rFonts w:ascii="Arial" w:hAnsi="Arial" w:cs="Arial"/>
          <w:b/>
          <w:color w:val="FF0000"/>
        </w:rPr>
        <w:t>1 mark for all headings present and in order, then 9 marks from the following:</w:t>
      </w:r>
    </w:p>
    <w:p w14:paraId="6AF1CE2E" w14:textId="77777777" w:rsidR="00C9776F" w:rsidRDefault="00C9776F" w:rsidP="00E54BE1">
      <w:pPr>
        <w:spacing w:after="5" w:line="247" w:lineRule="auto"/>
        <w:ind w:right="11"/>
        <w:rPr>
          <w:rFonts w:ascii="Arial" w:hAnsi="Arial" w:cs="Arial"/>
        </w:rPr>
      </w:pPr>
    </w:p>
    <w:p w14:paraId="597FAB8D" w14:textId="77777777" w:rsidR="00E54BE1" w:rsidRDefault="00C9776F" w:rsidP="00C9776F">
      <w:pPr>
        <w:spacing w:after="5" w:line="247" w:lineRule="auto"/>
        <w:ind w:right="11" w:firstLine="720"/>
        <w:rPr>
          <w:rFonts w:ascii="Arial" w:hAnsi="Arial" w:cs="Arial"/>
          <w:color w:val="FF0000"/>
        </w:rPr>
      </w:pPr>
      <w:r w:rsidRPr="00C9776F">
        <w:rPr>
          <w:rFonts w:ascii="Arial" w:hAnsi="Arial" w:cs="Arial"/>
          <w:color w:val="FF0000"/>
        </w:rPr>
        <w:t xml:space="preserve">Stimulus: </w:t>
      </w:r>
      <w:r w:rsidRPr="00C9776F">
        <w:rPr>
          <w:rFonts w:ascii="Arial" w:hAnsi="Arial" w:cs="Arial"/>
          <w:color w:val="FF0000"/>
        </w:rPr>
        <w:tab/>
        <w:t>Increased/ Rising Body Temperature</w:t>
      </w:r>
      <w:r>
        <w:rPr>
          <w:rFonts w:ascii="Arial" w:hAnsi="Arial" w:cs="Arial"/>
          <w:color w:val="FF0000"/>
        </w:rPr>
        <w:t xml:space="preserve"> (1)</w:t>
      </w:r>
    </w:p>
    <w:p w14:paraId="11E52F58" w14:textId="77777777" w:rsidR="00C9776F" w:rsidRPr="00C9776F" w:rsidRDefault="00C9776F" w:rsidP="00C9776F">
      <w:pPr>
        <w:spacing w:after="5" w:line="247" w:lineRule="auto"/>
        <w:ind w:left="720" w:right="11"/>
        <w:rPr>
          <w:rFonts w:ascii="Arial" w:hAnsi="Arial" w:cs="Arial"/>
          <w:color w:val="FF0000"/>
        </w:rPr>
      </w:pPr>
    </w:p>
    <w:p w14:paraId="205604C2" w14:textId="77777777" w:rsidR="00C9776F" w:rsidRDefault="00C9776F" w:rsidP="00C9776F">
      <w:pPr>
        <w:spacing w:after="5" w:line="247" w:lineRule="auto"/>
        <w:ind w:left="720" w:right="11"/>
        <w:rPr>
          <w:rFonts w:ascii="Arial" w:hAnsi="Arial" w:cs="Arial"/>
          <w:color w:val="FF0000"/>
        </w:rPr>
      </w:pPr>
      <w:r w:rsidRPr="00C9776F">
        <w:rPr>
          <w:rFonts w:ascii="Arial" w:hAnsi="Arial" w:cs="Arial"/>
          <w:color w:val="FF0000"/>
        </w:rPr>
        <w:t xml:space="preserve">Receptor:  </w:t>
      </w:r>
      <w:r w:rsidRPr="00C9776F">
        <w:rPr>
          <w:rFonts w:ascii="Arial" w:hAnsi="Arial" w:cs="Arial"/>
          <w:color w:val="FF0000"/>
        </w:rPr>
        <w:tab/>
        <w:t>Thermoreceptors</w:t>
      </w:r>
      <w:r>
        <w:rPr>
          <w:rFonts w:ascii="Arial" w:hAnsi="Arial" w:cs="Arial"/>
          <w:color w:val="FF0000"/>
        </w:rPr>
        <w:t xml:space="preserve"> (0.5</w:t>
      </w:r>
      <w:proofErr w:type="gramStart"/>
      <w:r>
        <w:rPr>
          <w:rFonts w:ascii="Arial" w:hAnsi="Arial" w:cs="Arial"/>
          <w:color w:val="FF0000"/>
        </w:rPr>
        <w:t xml:space="preserve">) </w:t>
      </w:r>
      <w:r w:rsidRPr="00C9776F">
        <w:rPr>
          <w:rFonts w:ascii="Arial" w:hAnsi="Arial" w:cs="Arial"/>
          <w:color w:val="FF0000"/>
        </w:rPr>
        <w:t xml:space="preserve"> in</w:t>
      </w:r>
      <w:proofErr w:type="gramEnd"/>
      <w:r w:rsidRPr="00C9776F">
        <w:rPr>
          <w:rFonts w:ascii="Arial" w:hAnsi="Arial" w:cs="Arial"/>
          <w:color w:val="FF0000"/>
        </w:rPr>
        <w:t xml:space="preserve"> skin and hypothalamus</w:t>
      </w:r>
      <w:r>
        <w:rPr>
          <w:rFonts w:ascii="Arial" w:hAnsi="Arial" w:cs="Arial"/>
          <w:color w:val="FF0000"/>
        </w:rPr>
        <w:t xml:space="preserve"> (0.5)</w:t>
      </w:r>
    </w:p>
    <w:p w14:paraId="1F014C63" w14:textId="77777777" w:rsidR="00C9776F" w:rsidRPr="00C9776F" w:rsidRDefault="00C9776F" w:rsidP="00C9776F">
      <w:pPr>
        <w:spacing w:after="5" w:line="247" w:lineRule="auto"/>
        <w:ind w:left="720" w:right="11"/>
        <w:rPr>
          <w:rFonts w:ascii="Arial" w:hAnsi="Arial" w:cs="Arial"/>
          <w:color w:val="FF0000"/>
        </w:rPr>
      </w:pPr>
    </w:p>
    <w:p w14:paraId="0FDC3780" w14:textId="77777777" w:rsidR="00C9776F" w:rsidRPr="00C9776F" w:rsidRDefault="00C9776F" w:rsidP="00C9776F">
      <w:pPr>
        <w:spacing w:after="5" w:line="247" w:lineRule="auto"/>
        <w:ind w:right="11" w:firstLine="720"/>
        <w:rPr>
          <w:rFonts w:ascii="Arial" w:hAnsi="Arial" w:cs="Arial"/>
          <w:color w:val="FF0000"/>
        </w:rPr>
      </w:pPr>
      <w:r w:rsidRPr="00C9776F">
        <w:rPr>
          <w:rFonts w:ascii="Arial" w:hAnsi="Arial" w:cs="Arial"/>
          <w:color w:val="FF0000"/>
        </w:rPr>
        <w:t xml:space="preserve">Modulator:  </w:t>
      </w:r>
      <w:r w:rsidRPr="00C9776F">
        <w:rPr>
          <w:rFonts w:ascii="Arial" w:hAnsi="Arial" w:cs="Arial"/>
          <w:color w:val="FF0000"/>
        </w:rPr>
        <w:tab/>
        <w:t>Hypothalamus receives message</w:t>
      </w:r>
      <w:r w:rsidR="00154BD0">
        <w:rPr>
          <w:rFonts w:ascii="Arial" w:hAnsi="Arial" w:cs="Arial"/>
          <w:color w:val="FF0000"/>
        </w:rPr>
        <w:t xml:space="preserve"> (0.5)</w:t>
      </w:r>
      <w:r w:rsidRPr="00C9776F">
        <w:rPr>
          <w:rFonts w:ascii="Arial" w:hAnsi="Arial" w:cs="Arial"/>
          <w:color w:val="FF0000"/>
        </w:rPr>
        <w:t xml:space="preserve"> about elevated body temperature and </w:t>
      </w:r>
    </w:p>
    <w:p w14:paraId="0E49F28F" w14:textId="77777777" w:rsidR="00C9776F" w:rsidRPr="00C9776F" w:rsidRDefault="00C9776F" w:rsidP="00C9776F">
      <w:pPr>
        <w:spacing w:after="5" w:line="247" w:lineRule="auto"/>
        <w:ind w:left="1440" w:right="11" w:firstLine="720"/>
        <w:rPr>
          <w:rFonts w:ascii="Arial" w:hAnsi="Arial" w:cs="Arial"/>
          <w:color w:val="FF0000"/>
        </w:rPr>
      </w:pPr>
      <w:r w:rsidRPr="00C9776F">
        <w:rPr>
          <w:rFonts w:ascii="Arial" w:hAnsi="Arial" w:cs="Arial"/>
          <w:color w:val="FF0000"/>
        </w:rPr>
        <w:t>coordinates cooling responses</w:t>
      </w:r>
      <w:r w:rsidR="00154BD0">
        <w:rPr>
          <w:rFonts w:ascii="Arial" w:hAnsi="Arial" w:cs="Arial"/>
          <w:color w:val="FF0000"/>
        </w:rPr>
        <w:t xml:space="preserve"> (0.5).</w:t>
      </w:r>
    </w:p>
    <w:p w14:paraId="45EB0F3F" w14:textId="77777777" w:rsidR="00C9776F" w:rsidRPr="00C9776F" w:rsidRDefault="00C9776F" w:rsidP="00C9776F">
      <w:pPr>
        <w:spacing w:after="5" w:line="247" w:lineRule="auto"/>
        <w:ind w:right="11"/>
        <w:rPr>
          <w:rFonts w:ascii="Arial" w:hAnsi="Arial" w:cs="Arial"/>
          <w:color w:val="FF0000"/>
        </w:rPr>
      </w:pPr>
      <w:r w:rsidRPr="00C9776F">
        <w:rPr>
          <w:rFonts w:ascii="Arial" w:hAnsi="Arial" w:cs="Arial"/>
          <w:color w:val="FF0000"/>
        </w:rPr>
        <w:tab/>
      </w:r>
    </w:p>
    <w:p w14:paraId="65B4BFAC" w14:textId="77777777" w:rsidR="00C9776F" w:rsidRPr="00C9776F" w:rsidRDefault="00C9776F" w:rsidP="00C9776F">
      <w:pPr>
        <w:spacing w:after="5" w:line="247" w:lineRule="auto"/>
        <w:ind w:right="11"/>
        <w:rPr>
          <w:rFonts w:ascii="Arial" w:hAnsi="Arial" w:cs="Arial"/>
          <w:color w:val="FF0000"/>
        </w:rPr>
      </w:pPr>
      <w:r w:rsidRPr="00C9776F">
        <w:rPr>
          <w:rFonts w:ascii="Arial" w:hAnsi="Arial" w:cs="Arial"/>
          <w:color w:val="FF0000"/>
        </w:rPr>
        <w:tab/>
        <w:t>Effector(s):</w:t>
      </w:r>
      <w:r w:rsidRPr="00C9776F">
        <w:rPr>
          <w:rFonts w:ascii="Arial" w:hAnsi="Arial" w:cs="Arial"/>
          <w:color w:val="FF0000"/>
        </w:rPr>
        <w:tab/>
        <w:t>Blood vessels</w:t>
      </w:r>
      <w:r w:rsidR="00154BD0">
        <w:rPr>
          <w:rFonts w:ascii="Arial" w:hAnsi="Arial" w:cs="Arial"/>
          <w:color w:val="FF0000"/>
        </w:rPr>
        <w:t xml:space="preserve"> (0.5)</w:t>
      </w:r>
      <w:r w:rsidRPr="00C9776F">
        <w:rPr>
          <w:rFonts w:ascii="Arial" w:hAnsi="Arial" w:cs="Arial"/>
          <w:color w:val="FF0000"/>
        </w:rPr>
        <w:t xml:space="preserve"> and sweat glands</w:t>
      </w:r>
      <w:r w:rsidR="00154BD0">
        <w:rPr>
          <w:rFonts w:ascii="Arial" w:hAnsi="Arial" w:cs="Arial"/>
          <w:color w:val="FF0000"/>
        </w:rPr>
        <w:t xml:space="preserve"> (0.5)</w:t>
      </w:r>
      <w:r w:rsidRPr="00C9776F">
        <w:rPr>
          <w:rFonts w:ascii="Arial" w:hAnsi="Arial" w:cs="Arial"/>
          <w:color w:val="FF0000"/>
        </w:rPr>
        <w:t xml:space="preserve"> in skin</w:t>
      </w:r>
    </w:p>
    <w:p w14:paraId="622A16E1" w14:textId="77777777" w:rsidR="00C9776F" w:rsidRPr="00C9776F" w:rsidRDefault="00C9776F" w:rsidP="00C9776F">
      <w:pPr>
        <w:spacing w:after="5" w:line="247" w:lineRule="auto"/>
        <w:ind w:right="11"/>
        <w:rPr>
          <w:rFonts w:ascii="Arial" w:hAnsi="Arial" w:cs="Arial"/>
          <w:color w:val="FF0000"/>
        </w:rPr>
      </w:pPr>
    </w:p>
    <w:p w14:paraId="03BC9713" w14:textId="77777777" w:rsidR="00C9776F" w:rsidRPr="00C9776F" w:rsidRDefault="00C9776F" w:rsidP="00154BD0">
      <w:pPr>
        <w:spacing w:after="5" w:line="247" w:lineRule="auto"/>
        <w:ind w:left="2160" w:right="11" w:hanging="1440"/>
        <w:rPr>
          <w:rFonts w:ascii="Arial" w:hAnsi="Arial" w:cs="Arial"/>
          <w:color w:val="FF0000"/>
        </w:rPr>
      </w:pPr>
      <w:r w:rsidRPr="00C9776F">
        <w:rPr>
          <w:rFonts w:ascii="Arial" w:hAnsi="Arial" w:cs="Arial"/>
          <w:color w:val="FF0000"/>
        </w:rPr>
        <w:t>Response:</w:t>
      </w:r>
      <w:r w:rsidRPr="00C9776F">
        <w:rPr>
          <w:rFonts w:ascii="Arial" w:hAnsi="Arial" w:cs="Arial"/>
          <w:color w:val="FF0000"/>
        </w:rPr>
        <w:tab/>
        <w:t xml:space="preserve">Vasodilation </w:t>
      </w:r>
      <w:r w:rsidR="00154BD0">
        <w:rPr>
          <w:rFonts w:ascii="Arial" w:hAnsi="Arial" w:cs="Arial"/>
          <w:color w:val="FF0000"/>
        </w:rPr>
        <w:t xml:space="preserve">(0.5) </w:t>
      </w:r>
      <w:r w:rsidRPr="00C9776F">
        <w:rPr>
          <w:rFonts w:ascii="Arial" w:hAnsi="Arial" w:cs="Arial"/>
          <w:color w:val="FF0000"/>
        </w:rPr>
        <w:t xml:space="preserve">allows </w:t>
      </w:r>
      <w:r w:rsidR="00154BD0">
        <w:rPr>
          <w:rFonts w:ascii="Arial" w:hAnsi="Arial" w:cs="Arial"/>
          <w:color w:val="FF0000"/>
        </w:rPr>
        <w:t>increased blood flow to skin so heat can be released. (0.5)</w:t>
      </w:r>
    </w:p>
    <w:p w14:paraId="74FC6581" w14:textId="77777777" w:rsidR="00C9776F" w:rsidRPr="00C9776F" w:rsidRDefault="00C9776F" w:rsidP="00C9776F">
      <w:pPr>
        <w:spacing w:after="5" w:line="247" w:lineRule="auto"/>
        <w:ind w:right="11"/>
        <w:rPr>
          <w:rFonts w:ascii="Arial" w:hAnsi="Arial" w:cs="Arial"/>
          <w:color w:val="FF0000"/>
        </w:rPr>
      </w:pPr>
      <w:r w:rsidRPr="00C9776F">
        <w:rPr>
          <w:rFonts w:ascii="Arial" w:hAnsi="Arial" w:cs="Arial"/>
          <w:color w:val="FF0000"/>
        </w:rPr>
        <w:tab/>
      </w:r>
      <w:r w:rsidRPr="00C9776F">
        <w:rPr>
          <w:rFonts w:ascii="Arial" w:hAnsi="Arial" w:cs="Arial"/>
          <w:color w:val="FF0000"/>
        </w:rPr>
        <w:tab/>
      </w:r>
      <w:r w:rsidRPr="00C9776F">
        <w:rPr>
          <w:rFonts w:ascii="Arial" w:hAnsi="Arial" w:cs="Arial"/>
          <w:color w:val="FF0000"/>
        </w:rPr>
        <w:tab/>
      </w:r>
      <w:proofErr w:type="gramStart"/>
      <w:r w:rsidRPr="00C9776F">
        <w:rPr>
          <w:rFonts w:ascii="Arial" w:hAnsi="Arial" w:cs="Arial"/>
          <w:color w:val="FF0000"/>
        </w:rPr>
        <w:t xml:space="preserve">Sweating </w:t>
      </w:r>
      <w:r w:rsidR="00154BD0">
        <w:rPr>
          <w:rFonts w:ascii="Arial" w:hAnsi="Arial" w:cs="Arial"/>
          <w:color w:val="FF0000"/>
        </w:rPr>
        <w:t xml:space="preserve"> (</w:t>
      </w:r>
      <w:proofErr w:type="gramEnd"/>
      <w:r w:rsidR="00154BD0">
        <w:rPr>
          <w:rFonts w:ascii="Arial" w:hAnsi="Arial" w:cs="Arial"/>
          <w:color w:val="FF0000"/>
        </w:rPr>
        <w:t xml:space="preserve">0.5) </w:t>
      </w:r>
      <w:r w:rsidRPr="00C9776F">
        <w:rPr>
          <w:rFonts w:ascii="Arial" w:hAnsi="Arial" w:cs="Arial"/>
          <w:color w:val="FF0000"/>
        </w:rPr>
        <w:t>allows sweat to evaporate</w:t>
      </w:r>
      <w:r w:rsidR="00154BD0">
        <w:rPr>
          <w:rFonts w:ascii="Arial" w:hAnsi="Arial" w:cs="Arial"/>
          <w:color w:val="FF0000"/>
        </w:rPr>
        <w:t xml:space="preserve"> (0.5)</w:t>
      </w:r>
      <w:r w:rsidRPr="00C9776F">
        <w:rPr>
          <w:rFonts w:ascii="Arial" w:hAnsi="Arial" w:cs="Arial"/>
          <w:color w:val="FF0000"/>
        </w:rPr>
        <w:t xml:space="preserve"> from skin, drawing heat with </w:t>
      </w:r>
      <w:r w:rsidR="00154BD0">
        <w:rPr>
          <w:rFonts w:ascii="Arial" w:hAnsi="Arial" w:cs="Arial"/>
          <w:color w:val="FF0000"/>
        </w:rPr>
        <w:t>it (0.5)</w:t>
      </w:r>
      <w:r w:rsidRPr="00C9776F">
        <w:rPr>
          <w:rFonts w:ascii="Arial" w:hAnsi="Arial" w:cs="Arial"/>
          <w:color w:val="FF0000"/>
        </w:rPr>
        <w:t xml:space="preserve">. </w:t>
      </w:r>
    </w:p>
    <w:p w14:paraId="11CEE925" w14:textId="77777777" w:rsidR="00C9776F" w:rsidRPr="00C9776F" w:rsidRDefault="00C9776F" w:rsidP="00C9776F">
      <w:pPr>
        <w:spacing w:after="5" w:line="247" w:lineRule="auto"/>
        <w:ind w:right="11"/>
        <w:rPr>
          <w:rFonts w:ascii="Arial" w:hAnsi="Arial" w:cs="Arial"/>
          <w:color w:val="FF0000"/>
        </w:rPr>
      </w:pPr>
      <w:r w:rsidRPr="00C9776F">
        <w:rPr>
          <w:rFonts w:ascii="Arial" w:hAnsi="Arial" w:cs="Arial"/>
          <w:color w:val="FF0000"/>
        </w:rPr>
        <w:tab/>
      </w:r>
      <w:r w:rsidRPr="00C9776F">
        <w:rPr>
          <w:rFonts w:ascii="Arial" w:hAnsi="Arial" w:cs="Arial"/>
          <w:color w:val="FF0000"/>
        </w:rPr>
        <w:tab/>
      </w:r>
      <w:r w:rsidRPr="00C9776F">
        <w:rPr>
          <w:rFonts w:ascii="Arial" w:hAnsi="Arial" w:cs="Arial"/>
          <w:color w:val="FF0000"/>
        </w:rPr>
        <w:tab/>
      </w:r>
    </w:p>
    <w:p w14:paraId="49D2FDD8" w14:textId="77777777" w:rsidR="00C9776F" w:rsidRPr="00C9776F" w:rsidRDefault="00C9776F" w:rsidP="00C9776F">
      <w:pPr>
        <w:spacing w:after="5" w:line="247" w:lineRule="auto"/>
        <w:ind w:right="11"/>
        <w:rPr>
          <w:rFonts w:ascii="Arial" w:hAnsi="Arial" w:cs="Arial"/>
          <w:color w:val="FF0000"/>
        </w:rPr>
      </w:pPr>
      <w:r w:rsidRPr="00C9776F">
        <w:rPr>
          <w:rFonts w:ascii="Arial" w:hAnsi="Arial" w:cs="Arial"/>
          <w:color w:val="FF0000"/>
        </w:rPr>
        <w:tab/>
      </w:r>
    </w:p>
    <w:p w14:paraId="3E61134C" w14:textId="77777777" w:rsidR="00C9776F" w:rsidRPr="00C9776F" w:rsidRDefault="00C9776F" w:rsidP="00C9776F">
      <w:pPr>
        <w:spacing w:after="5" w:line="247" w:lineRule="auto"/>
        <w:ind w:left="2160" w:right="11" w:hanging="1440"/>
        <w:rPr>
          <w:rFonts w:ascii="Arial" w:hAnsi="Arial" w:cs="Arial"/>
          <w:color w:val="FF0000"/>
        </w:rPr>
      </w:pPr>
      <w:r w:rsidRPr="00C9776F">
        <w:rPr>
          <w:rFonts w:ascii="Arial" w:hAnsi="Arial" w:cs="Arial"/>
          <w:color w:val="FF0000"/>
        </w:rPr>
        <w:t>Feedback:</w:t>
      </w:r>
      <w:r w:rsidRPr="00C9776F">
        <w:rPr>
          <w:rFonts w:ascii="Arial" w:hAnsi="Arial" w:cs="Arial"/>
          <w:color w:val="FF0000"/>
        </w:rPr>
        <w:tab/>
        <w:t>Negative feedback</w:t>
      </w:r>
      <w:r w:rsidR="00154BD0">
        <w:rPr>
          <w:rFonts w:ascii="Arial" w:hAnsi="Arial" w:cs="Arial"/>
          <w:color w:val="FF0000"/>
        </w:rPr>
        <w:t xml:space="preserve"> (0.5)</w:t>
      </w:r>
      <w:r w:rsidRPr="00C9776F">
        <w:rPr>
          <w:rFonts w:ascii="Arial" w:hAnsi="Arial" w:cs="Arial"/>
          <w:color w:val="FF0000"/>
        </w:rPr>
        <w:t>.  Body temperature returns to homeostatic set point</w:t>
      </w:r>
      <w:r w:rsidR="001A0AA1">
        <w:rPr>
          <w:rFonts w:ascii="Arial" w:hAnsi="Arial" w:cs="Arial"/>
          <w:color w:val="FF0000"/>
        </w:rPr>
        <w:t xml:space="preserve"> (1</w:t>
      </w:r>
      <w:r w:rsidR="00154BD0">
        <w:rPr>
          <w:rFonts w:ascii="Arial" w:hAnsi="Arial" w:cs="Arial"/>
          <w:color w:val="FF0000"/>
        </w:rPr>
        <w:t>)</w:t>
      </w:r>
      <w:r w:rsidRPr="00C9776F">
        <w:rPr>
          <w:rFonts w:ascii="Arial" w:hAnsi="Arial" w:cs="Arial"/>
          <w:color w:val="FF0000"/>
        </w:rPr>
        <w:t>, stimulus no longer present</w:t>
      </w:r>
      <w:r w:rsidR="00154BD0">
        <w:rPr>
          <w:rFonts w:ascii="Arial" w:hAnsi="Arial" w:cs="Arial"/>
          <w:color w:val="FF0000"/>
        </w:rPr>
        <w:t xml:space="preserve"> (0.5)</w:t>
      </w:r>
      <w:r w:rsidRPr="00C9776F">
        <w:rPr>
          <w:rFonts w:ascii="Arial" w:hAnsi="Arial" w:cs="Arial"/>
          <w:color w:val="FF0000"/>
        </w:rPr>
        <w:t>, cycle stops</w:t>
      </w:r>
      <w:r w:rsidR="00154BD0">
        <w:rPr>
          <w:rFonts w:ascii="Arial" w:hAnsi="Arial" w:cs="Arial"/>
          <w:color w:val="FF0000"/>
        </w:rPr>
        <w:t xml:space="preserve"> (0.5)</w:t>
      </w:r>
      <w:r w:rsidRPr="00C9776F">
        <w:rPr>
          <w:rFonts w:ascii="Arial" w:hAnsi="Arial" w:cs="Arial"/>
          <w:color w:val="FF0000"/>
        </w:rPr>
        <w:t xml:space="preserve">. </w:t>
      </w:r>
    </w:p>
    <w:p w14:paraId="2D2E1D8E" w14:textId="77777777" w:rsidR="00C9776F" w:rsidRDefault="00C9776F" w:rsidP="00C9776F">
      <w:pPr>
        <w:spacing w:after="5" w:line="247" w:lineRule="auto"/>
        <w:ind w:left="720" w:right="11"/>
        <w:rPr>
          <w:rFonts w:ascii="Arial" w:hAnsi="Arial" w:cs="Arial"/>
        </w:rPr>
      </w:pPr>
    </w:p>
    <w:p w14:paraId="5D30AD59" w14:textId="77777777" w:rsidR="00C9776F" w:rsidRDefault="00C9776F" w:rsidP="00C9776F">
      <w:pPr>
        <w:spacing w:after="5" w:line="247" w:lineRule="auto"/>
        <w:ind w:left="720" w:right="11"/>
        <w:rPr>
          <w:rFonts w:ascii="Arial" w:hAnsi="Arial" w:cs="Arial"/>
        </w:rPr>
      </w:pPr>
    </w:p>
    <w:p w14:paraId="2F77043A" w14:textId="77777777" w:rsidR="00E54BE1" w:rsidRDefault="00E54BE1" w:rsidP="00E54BE1">
      <w:pPr>
        <w:spacing w:after="5" w:line="247" w:lineRule="auto"/>
        <w:ind w:right="11"/>
        <w:rPr>
          <w:rFonts w:ascii="Arial" w:hAnsi="Arial" w:cs="Arial"/>
        </w:rPr>
      </w:pPr>
    </w:p>
    <w:p w14:paraId="03E9F732" w14:textId="77777777" w:rsidR="0054402D" w:rsidRDefault="0054402D" w:rsidP="0054402D">
      <w:pPr>
        <w:spacing w:after="0" w:line="256" w:lineRule="auto"/>
        <w:rPr>
          <w:rFonts w:ascii="Arial" w:hAnsi="Arial" w:cs="Arial"/>
        </w:rPr>
      </w:pPr>
    </w:p>
    <w:p w14:paraId="41BCEFA3" w14:textId="77777777" w:rsidR="00154BD0" w:rsidRDefault="00154BD0" w:rsidP="0054402D">
      <w:pPr>
        <w:spacing w:after="0" w:line="256" w:lineRule="auto"/>
        <w:rPr>
          <w:rFonts w:ascii="Arial" w:hAnsi="Arial" w:cs="Arial"/>
        </w:rPr>
      </w:pPr>
    </w:p>
    <w:p w14:paraId="08421C15" w14:textId="77777777" w:rsidR="00154BD0" w:rsidRDefault="00154BD0" w:rsidP="0054402D">
      <w:pPr>
        <w:spacing w:after="0" w:line="256" w:lineRule="auto"/>
        <w:rPr>
          <w:rFonts w:ascii="Arial" w:hAnsi="Arial" w:cs="Arial"/>
        </w:rPr>
      </w:pPr>
    </w:p>
    <w:p w14:paraId="6B3BF943" w14:textId="77777777" w:rsidR="00154BD0" w:rsidRDefault="00154BD0" w:rsidP="0054402D">
      <w:pPr>
        <w:spacing w:after="0" w:line="256" w:lineRule="auto"/>
        <w:rPr>
          <w:rFonts w:ascii="Arial" w:hAnsi="Arial" w:cs="Arial"/>
        </w:rPr>
      </w:pPr>
    </w:p>
    <w:p w14:paraId="76D682E9" w14:textId="77777777" w:rsidR="00154BD0" w:rsidRDefault="00154BD0" w:rsidP="0054402D">
      <w:pPr>
        <w:spacing w:after="0" w:line="256" w:lineRule="auto"/>
        <w:rPr>
          <w:rFonts w:ascii="Arial" w:hAnsi="Arial" w:cs="Arial"/>
        </w:rPr>
      </w:pPr>
    </w:p>
    <w:p w14:paraId="1E69235A" w14:textId="77777777" w:rsidR="00154BD0" w:rsidRDefault="00154BD0" w:rsidP="0054402D">
      <w:pPr>
        <w:spacing w:after="0" w:line="256" w:lineRule="auto"/>
        <w:rPr>
          <w:rFonts w:ascii="Arial" w:hAnsi="Arial" w:cs="Arial"/>
        </w:rPr>
      </w:pPr>
    </w:p>
    <w:p w14:paraId="427DED2A" w14:textId="77777777" w:rsidR="00154BD0" w:rsidRDefault="00154BD0" w:rsidP="0054402D">
      <w:pPr>
        <w:spacing w:after="0" w:line="256" w:lineRule="auto"/>
        <w:rPr>
          <w:rFonts w:ascii="Arial" w:hAnsi="Arial" w:cs="Arial"/>
        </w:rPr>
      </w:pPr>
    </w:p>
    <w:p w14:paraId="74004A4F" w14:textId="77777777" w:rsidR="00154BD0" w:rsidRDefault="00154BD0" w:rsidP="0054402D">
      <w:pPr>
        <w:spacing w:after="0" w:line="256" w:lineRule="auto"/>
        <w:rPr>
          <w:rFonts w:ascii="Arial" w:hAnsi="Arial" w:cs="Arial"/>
        </w:rPr>
      </w:pPr>
    </w:p>
    <w:p w14:paraId="4A2FA1AC" w14:textId="77777777" w:rsidR="00154BD0" w:rsidRDefault="00154BD0" w:rsidP="0054402D">
      <w:pPr>
        <w:spacing w:after="0" w:line="256" w:lineRule="auto"/>
        <w:rPr>
          <w:rFonts w:ascii="Arial" w:hAnsi="Arial" w:cs="Arial"/>
        </w:rPr>
      </w:pPr>
    </w:p>
    <w:p w14:paraId="205A2FC2" w14:textId="77777777" w:rsidR="00154BD0" w:rsidRDefault="00154BD0" w:rsidP="0054402D">
      <w:pPr>
        <w:spacing w:after="0" w:line="256" w:lineRule="auto"/>
        <w:rPr>
          <w:rFonts w:ascii="Arial" w:hAnsi="Arial" w:cs="Arial"/>
        </w:rPr>
      </w:pPr>
    </w:p>
    <w:p w14:paraId="3EE6EB03" w14:textId="77777777" w:rsidR="00154BD0" w:rsidRDefault="00154BD0" w:rsidP="0054402D">
      <w:pPr>
        <w:spacing w:after="0" w:line="256" w:lineRule="auto"/>
        <w:rPr>
          <w:rFonts w:ascii="Arial" w:hAnsi="Arial" w:cs="Arial"/>
        </w:rPr>
      </w:pPr>
    </w:p>
    <w:p w14:paraId="3BD29B25" w14:textId="77777777" w:rsidR="00154BD0" w:rsidRDefault="00154BD0" w:rsidP="0054402D">
      <w:pPr>
        <w:spacing w:after="0" w:line="256" w:lineRule="auto"/>
        <w:rPr>
          <w:rFonts w:ascii="Arial" w:hAnsi="Arial" w:cs="Arial"/>
        </w:rPr>
      </w:pPr>
    </w:p>
    <w:p w14:paraId="1996B81B" w14:textId="77777777" w:rsidR="00154BD0" w:rsidRDefault="00154BD0" w:rsidP="0054402D">
      <w:pPr>
        <w:spacing w:after="0" w:line="256" w:lineRule="auto"/>
        <w:rPr>
          <w:rFonts w:ascii="Arial" w:hAnsi="Arial" w:cs="Arial"/>
        </w:rPr>
      </w:pPr>
    </w:p>
    <w:p w14:paraId="4621993B" w14:textId="77777777" w:rsidR="00154BD0" w:rsidRDefault="00154BD0" w:rsidP="0054402D">
      <w:pPr>
        <w:spacing w:after="0" w:line="256" w:lineRule="auto"/>
        <w:rPr>
          <w:rFonts w:ascii="Arial" w:hAnsi="Arial" w:cs="Arial"/>
        </w:rPr>
      </w:pPr>
    </w:p>
    <w:p w14:paraId="120059D5" w14:textId="77777777" w:rsidR="00154BD0" w:rsidRDefault="00154BD0" w:rsidP="0054402D">
      <w:pPr>
        <w:spacing w:after="0" w:line="256" w:lineRule="auto"/>
        <w:rPr>
          <w:rFonts w:ascii="Arial" w:hAnsi="Arial" w:cs="Arial"/>
        </w:rPr>
      </w:pPr>
    </w:p>
    <w:p w14:paraId="3282FB59" w14:textId="77777777" w:rsidR="00154BD0" w:rsidRDefault="00154BD0" w:rsidP="0054402D">
      <w:pPr>
        <w:spacing w:after="0" w:line="256" w:lineRule="auto"/>
        <w:rPr>
          <w:rFonts w:ascii="Arial" w:hAnsi="Arial" w:cs="Arial"/>
        </w:rPr>
      </w:pPr>
    </w:p>
    <w:p w14:paraId="65F15D4C" w14:textId="77777777" w:rsidR="00154BD0" w:rsidRDefault="00154BD0" w:rsidP="0054402D">
      <w:pPr>
        <w:spacing w:after="0" w:line="256" w:lineRule="auto"/>
        <w:rPr>
          <w:rFonts w:ascii="Arial" w:hAnsi="Arial" w:cs="Arial"/>
        </w:rPr>
      </w:pPr>
    </w:p>
    <w:p w14:paraId="77950FE3" w14:textId="77777777" w:rsidR="00154BD0" w:rsidRDefault="00154BD0" w:rsidP="0054402D">
      <w:pPr>
        <w:spacing w:after="0" w:line="256" w:lineRule="auto"/>
        <w:rPr>
          <w:rFonts w:ascii="Arial" w:hAnsi="Arial" w:cs="Arial"/>
        </w:rPr>
      </w:pPr>
    </w:p>
    <w:p w14:paraId="2C8F6B28" w14:textId="77777777" w:rsidR="0054402D" w:rsidRPr="0054402D" w:rsidRDefault="0054402D" w:rsidP="0054402D">
      <w:pPr>
        <w:numPr>
          <w:ilvl w:val="0"/>
          <w:numId w:val="1"/>
        </w:numPr>
        <w:spacing w:after="5" w:line="247" w:lineRule="auto"/>
        <w:ind w:right="11" w:hanging="720"/>
        <w:rPr>
          <w:rFonts w:ascii="Arial" w:hAnsi="Arial" w:cs="Arial"/>
        </w:rPr>
      </w:pPr>
      <w:r w:rsidRPr="0054402D">
        <w:rPr>
          <w:rFonts w:ascii="Arial" w:hAnsi="Arial" w:cs="Arial"/>
        </w:rPr>
        <w:lastRenderedPageBreak/>
        <w:t xml:space="preserve">Explain how the mechanisms required to maintain homeostasis of the man’s internal body temperature would have also triggered the homeostatic processes involved in the </w:t>
      </w:r>
    </w:p>
    <w:p w14:paraId="150EA265" w14:textId="77777777" w:rsidR="0054402D" w:rsidRDefault="0054402D" w:rsidP="0054402D">
      <w:pPr>
        <w:tabs>
          <w:tab w:val="center" w:pos="2867"/>
          <w:tab w:val="right" w:pos="9314"/>
        </w:tabs>
        <w:spacing w:after="0" w:line="256" w:lineRule="auto"/>
        <w:rPr>
          <w:rFonts w:ascii="Arial" w:hAnsi="Arial" w:cs="Arial"/>
        </w:rPr>
      </w:pPr>
      <w:r w:rsidRPr="0054402D">
        <w:rPr>
          <w:rFonts w:ascii="Arial" w:eastAsia="Calibri" w:hAnsi="Arial" w:cs="Arial"/>
        </w:rPr>
        <w:tab/>
      </w:r>
      <w:r w:rsidRPr="0054402D">
        <w:rPr>
          <w:rFonts w:ascii="Arial" w:hAnsi="Arial" w:cs="Arial"/>
        </w:rPr>
        <w:t xml:space="preserve">maintenance of his body fluid concentration. </w:t>
      </w:r>
      <w:r w:rsidRPr="0054402D">
        <w:rPr>
          <w:rFonts w:ascii="Arial" w:hAnsi="Arial" w:cs="Arial"/>
        </w:rPr>
        <w:tab/>
        <w:t xml:space="preserve">(10 marks) </w:t>
      </w:r>
    </w:p>
    <w:p w14:paraId="6D78AD64" w14:textId="77777777" w:rsidR="00154BD0" w:rsidRDefault="00154BD0" w:rsidP="0054402D">
      <w:pPr>
        <w:tabs>
          <w:tab w:val="center" w:pos="2867"/>
          <w:tab w:val="right" w:pos="9314"/>
        </w:tabs>
        <w:spacing w:after="0" w:line="256" w:lineRule="auto"/>
        <w:rPr>
          <w:rFonts w:ascii="Arial" w:hAnsi="Arial" w:cs="Arial"/>
        </w:rPr>
      </w:pPr>
    </w:p>
    <w:p w14:paraId="49A0D814" w14:textId="77777777" w:rsidR="00154BD0" w:rsidRDefault="00154BD0" w:rsidP="0054402D">
      <w:pPr>
        <w:tabs>
          <w:tab w:val="center" w:pos="2867"/>
          <w:tab w:val="right" w:pos="9314"/>
        </w:tabs>
        <w:spacing w:after="0" w:line="256" w:lineRule="auto"/>
        <w:rPr>
          <w:rFonts w:ascii="Arial" w:hAnsi="Arial" w:cs="Arial"/>
        </w:rPr>
      </w:pPr>
    </w:p>
    <w:p w14:paraId="3A8E4FC2" w14:textId="77777777" w:rsidR="00154BD0" w:rsidRPr="00163C72" w:rsidRDefault="00154BD0" w:rsidP="00E44309">
      <w:pPr>
        <w:spacing w:after="0" w:line="256" w:lineRule="auto"/>
        <w:ind w:left="720"/>
        <w:rPr>
          <w:rFonts w:ascii="Arial" w:hAnsi="Arial" w:cs="Arial"/>
          <w:color w:val="FF0000"/>
        </w:rPr>
      </w:pPr>
      <w:r w:rsidRPr="00163C72">
        <w:rPr>
          <w:rFonts w:ascii="Arial" w:hAnsi="Arial" w:cs="Arial"/>
          <w:color w:val="FF0000"/>
        </w:rPr>
        <w:t>The man would have lost fluid through sweating</w:t>
      </w:r>
      <w:r w:rsidR="00163C72">
        <w:rPr>
          <w:rFonts w:ascii="Arial" w:hAnsi="Arial" w:cs="Arial"/>
          <w:color w:val="FF0000"/>
        </w:rPr>
        <w:t xml:space="preserve"> (1)</w:t>
      </w:r>
      <w:r w:rsidRPr="00163C72">
        <w:rPr>
          <w:rFonts w:ascii="Arial" w:hAnsi="Arial" w:cs="Arial"/>
          <w:color w:val="FF0000"/>
        </w:rPr>
        <w:t>, therefore increasing o</w:t>
      </w:r>
      <w:r w:rsidR="00E44309" w:rsidRPr="00163C72">
        <w:rPr>
          <w:rFonts w:ascii="Arial" w:hAnsi="Arial" w:cs="Arial"/>
          <w:color w:val="FF0000"/>
        </w:rPr>
        <w:t>smotic pressure in the blood (or decreasing water concentration)</w:t>
      </w:r>
      <w:r w:rsidR="00163C72">
        <w:rPr>
          <w:rFonts w:ascii="Arial" w:hAnsi="Arial" w:cs="Arial"/>
          <w:color w:val="FF0000"/>
        </w:rPr>
        <w:t xml:space="preserve"> (0.5)</w:t>
      </w:r>
    </w:p>
    <w:p w14:paraId="00968CD0" w14:textId="77777777" w:rsidR="00154BD0" w:rsidRPr="00163C72" w:rsidRDefault="00154BD0" w:rsidP="00154BD0">
      <w:pPr>
        <w:spacing w:after="0" w:line="256" w:lineRule="auto"/>
        <w:rPr>
          <w:rFonts w:ascii="Arial" w:hAnsi="Arial" w:cs="Arial"/>
          <w:color w:val="FF0000"/>
        </w:rPr>
      </w:pPr>
    </w:p>
    <w:p w14:paraId="2AA4B80B" w14:textId="77777777" w:rsidR="00154BD0" w:rsidRPr="00163C72" w:rsidRDefault="00154BD0" w:rsidP="00154BD0">
      <w:pPr>
        <w:spacing w:after="0" w:line="256" w:lineRule="auto"/>
        <w:rPr>
          <w:rFonts w:ascii="Arial" w:hAnsi="Arial" w:cs="Arial"/>
          <w:color w:val="FF0000"/>
        </w:rPr>
      </w:pPr>
      <w:r w:rsidRPr="00163C72">
        <w:rPr>
          <w:rFonts w:ascii="Arial" w:hAnsi="Arial" w:cs="Arial"/>
          <w:color w:val="FF0000"/>
        </w:rPr>
        <w:tab/>
        <w:t>Which is detected by osmoreceptors in the hypothalamus</w:t>
      </w:r>
      <w:r w:rsidR="00163C72">
        <w:rPr>
          <w:rFonts w:ascii="Arial" w:hAnsi="Arial" w:cs="Arial"/>
          <w:color w:val="FF0000"/>
        </w:rPr>
        <w:t xml:space="preserve"> (0.5)</w:t>
      </w:r>
    </w:p>
    <w:p w14:paraId="0C35457B" w14:textId="77777777" w:rsidR="00154BD0" w:rsidRPr="00163C72" w:rsidRDefault="00154BD0" w:rsidP="00154BD0">
      <w:pPr>
        <w:spacing w:after="0" w:line="256" w:lineRule="auto"/>
        <w:rPr>
          <w:rFonts w:ascii="Arial" w:hAnsi="Arial" w:cs="Arial"/>
          <w:color w:val="FF0000"/>
        </w:rPr>
      </w:pPr>
    </w:p>
    <w:p w14:paraId="72B74999" w14:textId="77777777" w:rsidR="00154BD0" w:rsidRPr="00163C72" w:rsidRDefault="00154BD0" w:rsidP="00154BD0">
      <w:pPr>
        <w:spacing w:after="0" w:line="256" w:lineRule="auto"/>
        <w:rPr>
          <w:rFonts w:ascii="Arial" w:hAnsi="Arial" w:cs="Arial"/>
          <w:color w:val="FF0000"/>
        </w:rPr>
      </w:pPr>
      <w:r w:rsidRPr="00163C72">
        <w:rPr>
          <w:rFonts w:ascii="Arial" w:hAnsi="Arial" w:cs="Arial"/>
          <w:color w:val="FF0000"/>
        </w:rPr>
        <w:tab/>
        <w:t>The hypothalamus sends signals to the cerebral cortex</w:t>
      </w:r>
      <w:r w:rsidR="00163C72">
        <w:rPr>
          <w:rFonts w:ascii="Arial" w:hAnsi="Arial" w:cs="Arial"/>
          <w:color w:val="FF0000"/>
        </w:rPr>
        <w:t xml:space="preserve"> (0.5)</w:t>
      </w:r>
      <w:r w:rsidRPr="00163C72">
        <w:rPr>
          <w:rFonts w:ascii="Arial" w:hAnsi="Arial" w:cs="Arial"/>
          <w:color w:val="FF0000"/>
        </w:rPr>
        <w:t xml:space="preserve">, which initiates the thirst response </w:t>
      </w:r>
    </w:p>
    <w:p w14:paraId="7C8F66D4" w14:textId="77777777" w:rsidR="00154BD0" w:rsidRPr="00163C72" w:rsidRDefault="00154BD0" w:rsidP="00154BD0">
      <w:pPr>
        <w:spacing w:after="0" w:line="256" w:lineRule="auto"/>
        <w:rPr>
          <w:rFonts w:ascii="Arial" w:hAnsi="Arial" w:cs="Arial"/>
          <w:color w:val="FF0000"/>
        </w:rPr>
      </w:pPr>
      <w:r w:rsidRPr="00163C72">
        <w:rPr>
          <w:rFonts w:ascii="Arial" w:hAnsi="Arial" w:cs="Arial"/>
          <w:color w:val="FF0000"/>
        </w:rPr>
        <w:tab/>
        <w:t>So the man will feel thirsty and seek water</w:t>
      </w:r>
      <w:r w:rsidR="00163C72">
        <w:rPr>
          <w:rFonts w:ascii="Arial" w:hAnsi="Arial" w:cs="Arial"/>
          <w:color w:val="FF0000"/>
        </w:rPr>
        <w:t xml:space="preserve"> (0.5)</w:t>
      </w:r>
      <w:r w:rsidRPr="00163C72">
        <w:rPr>
          <w:rFonts w:ascii="Arial" w:hAnsi="Arial" w:cs="Arial"/>
          <w:color w:val="FF0000"/>
        </w:rPr>
        <w:t xml:space="preserve">. </w:t>
      </w:r>
    </w:p>
    <w:p w14:paraId="2468DF5C" w14:textId="77777777" w:rsidR="00154BD0" w:rsidRPr="00163C72" w:rsidRDefault="00154BD0" w:rsidP="00154BD0">
      <w:pPr>
        <w:spacing w:after="0" w:line="256" w:lineRule="auto"/>
        <w:rPr>
          <w:rFonts w:ascii="Arial" w:hAnsi="Arial" w:cs="Arial"/>
          <w:color w:val="FF0000"/>
        </w:rPr>
      </w:pPr>
    </w:p>
    <w:p w14:paraId="664D8823" w14:textId="77777777" w:rsidR="00154BD0" w:rsidRPr="00163C72" w:rsidRDefault="00154BD0" w:rsidP="00163C72">
      <w:pPr>
        <w:spacing w:after="0" w:line="256" w:lineRule="auto"/>
        <w:ind w:left="720"/>
        <w:rPr>
          <w:rFonts w:ascii="Arial" w:hAnsi="Arial" w:cs="Arial"/>
          <w:color w:val="FF0000"/>
        </w:rPr>
      </w:pPr>
      <w:r w:rsidRPr="00163C72">
        <w:rPr>
          <w:rFonts w:ascii="Arial" w:hAnsi="Arial" w:cs="Arial"/>
          <w:color w:val="FF0000"/>
        </w:rPr>
        <w:t>The hypothalamus</w:t>
      </w:r>
      <w:r w:rsidR="00163C72">
        <w:rPr>
          <w:rFonts w:ascii="Arial" w:hAnsi="Arial" w:cs="Arial"/>
          <w:color w:val="FF0000"/>
        </w:rPr>
        <w:t xml:space="preserve"> (0.5)</w:t>
      </w:r>
      <w:r w:rsidRPr="00163C72">
        <w:rPr>
          <w:rFonts w:ascii="Arial" w:hAnsi="Arial" w:cs="Arial"/>
          <w:color w:val="FF0000"/>
        </w:rPr>
        <w:t xml:space="preserve"> also </w:t>
      </w:r>
      <w:r w:rsidR="00E44309" w:rsidRPr="00163C72">
        <w:rPr>
          <w:rFonts w:ascii="Arial" w:hAnsi="Arial" w:cs="Arial"/>
          <w:color w:val="FF0000"/>
        </w:rPr>
        <w:t>coordinates the release of Antidiuretic Hormone</w:t>
      </w:r>
      <w:r w:rsidR="00163C72">
        <w:rPr>
          <w:rFonts w:ascii="Arial" w:hAnsi="Arial" w:cs="Arial"/>
          <w:color w:val="FF0000"/>
        </w:rPr>
        <w:t xml:space="preserve"> (0.5)</w:t>
      </w:r>
      <w:r w:rsidR="00E44309" w:rsidRPr="00163C72">
        <w:rPr>
          <w:rFonts w:ascii="Arial" w:hAnsi="Arial" w:cs="Arial"/>
          <w:color w:val="FF0000"/>
        </w:rPr>
        <w:t xml:space="preserve"> from the posterior pituitary</w:t>
      </w:r>
      <w:r w:rsidR="00163C72">
        <w:rPr>
          <w:rFonts w:ascii="Arial" w:hAnsi="Arial" w:cs="Arial"/>
          <w:color w:val="FF0000"/>
        </w:rPr>
        <w:t xml:space="preserve"> (0.5)</w:t>
      </w:r>
      <w:r w:rsidR="00E44309" w:rsidRPr="00163C72">
        <w:rPr>
          <w:rFonts w:ascii="Arial" w:hAnsi="Arial" w:cs="Arial"/>
          <w:color w:val="FF0000"/>
        </w:rPr>
        <w:t>.</w:t>
      </w:r>
    </w:p>
    <w:p w14:paraId="476C9E00" w14:textId="77777777" w:rsidR="00E44309" w:rsidRPr="00163C72" w:rsidRDefault="00E44309" w:rsidP="00E44309">
      <w:pPr>
        <w:spacing w:after="0" w:line="256" w:lineRule="auto"/>
        <w:rPr>
          <w:rFonts w:ascii="Arial" w:hAnsi="Arial" w:cs="Arial"/>
          <w:color w:val="FF0000"/>
        </w:rPr>
      </w:pPr>
      <w:r w:rsidRPr="00163C72">
        <w:rPr>
          <w:rFonts w:ascii="Arial" w:hAnsi="Arial" w:cs="Arial"/>
          <w:color w:val="FF0000"/>
        </w:rPr>
        <w:tab/>
      </w:r>
    </w:p>
    <w:p w14:paraId="2CF6466F" w14:textId="77777777" w:rsidR="00E44309" w:rsidRPr="00163C72" w:rsidRDefault="00E44309" w:rsidP="00E44309">
      <w:pPr>
        <w:spacing w:after="0" w:line="256" w:lineRule="auto"/>
        <w:ind w:left="720"/>
        <w:rPr>
          <w:rFonts w:ascii="Arial" w:hAnsi="Arial" w:cs="Arial"/>
          <w:color w:val="FF0000"/>
        </w:rPr>
      </w:pPr>
      <w:r w:rsidRPr="00163C72">
        <w:rPr>
          <w:rFonts w:ascii="Arial" w:hAnsi="Arial" w:cs="Arial"/>
          <w:color w:val="FF0000"/>
        </w:rPr>
        <w:t>Increased osmotic pressure also stimulates the adrenal cortex</w:t>
      </w:r>
      <w:r w:rsidR="00163C72">
        <w:rPr>
          <w:rFonts w:ascii="Arial" w:hAnsi="Arial" w:cs="Arial"/>
          <w:color w:val="FF0000"/>
        </w:rPr>
        <w:t xml:space="preserve"> (0.5)</w:t>
      </w:r>
      <w:r w:rsidRPr="00163C72">
        <w:rPr>
          <w:rFonts w:ascii="Arial" w:hAnsi="Arial" w:cs="Arial"/>
          <w:color w:val="FF0000"/>
        </w:rPr>
        <w:t xml:space="preserve"> to produce aldosterone</w:t>
      </w:r>
      <w:r w:rsidR="00163C72">
        <w:rPr>
          <w:rFonts w:ascii="Arial" w:hAnsi="Arial" w:cs="Arial"/>
          <w:color w:val="FF0000"/>
        </w:rPr>
        <w:t xml:space="preserve"> (0.5)</w:t>
      </w:r>
      <w:r w:rsidRPr="00163C72">
        <w:rPr>
          <w:rFonts w:ascii="Arial" w:hAnsi="Arial" w:cs="Arial"/>
          <w:color w:val="FF0000"/>
        </w:rPr>
        <w:t xml:space="preserve">. </w:t>
      </w:r>
    </w:p>
    <w:p w14:paraId="7EF8E165" w14:textId="77777777" w:rsidR="00E44309" w:rsidRPr="00163C72" w:rsidRDefault="00154BD0" w:rsidP="00E44309">
      <w:pPr>
        <w:spacing w:after="0" w:line="256" w:lineRule="auto"/>
        <w:ind w:left="720"/>
        <w:rPr>
          <w:rFonts w:ascii="Arial" w:hAnsi="Arial" w:cs="Arial"/>
          <w:color w:val="FF0000"/>
        </w:rPr>
      </w:pPr>
      <w:r w:rsidRPr="00163C72">
        <w:rPr>
          <w:rFonts w:ascii="Arial" w:hAnsi="Arial" w:cs="Arial"/>
          <w:color w:val="FF0000"/>
        </w:rPr>
        <w:tab/>
      </w:r>
    </w:p>
    <w:p w14:paraId="2CEBCE10" w14:textId="77777777" w:rsidR="00E44309" w:rsidRPr="00163C72" w:rsidRDefault="00E44309" w:rsidP="00E44309">
      <w:pPr>
        <w:spacing w:after="0" w:line="256" w:lineRule="auto"/>
        <w:ind w:left="720"/>
        <w:rPr>
          <w:rFonts w:ascii="Arial" w:hAnsi="Arial" w:cs="Arial"/>
          <w:color w:val="FF0000"/>
        </w:rPr>
      </w:pPr>
      <w:r w:rsidRPr="00163C72">
        <w:rPr>
          <w:rFonts w:ascii="Arial" w:hAnsi="Arial" w:cs="Arial"/>
          <w:color w:val="FF0000"/>
        </w:rPr>
        <w:t xml:space="preserve">ADH and aldosterone both act on the DCT and collecting ducts </w:t>
      </w:r>
      <w:r w:rsidR="00163C72">
        <w:rPr>
          <w:rFonts w:ascii="Arial" w:hAnsi="Arial" w:cs="Arial"/>
          <w:color w:val="FF0000"/>
        </w:rPr>
        <w:t xml:space="preserve">0.5) </w:t>
      </w:r>
      <w:r w:rsidRPr="00163C72">
        <w:rPr>
          <w:rFonts w:ascii="Arial" w:hAnsi="Arial" w:cs="Arial"/>
          <w:color w:val="FF0000"/>
        </w:rPr>
        <w:t xml:space="preserve">of the nephron </w:t>
      </w:r>
      <w:r w:rsidR="00163C72">
        <w:rPr>
          <w:rFonts w:ascii="Arial" w:hAnsi="Arial" w:cs="Arial"/>
          <w:color w:val="FF0000"/>
        </w:rPr>
        <w:t>(0.5)</w:t>
      </w:r>
    </w:p>
    <w:p w14:paraId="6D4D04B7" w14:textId="77777777" w:rsidR="00154BD0" w:rsidRPr="00163C72" w:rsidRDefault="00154BD0" w:rsidP="00154BD0">
      <w:pPr>
        <w:spacing w:after="0" w:line="256" w:lineRule="auto"/>
        <w:rPr>
          <w:rFonts w:ascii="Arial" w:hAnsi="Arial" w:cs="Arial"/>
          <w:color w:val="FF0000"/>
        </w:rPr>
      </w:pPr>
    </w:p>
    <w:p w14:paraId="3EBAD691" w14:textId="77777777" w:rsidR="00E44309" w:rsidRPr="00163C72" w:rsidRDefault="00E44309" w:rsidP="00154BD0">
      <w:pPr>
        <w:spacing w:after="0" w:line="256" w:lineRule="auto"/>
        <w:rPr>
          <w:rFonts w:ascii="Arial" w:hAnsi="Arial" w:cs="Arial"/>
          <w:color w:val="FF0000"/>
        </w:rPr>
      </w:pPr>
      <w:r w:rsidRPr="00163C72">
        <w:rPr>
          <w:rFonts w:ascii="Arial" w:hAnsi="Arial" w:cs="Arial"/>
          <w:color w:val="FF0000"/>
        </w:rPr>
        <w:tab/>
        <w:t>ADH stimulates the active reabsorption of water into the bloodstream from the tubules</w:t>
      </w:r>
      <w:r w:rsidR="00163C72">
        <w:rPr>
          <w:rFonts w:ascii="Arial" w:hAnsi="Arial" w:cs="Arial"/>
          <w:color w:val="FF0000"/>
        </w:rPr>
        <w:t xml:space="preserve"> (0.5)</w:t>
      </w:r>
    </w:p>
    <w:p w14:paraId="20C65CB5" w14:textId="77777777" w:rsidR="00E44309" w:rsidRPr="00163C72" w:rsidRDefault="00E44309" w:rsidP="00154BD0">
      <w:pPr>
        <w:spacing w:after="0" w:line="256" w:lineRule="auto"/>
        <w:rPr>
          <w:rFonts w:ascii="Arial" w:hAnsi="Arial" w:cs="Arial"/>
          <w:color w:val="FF0000"/>
        </w:rPr>
      </w:pPr>
    </w:p>
    <w:p w14:paraId="74DF5209" w14:textId="77777777" w:rsidR="00E44309" w:rsidRPr="00163C72" w:rsidRDefault="00E44309" w:rsidP="00E44309">
      <w:pPr>
        <w:spacing w:after="0" w:line="256" w:lineRule="auto"/>
        <w:ind w:left="720"/>
        <w:rPr>
          <w:rFonts w:ascii="Arial" w:hAnsi="Arial" w:cs="Arial"/>
          <w:color w:val="FF0000"/>
        </w:rPr>
      </w:pPr>
      <w:r w:rsidRPr="00163C72">
        <w:rPr>
          <w:rFonts w:ascii="Arial" w:hAnsi="Arial" w:cs="Arial"/>
          <w:color w:val="FF0000"/>
        </w:rPr>
        <w:t>Aldosterone stimulates Na+ reabsorption and K+ secretion</w:t>
      </w:r>
      <w:r w:rsidR="00163C72">
        <w:rPr>
          <w:rFonts w:ascii="Arial" w:hAnsi="Arial" w:cs="Arial"/>
          <w:color w:val="FF0000"/>
        </w:rPr>
        <w:t xml:space="preserve"> (0.5)</w:t>
      </w:r>
      <w:r w:rsidRPr="00163C72">
        <w:rPr>
          <w:rFonts w:ascii="Arial" w:hAnsi="Arial" w:cs="Arial"/>
          <w:color w:val="FF0000"/>
        </w:rPr>
        <w:t xml:space="preserve">.  Water moves into the tubules with the Na+, via </w:t>
      </w:r>
      <w:proofErr w:type="gramStart"/>
      <w:r w:rsidRPr="00163C72">
        <w:rPr>
          <w:rFonts w:ascii="Arial" w:hAnsi="Arial" w:cs="Arial"/>
          <w:color w:val="FF0000"/>
        </w:rPr>
        <w:t>osmosis.</w:t>
      </w:r>
      <w:r w:rsidR="00163C72">
        <w:rPr>
          <w:rFonts w:ascii="Arial" w:hAnsi="Arial" w:cs="Arial"/>
          <w:color w:val="FF0000"/>
        </w:rPr>
        <w:t>(</w:t>
      </w:r>
      <w:proofErr w:type="gramEnd"/>
      <w:r w:rsidR="00163C72">
        <w:rPr>
          <w:rFonts w:ascii="Arial" w:hAnsi="Arial" w:cs="Arial"/>
          <w:color w:val="FF0000"/>
        </w:rPr>
        <w:t>0.5)</w:t>
      </w:r>
    </w:p>
    <w:p w14:paraId="365B0BA5" w14:textId="77777777" w:rsidR="00E44309" w:rsidRPr="00163C72" w:rsidRDefault="00E44309" w:rsidP="00E44309">
      <w:pPr>
        <w:spacing w:after="0" w:line="256" w:lineRule="auto"/>
        <w:ind w:left="720"/>
        <w:rPr>
          <w:rFonts w:ascii="Arial" w:hAnsi="Arial" w:cs="Arial"/>
          <w:color w:val="FF0000"/>
        </w:rPr>
      </w:pPr>
    </w:p>
    <w:p w14:paraId="5DDA93D4" w14:textId="77777777" w:rsidR="00E44309" w:rsidRDefault="00E44309" w:rsidP="00E44309">
      <w:pPr>
        <w:spacing w:after="0" w:line="256" w:lineRule="auto"/>
        <w:ind w:left="720"/>
        <w:rPr>
          <w:rFonts w:ascii="Arial" w:hAnsi="Arial" w:cs="Arial"/>
          <w:color w:val="FF0000"/>
        </w:rPr>
      </w:pPr>
      <w:r w:rsidRPr="00163C72">
        <w:rPr>
          <w:rFonts w:ascii="Arial" w:hAnsi="Arial" w:cs="Arial"/>
          <w:color w:val="FF0000"/>
        </w:rPr>
        <w:t xml:space="preserve">The reabsorbed water and any water drunk by the man help to return osmotic pressure/water concentration to set point. </w:t>
      </w:r>
      <w:r w:rsidR="00163C72">
        <w:rPr>
          <w:rFonts w:ascii="Arial" w:hAnsi="Arial" w:cs="Arial"/>
          <w:color w:val="FF0000"/>
        </w:rPr>
        <w:t>(1)</w:t>
      </w:r>
    </w:p>
    <w:p w14:paraId="25661285" w14:textId="77777777" w:rsidR="00163C72" w:rsidRDefault="00163C72" w:rsidP="00E44309">
      <w:pPr>
        <w:spacing w:after="0" w:line="256" w:lineRule="auto"/>
        <w:ind w:left="720"/>
        <w:rPr>
          <w:rFonts w:ascii="Arial" w:hAnsi="Arial" w:cs="Arial"/>
          <w:color w:val="FF0000"/>
        </w:rPr>
      </w:pPr>
    </w:p>
    <w:p w14:paraId="57E13E60" w14:textId="77777777" w:rsidR="00163C72" w:rsidRPr="00163C72" w:rsidRDefault="00163C72" w:rsidP="00163C72">
      <w:pPr>
        <w:spacing w:after="0" w:line="256" w:lineRule="auto"/>
        <w:ind w:left="720"/>
        <w:rPr>
          <w:rFonts w:ascii="Arial" w:hAnsi="Arial" w:cs="Arial"/>
          <w:color w:val="FF0000"/>
        </w:rPr>
      </w:pPr>
      <w:r>
        <w:rPr>
          <w:rFonts w:ascii="Arial" w:hAnsi="Arial" w:cs="Arial"/>
          <w:color w:val="FF0000"/>
        </w:rPr>
        <w:t>The process will stop due to negative feedback (0.5) once the man is rescued, stops sweating, is able to drink water and the osmotic pressure of his blood returns to normal (0.5).</w:t>
      </w:r>
    </w:p>
    <w:p w14:paraId="7722BC58" w14:textId="77777777" w:rsidR="00154BD0" w:rsidRPr="00163C72" w:rsidRDefault="00154BD0" w:rsidP="00154BD0">
      <w:pPr>
        <w:spacing w:after="0" w:line="256" w:lineRule="auto"/>
        <w:rPr>
          <w:rFonts w:ascii="Arial" w:hAnsi="Arial" w:cs="Arial"/>
          <w:color w:val="FF0000"/>
        </w:rPr>
      </w:pPr>
      <w:r w:rsidRPr="00163C72">
        <w:rPr>
          <w:rFonts w:ascii="Arial" w:hAnsi="Arial" w:cs="Arial"/>
          <w:color w:val="FF0000"/>
        </w:rPr>
        <w:tab/>
      </w:r>
    </w:p>
    <w:p w14:paraId="0AA06326" w14:textId="77777777" w:rsidR="0054402D" w:rsidRPr="00163C72" w:rsidRDefault="0054402D" w:rsidP="0054402D">
      <w:pPr>
        <w:spacing w:after="0" w:line="256" w:lineRule="auto"/>
        <w:rPr>
          <w:rFonts w:ascii="Arial" w:hAnsi="Arial" w:cs="Arial"/>
          <w:color w:val="FF0000"/>
        </w:rPr>
      </w:pPr>
      <w:r w:rsidRPr="00163C72">
        <w:rPr>
          <w:rFonts w:ascii="Arial" w:hAnsi="Arial" w:cs="Arial"/>
          <w:color w:val="FF0000"/>
        </w:rPr>
        <w:t xml:space="preserve"> </w:t>
      </w:r>
    </w:p>
    <w:p w14:paraId="460860ED" w14:textId="77777777" w:rsidR="0054402D" w:rsidRPr="00163C72" w:rsidRDefault="0054402D" w:rsidP="00154BD0">
      <w:pPr>
        <w:spacing w:after="0" w:line="256" w:lineRule="auto"/>
        <w:rPr>
          <w:rFonts w:ascii="Arial" w:eastAsia="Arial" w:hAnsi="Arial" w:cs="Arial"/>
          <w:color w:val="FF0000"/>
        </w:rPr>
      </w:pPr>
      <w:r w:rsidRPr="00163C72">
        <w:rPr>
          <w:rFonts w:ascii="Arial" w:hAnsi="Arial" w:cs="Arial"/>
          <w:color w:val="FF0000"/>
        </w:rPr>
        <w:t xml:space="preserve"> </w:t>
      </w:r>
      <w:r w:rsidRPr="00163C72">
        <w:rPr>
          <w:rFonts w:ascii="Arial" w:hAnsi="Arial" w:cs="Arial"/>
          <w:color w:val="FF0000"/>
        </w:rPr>
        <w:tab/>
        <w:t xml:space="preserve"> </w:t>
      </w:r>
    </w:p>
    <w:p w14:paraId="4A7B3FCF" w14:textId="77777777" w:rsidR="0054402D" w:rsidRPr="004243E9" w:rsidRDefault="0054402D" w:rsidP="0054402D">
      <w:pPr>
        <w:spacing w:after="100" w:afterAutospacing="1" w:line="240" w:lineRule="auto"/>
        <w:rPr>
          <w:rFonts w:ascii="Arial" w:hAnsi="Arial" w:cs="Arial"/>
          <w:b/>
        </w:rPr>
      </w:pPr>
      <w:r>
        <w:rPr>
          <w:rFonts w:ascii="Arial" w:hAnsi="Arial" w:cs="Arial"/>
          <w:b/>
        </w:rPr>
        <w:br w:type="page"/>
      </w:r>
      <w:r>
        <w:rPr>
          <w:rFonts w:ascii="Arial" w:hAnsi="Arial" w:cs="Arial"/>
          <w:b/>
        </w:rPr>
        <w:lastRenderedPageBreak/>
        <w:t>Question 2</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r>
      <w:r>
        <w:rPr>
          <w:rFonts w:ascii="Arial" w:hAnsi="Arial" w:cs="Arial"/>
          <w:b/>
        </w:rPr>
        <w:tab/>
        <w:t>(20 marks)</w:t>
      </w:r>
    </w:p>
    <w:p w14:paraId="754BCEA0" w14:textId="77777777" w:rsidR="0054402D" w:rsidRDefault="0054402D" w:rsidP="0054402D">
      <w:pPr>
        <w:ind w:left="360"/>
        <w:rPr>
          <w:rFonts w:ascii="Arial" w:hAnsi="Arial" w:cs="Arial"/>
        </w:rPr>
      </w:pPr>
      <w:r w:rsidRPr="006912E4">
        <w:rPr>
          <w:rFonts w:ascii="Arial" w:hAnsi="Arial" w:cs="Arial"/>
        </w:rPr>
        <w:t xml:space="preserve">The World Health Organisation </w:t>
      </w:r>
      <w:r>
        <w:rPr>
          <w:rFonts w:ascii="Arial" w:hAnsi="Arial" w:cs="Arial"/>
        </w:rPr>
        <w:t>is</w:t>
      </w:r>
      <w:r w:rsidRPr="006912E4">
        <w:rPr>
          <w:rFonts w:ascii="Arial" w:hAnsi="Arial" w:cs="Arial"/>
        </w:rPr>
        <w:t xml:space="preserve"> currently working on trying to eliminate polio by using a range of vaccination programs. Vaccinations are used to develop immunity in a population. However traditional vaccines can come with associated risks and ethical concerns so more modern techniques are being tested to </w:t>
      </w:r>
      <w:r>
        <w:rPr>
          <w:rFonts w:ascii="Arial" w:hAnsi="Arial" w:cs="Arial"/>
        </w:rPr>
        <w:t>produce</w:t>
      </w:r>
      <w:r w:rsidRPr="006912E4">
        <w:rPr>
          <w:rFonts w:ascii="Arial" w:hAnsi="Arial" w:cs="Arial"/>
        </w:rPr>
        <w:t xml:space="preserve"> vaccines that are more effective and have less associated risks</w:t>
      </w:r>
      <w:r>
        <w:rPr>
          <w:rFonts w:ascii="Arial" w:hAnsi="Arial" w:cs="Arial"/>
        </w:rPr>
        <w:t>.</w:t>
      </w:r>
    </w:p>
    <w:p w14:paraId="7842B593" w14:textId="77777777" w:rsidR="0054402D" w:rsidRPr="006912E4" w:rsidRDefault="0054402D" w:rsidP="0054402D">
      <w:pPr>
        <w:ind w:left="360"/>
        <w:rPr>
          <w:rFonts w:ascii="Arial" w:hAnsi="Arial" w:cs="Arial"/>
        </w:rPr>
      </w:pPr>
    </w:p>
    <w:p w14:paraId="323CC682" w14:textId="77777777" w:rsidR="0054402D" w:rsidRPr="00BD3483" w:rsidRDefault="0054402D" w:rsidP="00BD3483">
      <w:pPr>
        <w:pStyle w:val="ListParagraph"/>
        <w:numPr>
          <w:ilvl w:val="0"/>
          <w:numId w:val="3"/>
        </w:numPr>
        <w:rPr>
          <w:rFonts w:ascii="Arial" w:hAnsi="Arial" w:cs="Arial"/>
        </w:rPr>
      </w:pPr>
      <w:r w:rsidRPr="00BD3483">
        <w:rPr>
          <w:rFonts w:ascii="Arial" w:hAnsi="Arial" w:cs="Arial"/>
        </w:rPr>
        <w:t>Describe two broad types of vaccine, and discuss some of the risks and ethical concerns that are associated with vaccines.</w:t>
      </w:r>
      <w:r w:rsidRPr="00BD3483">
        <w:rPr>
          <w:rFonts w:ascii="Arial" w:hAnsi="Arial" w:cs="Arial"/>
        </w:rPr>
        <w:tab/>
      </w:r>
      <w:r w:rsidRPr="00BD3483">
        <w:rPr>
          <w:rFonts w:ascii="Arial" w:hAnsi="Arial" w:cs="Arial"/>
        </w:rPr>
        <w:tab/>
      </w:r>
      <w:r w:rsidR="00BD3483">
        <w:rPr>
          <w:rFonts w:ascii="Arial" w:hAnsi="Arial" w:cs="Arial"/>
        </w:rPr>
        <w:tab/>
      </w:r>
      <w:r w:rsidR="00BD3483">
        <w:rPr>
          <w:rFonts w:ascii="Arial" w:hAnsi="Arial" w:cs="Arial"/>
        </w:rPr>
        <w:tab/>
      </w:r>
      <w:r w:rsidR="00BD3483">
        <w:rPr>
          <w:rFonts w:ascii="Arial" w:hAnsi="Arial" w:cs="Arial"/>
        </w:rPr>
        <w:tab/>
      </w:r>
      <w:r w:rsidR="00BD3483">
        <w:rPr>
          <w:rFonts w:ascii="Arial" w:hAnsi="Arial" w:cs="Arial"/>
        </w:rPr>
        <w:tab/>
      </w:r>
      <w:r w:rsidR="00BD3483">
        <w:rPr>
          <w:rFonts w:ascii="Arial" w:hAnsi="Arial" w:cs="Arial"/>
        </w:rPr>
        <w:tab/>
      </w:r>
      <w:r w:rsidR="00BD3483">
        <w:rPr>
          <w:rFonts w:ascii="Arial" w:hAnsi="Arial" w:cs="Arial"/>
        </w:rPr>
        <w:tab/>
      </w:r>
      <w:r w:rsidR="00BD3483">
        <w:rPr>
          <w:rFonts w:ascii="Arial" w:hAnsi="Arial" w:cs="Arial"/>
        </w:rPr>
        <w:tab/>
      </w:r>
      <w:r w:rsidRPr="00BD3483">
        <w:rPr>
          <w:rFonts w:ascii="Arial" w:hAnsi="Arial" w:cs="Arial"/>
        </w:rPr>
        <w:t>(</w:t>
      </w:r>
      <w:r w:rsidR="00E63582" w:rsidRPr="00BD3483">
        <w:rPr>
          <w:rFonts w:ascii="Arial" w:hAnsi="Arial" w:cs="Arial"/>
        </w:rPr>
        <w:t>10</w:t>
      </w:r>
      <w:r w:rsidRPr="00BD3483">
        <w:rPr>
          <w:rFonts w:ascii="Arial" w:hAnsi="Arial" w:cs="Arial"/>
        </w:rPr>
        <w:t xml:space="preserve"> marks)</w:t>
      </w:r>
      <w:r w:rsidRPr="00BD3483">
        <w:rPr>
          <w:rFonts w:ascii="Arial" w:hAnsi="Arial" w:cs="Arial"/>
        </w:rPr>
        <w:tab/>
      </w:r>
    </w:p>
    <w:tbl>
      <w:tblPr>
        <w:tblW w:w="8772" w:type="dxa"/>
        <w:tblInd w:w="7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0"/>
        <w:gridCol w:w="1402"/>
      </w:tblGrid>
      <w:tr w:rsidR="00511B85" w14:paraId="7BC4E2D6" w14:textId="77777777" w:rsidTr="00511B85">
        <w:trPr>
          <w:trHeight w:val="240"/>
        </w:trPr>
        <w:tc>
          <w:tcPr>
            <w:tcW w:w="7370" w:type="dxa"/>
          </w:tcPr>
          <w:p w14:paraId="609837AD" w14:textId="77777777" w:rsidR="00511B85" w:rsidRPr="00D142D4" w:rsidRDefault="00511B85" w:rsidP="0006719A">
            <w:pPr>
              <w:pStyle w:val="TableParagraph"/>
              <w:spacing w:line="232" w:lineRule="exact"/>
              <w:ind w:left="227"/>
              <w:rPr>
                <w:b/>
                <w:color w:val="FF0000"/>
              </w:rPr>
            </w:pPr>
            <w:r w:rsidRPr="00D142D4">
              <w:rPr>
                <w:b/>
                <w:color w:val="FF0000"/>
              </w:rPr>
              <w:t>Description</w:t>
            </w:r>
          </w:p>
        </w:tc>
        <w:tc>
          <w:tcPr>
            <w:tcW w:w="1402" w:type="dxa"/>
          </w:tcPr>
          <w:p w14:paraId="4A9CC881" w14:textId="77777777" w:rsidR="00511B85" w:rsidRPr="00D142D4" w:rsidRDefault="00511B85" w:rsidP="0006719A">
            <w:pPr>
              <w:pStyle w:val="TableParagraph"/>
              <w:spacing w:line="232" w:lineRule="exact"/>
              <w:ind w:right="647"/>
              <w:jc w:val="right"/>
              <w:rPr>
                <w:b/>
                <w:color w:val="FF0000"/>
              </w:rPr>
            </w:pPr>
            <w:r w:rsidRPr="00D142D4">
              <w:rPr>
                <w:b/>
                <w:color w:val="FF0000"/>
              </w:rPr>
              <w:t>Marks</w:t>
            </w:r>
          </w:p>
        </w:tc>
      </w:tr>
      <w:tr w:rsidR="00511B85" w14:paraId="6BE2F7C4" w14:textId="77777777" w:rsidTr="00511B85">
        <w:trPr>
          <w:trHeight w:val="5424"/>
        </w:trPr>
        <w:tc>
          <w:tcPr>
            <w:tcW w:w="7370" w:type="dxa"/>
          </w:tcPr>
          <w:p w14:paraId="4B3F341C" w14:textId="77777777" w:rsidR="00511B85" w:rsidRPr="00D142D4" w:rsidRDefault="00511B85" w:rsidP="00BD3483">
            <w:pPr>
              <w:pStyle w:val="TableParagraph"/>
              <w:numPr>
                <w:ilvl w:val="0"/>
                <w:numId w:val="6"/>
              </w:numPr>
              <w:tabs>
                <w:tab w:val="left" w:pos="351"/>
              </w:tabs>
              <w:spacing w:line="252" w:lineRule="exact"/>
              <w:ind w:hanging="247"/>
              <w:rPr>
                <w:color w:val="FF0000"/>
              </w:rPr>
            </w:pPr>
            <w:r w:rsidRPr="00D142D4">
              <w:rPr>
                <w:color w:val="FF0000"/>
              </w:rPr>
              <w:t>Attenuated</w:t>
            </w:r>
            <w:r>
              <w:rPr>
                <w:color w:val="FF0000"/>
              </w:rPr>
              <w:t xml:space="preserve"> (1)</w:t>
            </w:r>
          </w:p>
          <w:p w14:paraId="52BF067D" w14:textId="77777777" w:rsidR="00511B85" w:rsidRPr="00D142D4" w:rsidRDefault="00511B85" w:rsidP="00BD3483">
            <w:pPr>
              <w:pStyle w:val="TableParagraph"/>
              <w:numPr>
                <w:ilvl w:val="1"/>
                <w:numId w:val="6"/>
              </w:numPr>
              <w:tabs>
                <w:tab w:val="left" w:pos="822"/>
                <w:tab w:val="left" w:pos="823"/>
              </w:tabs>
              <w:spacing w:line="268" w:lineRule="exact"/>
              <w:rPr>
                <w:color w:val="FF0000"/>
              </w:rPr>
            </w:pPr>
            <w:r w:rsidRPr="00D142D4">
              <w:rPr>
                <w:color w:val="FF0000"/>
              </w:rPr>
              <w:t>virulence of</w:t>
            </w:r>
            <w:r w:rsidRPr="00D142D4">
              <w:rPr>
                <w:color w:val="FF0000"/>
                <w:spacing w:val="-8"/>
              </w:rPr>
              <w:t xml:space="preserve"> </w:t>
            </w:r>
            <w:r>
              <w:rPr>
                <w:color w:val="FF0000"/>
              </w:rPr>
              <w:t>pathogen reduced (1) via culturing in a series of chick embryos (1)</w:t>
            </w:r>
            <w:r w:rsidR="00BB021A">
              <w:rPr>
                <w:color w:val="FF0000"/>
              </w:rPr>
              <w:t xml:space="preserve"> </w:t>
            </w:r>
          </w:p>
          <w:p w14:paraId="0568CDF8" w14:textId="77777777" w:rsidR="00511B85" w:rsidRDefault="00511B85" w:rsidP="00BD3483">
            <w:pPr>
              <w:pStyle w:val="TableParagraph"/>
              <w:numPr>
                <w:ilvl w:val="1"/>
                <w:numId w:val="6"/>
              </w:numPr>
              <w:tabs>
                <w:tab w:val="left" w:pos="822"/>
                <w:tab w:val="left" w:pos="823"/>
              </w:tabs>
              <w:spacing w:before="2" w:line="237" w:lineRule="auto"/>
              <w:ind w:right="1067"/>
              <w:rPr>
                <w:color w:val="FF0000"/>
              </w:rPr>
            </w:pPr>
            <w:r>
              <w:rPr>
                <w:color w:val="FF0000"/>
              </w:rPr>
              <w:t>weakened pathogen in vaccine stimulates specific immune response</w:t>
            </w:r>
            <w:r w:rsidR="00BB021A">
              <w:rPr>
                <w:color w:val="FF0000"/>
              </w:rPr>
              <w:t xml:space="preserve"> (0.5) without causing disease (0.5</w:t>
            </w:r>
            <w:r>
              <w:rPr>
                <w:color w:val="FF0000"/>
              </w:rPr>
              <w:t>)</w:t>
            </w:r>
          </w:p>
          <w:p w14:paraId="20B24D6E" w14:textId="77777777" w:rsidR="00511B85" w:rsidRPr="00511B85" w:rsidRDefault="00511B85" w:rsidP="00511B85">
            <w:pPr>
              <w:pStyle w:val="TableParagraph"/>
              <w:numPr>
                <w:ilvl w:val="0"/>
                <w:numId w:val="6"/>
              </w:numPr>
              <w:tabs>
                <w:tab w:val="left" w:pos="351"/>
              </w:tabs>
              <w:spacing w:line="252" w:lineRule="exact"/>
              <w:ind w:hanging="247"/>
              <w:rPr>
                <w:color w:val="FF0000"/>
              </w:rPr>
            </w:pPr>
            <w:r>
              <w:rPr>
                <w:color w:val="FF0000"/>
              </w:rPr>
              <w:t xml:space="preserve">Killed/Inactivated </w:t>
            </w:r>
            <w:r w:rsidR="00C15C37">
              <w:rPr>
                <w:color w:val="FF0000"/>
              </w:rPr>
              <w:t>(1)</w:t>
            </w:r>
          </w:p>
          <w:p w14:paraId="7351407C" w14:textId="77777777" w:rsidR="00C15C37" w:rsidRDefault="00C15C37" w:rsidP="00BD3483">
            <w:pPr>
              <w:pStyle w:val="TableParagraph"/>
              <w:numPr>
                <w:ilvl w:val="1"/>
                <w:numId w:val="6"/>
              </w:numPr>
              <w:tabs>
                <w:tab w:val="left" w:pos="822"/>
                <w:tab w:val="left" w:pos="823"/>
              </w:tabs>
              <w:spacing w:before="1" w:line="268" w:lineRule="exact"/>
              <w:rPr>
                <w:color w:val="FF0000"/>
              </w:rPr>
            </w:pPr>
            <w:r>
              <w:rPr>
                <w:color w:val="FF0000"/>
              </w:rPr>
              <w:t>Pathogen is killed using heat or chemicals</w:t>
            </w:r>
            <w:r w:rsidR="00BB021A">
              <w:rPr>
                <w:color w:val="FF0000"/>
              </w:rPr>
              <w:t xml:space="preserve"> (0.5) so cannot cause disease (0.5</w:t>
            </w:r>
            <w:r>
              <w:rPr>
                <w:color w:val="FF0000"/>
              </w:rPr>
              <w:t>)</w:t>
            </w:r>
          </w:p>
          <w:p w14:paraId="0F23D8D9" w14:textId="77777777" w:rsidR="00511B85" w:rsidRPr="00D142D4" w:rsidRDefault="00C15C37" w:rsidP="00BD3483">
            <w:pPr>
              <w:pStyle w:val="TableParagraph"/>
              <w:numPr>
                <w:ilvl w:val="1"/>
                <w:numId w:val="6"/>
              </w:numPr>
              <w:tabs>
                <w:tab w:val="left" w:pos="822"/>
                <w:tab w:val="left" w:pos="823"/>
              </w:tabs>
              <w:spacing w:before="1" w:line="268" w:lineRule="exact"/>
              <w:rPr>
                <w:color w:val="FF0000"/>
              </w:rPr>
            </w:pPr>
            <w:r>
              <w:rPr>
                <w:color w:val="FF0000"/>
              </w:rPr>
              <w:t xml:space="preserve">Antigenic site still present (1) so vaccine can still stimulate specific immune response (1) </w:t>
            </w:r>
          </w:p>
          <w:p w14:paraId="6D42C3C9" w14:textId="77777777" w:rsidR="00511B85" w:rsidRPr="00D142D4" w:rsidRDefault="00C15C37" w:rsidP="00BD3483">
            <w:pPr>
              <w:pStyle w:val="TableParagraph"/>
              <w:numPr>
                <w:ilvl w:val="0"/>
                <w:numId w:val="6"/>
              </w:numPr>
              <w:tabs>
                <w:tab w:val="left" w:pos="351"/>
              </w:tabs>
              <w:spacing w:line="252" w:lineRule="exact"/>
              <w:ind w:hanging="247"/>
              <w:rPr>
                <w:color w:val="FF0000"/>
              </w:rPr>
            </w:pPr>
            <w:r>
              <w:rPr>
                <w:color w:val="FF0000"/>
              </w:rPr>
              <w:t>Toxoid Vaccine (1)</w:t>
            </w:r>
          </w:p>
          <w:p w14:paraId="355DF6BF" w14:textId="77777777" w:rsidR="00511B85" w:rsidRDefault="00C15C37" w:rsidP="00BD3483">
            <w:pPr>
              <w:pStyle w:val="TableParagraph"/>
              <w:numPr>
                <w:ilvl w:val="1"/>
                <w:numId w:val="6"/>
              </w:numPr>
              <w:tabs>
                <w:tab w:val="left" w:pos="822"/>
                <w:tab w:val="left" w:pos="823"/>
              </w:tabs>
              <w:spacing w:line="268" w:lineRule="exact"/>
              <w:rPr>
                <w:color w:val="FF0000"/>
              </w:rPr>
            </w:pPr>
            <w:r>
              <w:rPr>
                <w:color w:val="FF0000"/>
              </w:rPr>
              <w:t>Toxins from pathogen inactivated using heat or chemicals</w:t>
            </w:r>
            <w:r w:rsidR="00BB021A">
              <w:rPr>
                <w:color w:val="FF0000"/>
              </w:rPr>
              <w:t xml:space="preserve"> (0.5</w:t>
            </w:r>
            <w:r>
              <w:rPr>
                <w:color w:val="FF0000"/>
              </w:rPr>
              <w:t>)</w:t>
            </w:r>
            <w:r w:rsidR="00BB021A">
              <w:rPr>
                <w:color w:val="FF0000"/>
              </w:rPr>
              <w:t xml:space="preserve"> so cannot cause disease (0.5)</w:t>
            </w:r>
            <w:r>
              <w:rPr>
                <w:color w:val="FF0000"/>
              </w:rPr>
              <w:t xml:space="preserve"> </w:t>
            </w:r>
          </w:p>
          <w:p w14:paraId="70CFD99F" w14:textId="77777777" w:rsidR="00C15C37" w:rsidRPr="00D142D4" w:rsidRDefault="00C15C37" w:rsidP="00BD3483">
            <w:pPr>
              <w:pStyle w:val="TableParagraph"/>
              <w:numPr>
                <w:ilvl w:val="1"/>
                <w:numId w:val="6"/>
              </w:numPr>
              <w:tabs>
                <w:tab w:val="left" w:pos="822"/>
                <w:tab w:val="left" w:pos="823"/>
              </w:tabs>
              <w:spacing w:line="268" w:lineRule="exact"/>
              <w:rPr>
                <w:color w:val="FF0000"/>
              </w:rPr>
            </w:pPr>
            <w:r>
              <w:rPr>
                <w:color w:val="FF0000"/>
              </w:rPr>
              <w:t>Antigenic site still present (1) so vaccine can still stimulate a specific immune response (1)</w:t>
            </w:r>
          </w:p>
          <w:p w14:paraId="70DC999A" w14:textId="77777777" w:rsidR="00511B85" w:rsidRPr="00D142D4" w:rsidRDefault="00511B85" w:rsidP="00BD3483">
            <w:pPr>
              <w:pStyle w:val="TableParagraph"/>
              <w:numPr>
                <w:ilvl w:val="0"/>
                <w:numId w:val="6"/>
              </w:numPr>
              <w:tabs>
                <w:tab w:val="left" w:pos="351"/>
              </w:tabs>
              <w:spacing w:line="252" w:lineRule="exact"/>
              <w:ind w:hanging="247"/>
              <w:rPr>
                <w:color w:val="FF0000"/>
              </w:rPr>
            </w:pPr>
            <w:r w:rsidRPr="00D142D4">
              <w:rPr>
                <w:color w:val="FF0000"/>
              </w:rPr>
              <w:t>Sub-unit</w:t>
            </w:r>
            <w:r w:rsidRPr="00D142D4">
              <w:rPr>
                <w:color w:val="FF0000"/>
                <w:spacing w:val="-5"/>
              </w:rPr>
              <w:t xml:space="preserve"> </w:t>
            </w:r>
            <w:r w:rsidRPr="00D142D4">
              <w:rPr>
                <w:color w:val="FF0000"/>
              </w:rPr>
              <w:t>vaccine</w:t>
            </w:r>
            <w:r w:rsidR="00C15C37">
              <w:rPr>
                <w:color w:val="FF0000"/>
              </w:rPr>
              <w:t xml:space="preserve"> (1)</w:t>
            </w:r>
          </w:p>
          <w:p w14:paraId="59FD9810" w14:textId="77777777" w:rsidR="00511B85" w:rsidRDefault="00511B85" w:rsidP="00BD3483">
            <w:pPr>
              <w:pStyle w:val="TableParagraph"/>
              <w:numPr>
                <w:ilvl w:val="1"/>
                <w:numId w:val="6"/>
              </w:numPr>
              <w:tabs>
                <w:tab w:val="left" w:pos="822"/>
                <w:tab w:val="left" w:pos="823"/>
              </w:tabs>
              <w:spacing w:before="1" w:line="268" w:lineRule="exact"/>
              <w:rPr>
                <w:color w:val="FF0000"/>
              </w:rPr>
            </w:pPr>
            <w:r w:rsidRPr="00D142D4">
              <w:rPr>
                <w:color w:val="FF0000"/>
              </w:rPr>
              <w:t>Use</w:t>
            </w:r>
            <w:r w:rsidR="00C15C37">
              <w:rPr>
                <w:color w:val="FF0000"/>
              </w:rPr>
              <w:t>s</w:t>
            </w:r>
            <w:r w:rsidRPr="00D142D4">
              <w:rPr>
                <w:color w:val="FF0000"/>
              </w:rPr>
              <w:t xml:space="preserve"> a fragment </w:t>
            </w:r>
            <w:r w:rsidR="00C15C37">
              <w:rPr>
                <w:color w:val="FF0000"/>
              </w:rPr>
              <w:t>of pathogen</w:t>
            </w:r>
            <w:r w:rsidR="00BB021A">
              <w:rPr>
                <w:color w:val="FF0000"/>
              </w:rPr>
              <w:t xml:space="preserve"> (0.5</w:t>
            </w:r>
            <w:r w:rsidR="00C15C37">
              <w:rPr>
                <w:color w:val="FF0000"/>
              </w:rPr>
              <w:t>)</w:t>
            </w:r>
            <w:r w:rsidR="00BB021A">
              <w:rPr>
                <w:color w:val="FF0000"/>
              </w:rPr>
              <w:t xml:space="preserve"> so cannot cause disease (0.5)</w:t>
            </w:r>
          </w:p>
          <w:p w14:paraId="70BF8609" w14:textId="77777777" w:rsidR="00C15C37" w:rsidRPr="00D142D4" w:rsidRDefault="00C15C37" w:rsidP="00BD3483">
            <w:pPr>
              <w:pStyle w:val="TableParagraph"/>
              <w:numPr>
                <w:ilvl w:val="1"/>
                <w:numId w:val="6"/>
              </w:numPr>
              <w:tabs>
                <w:tab w:val="left" w:pos="822"/>
                <w:tab w:val="left" w:pos="823"/>
              </w:tabs>
              <w:spacing w:before="1" w:line="268" w:lineRule="exact"/>
              <w:rPr>
                <w:color w:val="FF0000"/>
              </w:rPr>
            </w:pPr>
            <w:r>
              <w:rPr>
                <w:color w:val="FF0000"/>
              </w:rPr>
              <w:t>Antigenic site still present (1) so vaccine can still stimulate a specific immune response (1)</w:t>
            </w:r>
          </w:p>
          <w:p w14:paraId="7E85FA81" w14:textId="77777777" w:rsidR="00511B85" w:rsidRPr="00D142D4" w:rsidRDefault="00511B85" w:rsidP="00C15C37">
            <w:pPr>
              <w:pStyle w:val="TableParagraph"/>
              <w:tabs>
                <w:tab w:val="left" w:pos="822"/>
                <w:tab w:val="left" w:pos="823"/>
              </w:tabs>
              <w:spacing w:before="16" w:line="254" w:lineRule="exact"/>
              <w:ind w:left="823" w:right="453"/>
              <w:rPr>
                <w:color w:val="FF0000"/>
              </w:rPr>
            </w:pPr>
          </w:p>
        </w:tc>
        <w:tc>
          <w:tcPr>
            <w:tcW w:w="1402" w:type="dxa"/>
            <w:vMerge w:val="restart"/>
          </w:tcPr>
          <w:p w14:paraId="74E83526" w14:textId="77777777" w:rsidR="00511B85" w:rsidRPr="00D142D4" w:rsidRDefault="00C15C37" w:rsidP="0006719A">
            <w:pPr>
              <w:pStyle w:val="TableParagraph"/>
              <w:rPr>
                <w:color w:val="FF0000"/>
                <w:sz w:val="24"/>
              </w:rPr>
            </w:pPr>
            <w:r>
              <w:rPr>
                <w:color w:val="FF0000"/>
                <w:sz w:val="24"/>
              </w:rPr>
              <w:t>Only mark 2, for max 4 marks each</w:t>
            </w:r>
          </w:p>
          <w:p w14:paraId="0B4BF09D" w14:textId="77777777" w:rsidR="00511B85" w:rsidRPr="00D142D4" w:rsidRDefault="00511B85" w:rsidP="0006719A">
            <w:pPr>
              <w:pStyle w:val="TableParagraph"/>
              <w:rPr>
                <w:color w:val="FF0000"/>
                <w:sz w:val="24"/>
              </w:rPr>
            </w:pPr>
          </w:p>
          <w:p w14:paraId="7B5A699C" w14:textId="77777777" w:rsidR="00511B85" w:rsidRPr="00D142D4" w:rsidRDefault="00511B85" w:rsidP="0006719A">
            <w:pPr>
              <w:pStyle w:val="TableParagraph"/>
              <w:rPr>
                <w:color w:val="FF0000"/>
                <w:sz w:val="24"/>
              </w:rPr>
            </w:pPr>
          </w:p>
          <w:p w14:paraId="569276D0" w14:textId="77777777" w:rsidR="00511B85" w:rsidRPr="00D142D4" w:rsidRDefault="00511B85" w:rsidP="0006719A">
            <w:pPr>
              <w:pStyle w:val="TableParagraph"/>
              <w:rPr>
                <w:color w:val="FF0000"/>
                <w:sz w:val="24"/>
              </w:rPr>
            </w:pPr>
          </w:p>
          <w:p w14:paraId="4BE4EE31" w14:textId="77777777" w:rsidR="00511B85" w:rsidRPr="00D142D4" w:rsidRDefault="00511B85" w:rsidP="0006719A">
            <w:pPr>
              <w:pStyle w:val="TableParagraph"/>
              <w:rPr>
                <w:color w:val="FF0000"/>
                <w:sz w:val="24"/>
              </w:rPr>
            </w:pPr>
          </w:p>
          <w:p w14:paraId="2892A578" w14:textId="77777777" w:rsidR="00511B85" w:rsidRPr="00D142D4" w:rsidRDefault="00511B85" w:rsidP="0006719A">
            <w:pPr>
              <w:pStyle w:val="TableParagraph"/>
              <w:rPr>
                <w:color w:val="FF0000"/>
                <w:sz w:val="20"/>
              </w:rPr>
            </w:pPr>
          </w:p>
          <w:p w14:paraId="1CE2B401" w14:textId="77777777" w:rsidR="00511B85" w:rsidRPr="00D142D4" w:rsidRDefault="00511B85" w:rsidP="0006719A">
            <w:pPr>
              <w:pStyle w:val="TableParagraph"/>
              <w:spacing w:before="7"/>
              <w:rPr>
                <w:color w:val="FF0000"/>
                <w:sz w:val="29"/>
              </w:rPr>
            </w:pPr>
          </w:p>
          <w:p w14:paraId="402041CF" w14:textId="77777777" w:rsidR="00511B85" w:rsidRPr="00D142D4" w:rsidRDefault="00511B85" w:rsidP="0006719A">
            <w:pPr>
              <w:pStyle w:val="TableParagraph"/>
              <w:spacing w:line="25" w:lineRule="exact"/>
              <w:ind w:left="17" w:right="-26"/>
              <w:rPr>
                <w:color w:val="FF0000"/>
                <w:sz w:val="2"/>
              </w:rPr>
            </w:pPr>
          </w:p>
          <w:p w14:paraId="30898BED" w14:textId="77777777" w:rsidR="00511B85" w:rsidRPr="00D142D4" w:rsidRDefault="00511B85" w:rsidP="0006719A">
            <w:pPr>
              <w:pStyle w:val="TableParagraph"/>
              <w:spacing w:before="10"/>
              <w:rPr>
                <w:color w:val="FF0000"/>
                <w:sz w:val="18"/>
              </w:rPr>
            </w:pPr>
          </w:p>
          <w:p w14:paraId="27C9C1E4" w14:textId="77777777" w:rsidR="00511B85" w:rsidRDefault="00511B85" w:rsidP="0006719A">
            <w:pPr>
              <w:pStyle w:val="TableParagraph"/>
              <w:ind w:left="206" w:right="204"/>
              <w:jc w:val="center"/>
              <w:rPr>
                <w:b/>
                <w:color w:val="FF0000"/>
              </w:rPr>
            </w:pPr>
          </w:p>
          <w:p w14:paraId="0220038D" w14:textId="77777777" w:rsidR="00BB021A" w:rsidRDefault="00BB021A" w:rsidP="0006719A">
            <w:pPr>
              <w:pStyle w:val="TableParagraph"/>
              <w:ind w:left="206" w:right="204"/>
              <w:jc w:val="center"/>
              <w:rPr>
                <w:b/>
                <w:color w:val="FF0000"/>
              </w:rPr>
            </w:pPr>
          </w:p>
          <w:p w14:paraId="2134E2C9" w14:textId="77777777" w:rsidR="00BB021A" w:rsidRDefault="00BB021A" w:rsidP="0006719A">
            <w:pPr>
              <w:pStyle w:val="TableParagraph"/>
              <w:ind w:left="206" w:right="204"/>
              <w:jc w:val="center"/>
              <w:rPr>
                <w:b/>
                <w:color w:val="FF0000"/>
              </w:rPr>
            </w:pPr>
          </w:p>
          <w:p w14:paraId="04ECF318" w14:textId="77777777" w:rsidR="00BB021A" w:rsidRDefault="00BB021A" w:rsidP="0006719A">
            <w:pPr>
              <w:pStyle w:val="TableParagraph"/>
              <w:ind w:left="206" w:right="204"/>
              <w:jc w:val="center"/>
              <w:rPr>
                <w:b/>
                <w:color w:val="FF0000"/>
              </w:rPr>
            </w:pPr>
          </w:p>
          <w:p w14:paraId="1136A16F" w14:textId="77777777" w:rsidR="00BB021A" w:rsidRDefault="00BB021A" w:rsidP="0006719A">
            <w:pPr>
              <w:pStyle w:val="TableParagraph"/>
              <w:ind w:left="206" w:right="204"/>
              <w:jc w:val="center"/>
              <w:rPr>
                <w:b/>
                <w:color w:val="FF0000"/>
              </w:rPr>
            </w:pPr>
          </w:p>
          <w:p w14:paraId="77DBDE43" w14:textId="77777777" w:rsidR="00BB021A" w:rsidRDefault="00BB021A" w:rsidP="0006719A">
            <w:pPr>
              <w:pStyle w:val="TableParagraph"/>
              <w:ind w:left="206" w:right="204"/>
              <w:jc w:val="center"/>
              <w:rPr>
                <w:b/>
                <w:color w:val="FF0000"/>
              </w:rPr>
            </w:pPr>
          </w:p>
          <w:p w14:paraId="48EAA05C" w14:textId="77777777" w:rsidR="00BB021A" w:rsidRDefault="00BB021A" w:rsidP="0006719A">
            <w:pPr>
              <w:pStyle w:val="TableParagraph"/>
              <w:ind w:left="206" w:right="204"/>
              <w:jc w:val="center"/>
              <w:rPr>
                <w:b/>
                <w:color w:val="FF0000"/>
              </w:rPr>
            </w:pPr>
          </w:p>
          <w:p w14:paraId="6C16B22D" w14:textId="77777777" w:rsidR="00BB021A" w:rsidRDefault="00BB021A" w:rsidP="0006719A">
            <w:pPr>
              <w:pStyle w:val="TableParagraph"/>
              <w:ind w:left="206" w:right="204"/>
              <w:jc w:val="center"/>
              <w:rPr>
                <w:b/>
                <w:color w:val="FF0000"/>
              </w:rPr>
            </w:pPr>
          </w:p>
          <w:p w14:paraId="3DBE5080" w14:textId="77777777" w:rsidR="00BB021A" w:rsidRDefault="00BB021A" w:rsidP="0006719A">
            <w:pPr>
              <w:pStyle w:val="TableParagraph"/>
              <w:ind w:left="206" w:right="204"/>
              <w:jc w:val="center"/>
              <w:rPr>
                <w:b/>
                <w:color w:val="FF0000"/>
              </w:rPr>
            </w:pPr>
          </w:p>
          <w:p w14:paraId="4923048F" w14:textId="77777777" w:rsidR="00BB021A" w:rsidRDefault="00BB021A" w:rsidP="0006719A">
            <w:pPr>
              <w:pStyle w:val="TableParagraph"/>
              <w:ind w:left="206" w:right="204"/>
              <w:jc w:val="center"/>
              <w:rPr>
                <w:b/>
                <w:color w:val="FF0000"/>
              </w:rPr>
            </w:pPr>
          </w:p>
          <w:p w14:paraId="5F72B56B" w14:textId="77777777" w:rsidR="00BB021A" w:rsidRDefault="00BB021A" w:rsidP="0006719A">
            <w:pPr>
              <w:pStyle w:val="TableParagraph"/>
              <w:ind w:left="206" w:right="204"/>
              <w:jc w:val="center"/>
              <w:rPr>
                <w:b/>
                <w:color w:val="FF0000"/>
              </w:rPr>
            </w:pPr>
          </w:p>
          <w:p w14:paraId="4EA6B10C" w14:textId="77777777" w:rsidR="00BB021A" w:rsidRPr="00D142D4" w:rsidRDefault="00BB021A" w:rsidP="0006719A">
            <w:pPr>
              <w:pStyle w:val="TableParagraph"/>
              <w:ind w:left="206" w:right="204"/>
              <w:jc w:val="center"/>
              <w:rPr>
                <w:b/>
                <w:color w:val="FF0000"/>
              </w:rPr>
            </w:pPr>
            <w:r>
              <w:rPr>
                <w:b/>
                <w:color w:val="FF0000"/>
              </w:rPr>
              <w:t>1  mark for 1 point</w:t>
            </w:r>
          </w:p>
        </w:tc>
      </w:tr>
      <w:tr w:rsidR="00511B85" w14:paraId="75F42937" w14:textId="77777777" w:rsidTr="00511B85">
        <w:trPr>
          <w:trHeight w:val="1040"/>
        </w:trPr>
        <w:tc>
          <w:tcPr>
            <w:tcW w:w="7370" w:type="dxa"/>
          </w:tcPr>
          <w:p w14:paraId="7D48154F" w14:textId="77777777" w:rsidR="00511B85" w:rsidRPr="00D142D4" w:rsidRDefault="00511B85" w:rsidP="0006719A">
            <w:pPr>
              <w:pStyle w:val="TableParagraph"/>
              <w:spacing w:line="250" w:lineRule="exact"/>
              <w:ind w:left="103"/>
              <w:rPr>
                <w:color w:val="FF0000"/>
              </w:rPr>
            </w:pPr>
            <w:r w:rsidRPr="00D142D4">
              <w:rPr>
                <w:color w:val="FF0000"/>
              </w:rPr>
              <w:t>Risks</w:t>
            </w:r>
          </w:p>
          <w:p w14:paraId="51666252" w14:textId="77777777" w:rsidR="00511B85" w:rsidRPr="00D142D4" w:rsidRDefault="00511B85" w:rsidP="00BD3483">
            <w:pPr>
              <w:pStyle w:val="TableParagraph"/>
              <w:numPr>
                <w:ilvl w:val="0"/>
                <w:numId w:val="5"/>
              </w:numPr>
              <w:tabs>
                <w:tab w:val="left" w:pos="882"/>
                <w:tab w:val="left" w:pos="883"/>
              </w:tabs>
              <w:spacing w:line="268" w:lineRule="exact"/>
              <w:rPr>
                <w:color w:val="FF0000"/>
              </w:rPr>
            </w:pPr>
            <w:r w:rsidRPr="00D142D4">
              <w:rPr>
                <w:color w:val="FF0000"/>
              </w:rPr>
              <w:t>allergic</w:t>
            </w:r>
            <w:r w:rsidRPr="00D142D4">
              <w:rPr>
                <w:color w:val="FF0000"/>
                <w:spacing w:val="-4"/>
              </w:rPr>
              <w:t xml:space="preserve"> </w:t>
            </w:r>
            <w:r w:rsidRPr="00D142D4">
              <w:rPr>
                <w:color w:val="FF0000"/>
              </w:rPr>
              <w:t>reaction</w:t>
            </w:r>
          </w:p>
          <w:p w14:paraId="5FD6CFE9" w14:textId="77777777" w:rsidR="00511B85" w:rsidRPr="00D142D4" w:rsidRDefault="00511B85" w:rsidP="00BD3483">
            <w:pPr>
              <w:pStyle w:val="TableParagraph"/>
              <w:numPr>
                <w:ilvl w:val="0"/>
                <w:numId w:val="5"/>
              </w:numPr>
              <w:tabs>
                <w:tab w:val="left" w:pos="882"/>
                <w:tab w:val="left" w:pos="883"/>
              </w:tabs>
              <w:spacing w:line="269" w:lineRule="exact"/>
              <w:rPr>
                <w:color w:val="FF0000"/>
              </w:rPr>
            </w:pPr>
            <w:r w:rsidRPr="00D142D4">
              <w:rPr>
                <w:color w:val="FF0000"/>
              </w:rPr>
              <w:t>cross-species disease</w:t>
            </w:r>
            <w:r w:rsidRPr="00D142D4">
              <w:rPr>
                <w:color w:val="FF0000"/>
                <w:spacing w:val="-6"/>
              </w:rPr>
              <w:t xml:space="preserve"> </w:t>
            </w:r>
            <w:r w:rsidRPr="00D142D4">
              <w:rPr>
                <w:color w:val="FF0000"/>
              </w:rPr>
              <w:t>introduction</w:t>
            </w:r>
          </w:p>
          <w:p w14:paraId="4EF2FB9B" w14:textId="77777777" w:rsidR="00511B85" w:rsidRPr="00D142D4" w:rsidRDefault="00511B85" w:rsidP="00BD3483">
            <w:pPr>
              <w:pStyle w:val="TableParagraph"/>
              <w:numPr>
                <w:ilvl w:val="0"/>
                <w:numId w:val="5"/>
              </w:numPr>
              <w:tabs>
                <w:tab w:val="left" w:pos="882"/>
                <w:tab w:val="left" w:pos="883"/>
              </w:tabs>
              <w:spacing w:line="249" w:lineRule="exact"/>
              <w:rPr>
                <w:color w:val="FF0000"/>
              </w:rPr>
            </w:pPr>
            <w:r w:rsidRPr="00D142D4">
              <w:rPr>
                <w:color w:val="FF0000"/>
              </w:rPr>
              <w:t>preservatives in vaccines can cause health</w:t>
            </w:r>
            <w:r w:rsidRPr="00D142D4">
              <w:rPr>
                <w:color w:val="FF0000"/>
                <w:spacing w:val="-6"/>
              </w:rPr>
              <w:t xml:space="preserve"> </w:t>
            </w:r>
            <w:r w:rsidRPr="00D142D4">
              <w:rPr>
                <w:color w:val="FF0000"/>
              </w:rPr>
              <w:t>issues</w:t>
            </w:r>
          </w:p>
        </w:tc>
        <w:tc>
          <w:tcPr>
            <w:tcW w:w="1402" w:type="dxa"/>
            <w:vMerge/>
            <w:tcBorders>
              <w:top w:val="nil"/>
            </w:tcBorders>
          </w:tcPr>
          <w:p w14:paraId="5AAB3A9B" w14:textId="77777777" w:rsidR="00511B85" w:rsidRPr="00D142D4" w:rsidRDefault="00511B85" w:rsidP="0006719A">
            <w:pPr>
              <w:rPr>
                <w:color w:val="FF0000"/>
                <w:sz w:val="2"/>
                <w:szCs w:val="2"/>
              </w:rPr>
            </w:pPr>
          </w:p>
        </w:tc>
      </w:tr>
      <w:tr w:rsidR="00511B85" w14:paraId="55A5FD47" w14:textId="77777777" w:rsidTr="00511B85">
        <w:trPr>
          <w:trHeight w:val="1320"/>
        </w:trPr>
        <w:tc>
          <w:tcPr>
            <w:tcW w:w="7370" w:type="dxa"/>
          </w:tcPr>
          <w:p w14:paraId="32DE2C2D" w14:textId="77777777" w:rsidR="00511B85" w:rsidRPr="00D142D4" w:rsidRDefault="00511B85" w:rsidP="0006719A">
            <w:pPr>
              <w:pStyle w:val="TableParagraph"/>
              <w:spacing w:line="250" w:lineRule="exact"/>
              <w:ind w:left="103"/>
              <w:rPr>
                <w:color w:val="FF0000"/>
              </w:rPr>
            </w:pPr>
            <w:r w:rsidRPr="00D142D4">
              <w:rPr>
                <w:color w:val="FF0000"/>
              </w:rPr>
              <w:t>Ethical concerns</w:t>
            </w:r>
          </w:p>
          <w:p w14:paraId="1051844E" w14:textId="77777777" w:rsidR="00511B85" w:rsidRPr="00D142D4" w:rsidRDefault="00511B85" w:rsidP="00BD3483">
            <w:pPr>
              <w:pStyle w:val="TableParagraph"/>
              <w:numPr>
                <w:ilvl w:val="0"/>
                <w:numId w:val="4"/>
              </w:numPr>
              <w:tabs>
                <w:tab w:val="left" w:pos="822"/>
                <w:tab w:val="left" w:pos="823"/>
              </w:tabs>
              <w:spacing w:before="1" w:line="268" w:lineRule="exact"/>
              <w:rPr>
                <w:color w:val="FF0000"/>
              </w:rPr>
            </w:pPr>
            <w:r w:rsidRPr="00D142D4">
              <w:rPr>
                <w:color w:val="FF0000"/>
              </w:rPr>
              <w:t>how vaccine</w:t>
            </w:r>
            <w:r w:rsidRPr="00D142D4">
              <w:rPr>
                <w:color w:val="FF0000"/>
                <w:spacing w:val="-6"/>
              </w:rPr>
              <w:t xml:space="preserve"> </w:t>
            </w:r>
            <w:r w:rsidRPr="00D142D4">
              <w:rPr>
                <w:color w:val="FF0000"/>
              </w:rPr>
              <w:t>manufactured</w:t>
            </w:r>
          </w:p>
          <w:p w14:paraId="224D6287" w14:textId="77777777" w:rsidR="00511B85" w:rsidRPr="00D142D4" w:rsidRDefault="00511B85" w:rsidP="00BD3483">
            <w:pPr>
              <w:pStyle w:val="TableParagraph"/>
              <w:numPr>
                <w:ilvl w:val="0"/>
                <w:numId w:val="4"/>
              </w:numPr>
              <w:tabs>
                <w:tab w:val="left" w:pos="822"/>
                <w:tab w:val="left" w:pos="823"/>
              </w:tabs>
              <w:spacing w:line="268" w:lineRule="exact"/>
              <w:rPr>
                <w:color w:val="FF0000"/>
              </w:rPr>
            </w:pPr>
            <w:r w:rsidRPr="00D142D4">
              <w:rPr>
                <w:color w:val="FF0000"/>
              </w:rPr>
              <w:t>how vaccine</w:t>
            </w:r>
            <w:r w:rsidRPr="00D142D4">
              <w:rPr>
                <w:color w:val="FF0000"/>
                <w:spacing w:val="-2"/>
              </w:rPr>
              <w:t xml:space="preserve"> </w:t>
            </w:r>
            <w:r w:rsidRPr="00D142D4">
              <w:rPr>
                <w:color w:val="FF0000"/>
              </w:rPr>
              <w:t>tested</w:t>
            </w:r>
          </w:p>
          <w:p w14:paraId="0DC9A5BE" w14:textId="77777777" w:rsidR="00511B85" w:rsidRPr="00D142D4" w:rsidRDefault="00511B85" w:rsidP="00BD3483">
            <w:pPr>
              <w:pStyle w:val="TableParagraph"/>
              <w:numPr>
                <w:ilvl w:val="0"/>
                <w:numId w:val="4"/>
              </w:numPr>
              <w:tabs>
                <w:tab w:val="left" w:pos="822"/>
                <w:tab w:val="left" w:pos="823"/>
              </w:tabs>
              <w:spacing w:line="269" w:lineRule="exact"/>
              <w:rPr>
                <w:color w:val="FF0000"/>
              </w:rPr>
            </w:pPr>
            <w:r w:rsidRPr="00D142D4">
              <w:rPr>
                <w:color w:val="FF0000"/>
              </w:rPr>
              <w:t>use of human</w:t>
            </w:r>
            <w:r w:rsidRPr="00D142D4">
              <w:rPr>
                <w:color w:val="FF0000"/>
                <w:spacing w:val="-2"/>
              </w:rPr>
              <w:t xml:space="preserve"> </w:t>
            </w:r>
            <w:r w:rsidRPr="00D142D4">
              <w:rPr>
                <w:color w:val="FF0000"/>
              </w:rPr>
              <w:t>tissue</w:t>
            </w:r>
          </w:p>
          <w:p w14:paraId="0BE8358E" w14:textId="77777777" w:rsidR="00511B85" w:rsidRPr="00D142D4" w:rsidRDefault="00511B85" w:rsidP="00BD3483">
            <w:pPr>
              <w:pStyle w:val="TableParagraph"/>
              <w:numPr>
                <w:ilvl w:val="0"/>
                <w:numId w:val="4"/>
              </w:numPr>
              <w:tabs>
                <w:tab w:val="left" w:pos="822"/>
                <w:tab w:val="left" w:pos="823"/>
              </w:tabs>
              <w:spacing w:line="249" w:lineRule="exact"/>
              <w:rPr>
                <w:color w:val="FF0000"/>
              </w:rPr>
            </w:pPr>
            <w:r w:rsidRPr="00D142D4">
              <w:rPr>
                <w:color w:val="FF0000"/>
              </w:rPr>
              <w:t>religious</w:t>
            </w:r>
            <w:r w:rsidRPr="00D142D4">
              <w:rPr>
                <w:color w:val="FF0000"/>
                <w:spacing w:val="-4"/>
              </w:rPr>
              <w:t xml:space="preserve"> </w:t>
            </w:r>
            <w:r w:rsidRPr="00D142D4">
              <w:rPr>
                <w:color w:val="FF0000"/>
              </w:rPr>
              <w:t>stance</w:t>
            </w:r>
          </w:p>
        </w:tc>
        <w:tc>
          <w:tcPr>
            <w:tcW w:w="1402" w:type="dxa"/>
          </w:tcPr>
          <w:p w14:paraId="665B3FA8" w14:textId="77777777" w:rsidR="00511B85" w:rsidRPr="00D142D4" w:rsidRDefault="00BB021A" w:rsidP="0006719A">
            <w:pPr>
              <w:pStyle w:val="TableParagraph"/>
              <w:ind w:left="239" w:right="237" w:hanging="3"/>
              <w:jc w:val="center"/>
              <w:rPr>
                <w:b/>
                <w:color w:val="FF0000"/>
              </w:rPr>
            </w:pPr>
            <w:r>
              <w:rPr>
                <w:b/>
                <w:color w:val="FF0000"/>
              </w:rPr>
              <w:t>1 mark for 1 point</w:t>
            </w:r>
          </w:p>
        </w:tc>
      </w:tr>
      <w:tr w:rsidR="00511B85" w14:paraId="2E232979" w14:textId="77777777" w:rsidTr="00511B85">
        <w:trPr>
          <w:trHeight w:val="240"/>
        </w:trPr>
        <w:tc>
          <w:tcPr>
            <w:tcW w:w="7370" w:type="dxa"/>
          </w:tcPr>
          <w:p w14:paraId="5BF26030" w14:textId="77777777" w:rsidR="00511B85" w:rsidRPr="00D142D4" w:rsidRDefault="00511B85" w:rsidP="0006719A">
            <w:pPr>
              <w:pStyle w:val="TableParagraph"/>
              <w:spacing w:line="234" w:lineRule="exact"/>
              <w:ind w:right="102"/>
              <w:jc w:val="right"/>
              <w:rPr>
                <w:b/>
                <w:color w:val="FF0000"/>
              </w:rPr>
            </w:pPr>
            <w:r w:rsidRPr="00D142D4">
              <w:rPr>
                <w:b/>
                <w:color w:val="FF0000"/>
              </w:rPr>
              <w:t>Total</w:t>
            </w:r>
          </w:p>
        </w:tc>
        <w:tc>
          <w:tcPr>
            <w:tcW w:w="1402" w:type="dxa"/>
          </w:tcPr>
          <w:p w14:paraId="7C60F1A4" w14:textId="77777777" w:rsidR="00511B85" w:rsidRPr="00D142D4" w:rsidRDefault="00590346" w:rsidP="0006719A">
            <w:pPr>
              <w:pStyle w:val="TableParagraph"/>
              <w:spacing w:line="234" w:lineRule="exact"/>
              <w:ind w:right="633"/>
              <w:jc w:val="right"/>
              <w:rPr>
                <w:b/>
                <w:color w:val="FF0000"/>
              </w:rPr>
            </w:pPr>
            <w:r>
              <w:rPr>
                <w:b/>
                <w:color w:val="FF0000"/>
              </w:rPr>
              <w:t>10</w:t>
            </w:r>
          </w:p>
        </w:tc>
      </w:tr>
    </w:tbl>
    <w:p w14:paraId="15FADB67" w14:textId="77777777" w:rsidR="0054402D" w:rsidRDefault="0054402D" w:rsidP="00BD3483">
      <w:pPr>
        <w:spacing w:after="0" w:line="360" w:lineRule="auto"/>
        <w:ind w:left="720"/>
        <w:rPr>
          <w:rFonts w:ascii="Arial" w:hAnsi="Arial" w:cs="Arial"/>
          <w:color w:val="808080" w:themeColor="background1" w:themeShade="80"/>
        </w:rPr>
      </w:pPr>
    </w:p>
    <w:p w14:paraId="53BFCD18" w14:textId="77777777" w:rsidR="00BD3483" w:rsidRDefault="00BD3483" w:rsidP="0054402D">
      <w:pPr>
        <w:spacing w:after="0" w:line="360" w:lineRule="auto"/>
        <w:rPr>
          <w:rFonts w:ascii="Arial" w:hAnsi="Arial" w:cs="Arial"/>
          <w:color w:val="808080" w:themeColor="background1" w:themeShade="80"/>
        </w:rPr>
      </w:pPr>
    </w:p>
    <w:p w14:paraId="002BE0EC" w14:textId="77777777" w:rsidR="00BD3483" w:rsidRDefault="00BD3483" w:rsidP="0054402D">
      <w:pPr>
        <w:spacing w:after="0" w:line="360" w:lineRule="auto"/>
        <w:rPr>
          <w:rFonts w:ascii="Arial" w:hAnsi="Arial" w:cs="Arial"/>
          <w:color w:val="808080" w:themeColor="background1" w:themeShade="80"/>
        </w:rPr>
      </w:pPr>
    </w:p>
    <w:p w14:paraId="2E6070FD" w14:textId="77777777" w:rsidR="00BD3483" w:rsidRDefault="00BD3483" w:rsidP="0054402D">
      <w:pPr>
        <w:spacing w:after="0" w:line="360" w:lineRule="auto"/>
        <w:rPr>
          <w:rFonts w:ascii="Arial" w:hAnsi="Arial" w:cs="Arial"/>
          <w:color w:val="808080" w:themeColor="background1" w:themeShade="80"/>
        </w:rPr>
      </w:pPr>
    </w:p>
    <w:p w14:paraId="44DB56AE" w14:textId="77777777" w:rsidR="00BD3483" w:rsidRDefault="00BD3483" w:rsidP="0054402D">
      <w:pPr>
        <w:spacing w:after="0" w:line="360" w:lineRule="auto"/>
        <w:rPr>
          <w:rFonts w:ascii="Arial" w:hAnsi="Arial" w:cs="Arial"/>
          <w:color w:val="808080" w:themeColor="background1" w:themeShade="80"/>
        </w:rPr>
      </w:pPr>
    </w:p>
    <w:p w14:paraId="2D991EFD" w14:textId="77777777" w:rsidR="00BD3483" w:rsidRDefault="00BD3483" w:rsidP="0054402D">
      <w:pPr>
        <w:spacing w:after="0" w:line="360" w:lineRule="auto"/>
        <w:rPr>
          <w:rFonts w:ascii="Arial" w:hAnsi="Arial" w:cs="Arial"/>
          <w:color w:val="808080" w:themeColor="background1" w:themeShade="80"/>
        </w:rPr>
      </w:pPr>
    </w:p>
    <w:p w14:paraId="66469837" w14:textId="77777777" w:rsidR="00BD3483" w:rsidRDefault="00BD3483" w:rsidP="0054402D">
      <w:pPr>
        <w:spacing w:after="0" w:line="360" w:lineRule="auto"/>
        <w:rPr>
          <w:rFonts w:ascii="Arial" w:hAnsi="Arial" w:cs="Arial"/>
          <w:color w:val="808080" w:themeColor="background1" w:themeShade="80"/>
        </w:rPr>
      </w:pPr>
    </w:p>
    <w:p w14:paraId="3D4A5AAF" w14:textId="77777777" w:rsidR="00BD3483" w:rsidRDefault="00BD3483" w:rsidP="0054402D">
      <w:pPr>
        <w:spacing w:after="0" w:line="360" w:lineRule="auto"/>
        <w:rPr>
          <w:rFonts w:ascii="Arial" w:hAnsi="Arial" w:cs="Arial"/>
          <w:color w:val="808080" w:themeColor="background1" w:themeShade="80"/>
        </w:rPr>
      </w:pPr>
    </w:p>
    <w:p w14:paraId="6885CA35" w14:textId="77777777" w:rsidR="00BD3483" w:rsidRDefault="00BD3483" w:rsidP="0054402D">
      <w:pPr>
        <w:spacing w:after="0" w:line="360" w:lineRule="auto"/>
        <w:rPr>
          <w:rFonts w:ascii="Arial" w:hAnsi="Arial" w:cs="Arial"/>
          <w:color w:val="808080" w:themeColor="background1" w:themeShade="80"/>
        </w:rPr>
      </w:pPr>
    </w:p>
    <w:p w14:paraId="6FAB3CE6" w14:textId="77777777" w:rsidR="00BD3483" w:rsidRDefault="00BD3483" w:rsidP="0054402D">
      <w:pPr>
        <w:spacing w:after="0" w:line="360" w:lineRule="auto"/>
        <w:rPr>
          <w:rFonts w:ascii="Arial" w:hAnsi="Arial" w:cs="Arial"/>
          <w:color w:val="808080" w:themeColor="background1" w:themeShade="80"/>
        </w:rPr>
      </w:pPr>
    </w:p>
    <w:p w14:paraId="174C481B" w14:textId="77777777" w:rsidR="0054402D" w:rsidRPr="0054402D" w:rsidRDefault="0054402D" w:rsidP="0054402D">
      <w:pPr>
        <w:pStyle w:val="ListParagraph"/>
        <w:numPr>
          <w:ilvl w:val="0"/>
          <w:numId w:val="2"/>
        </w:numPr>
        <w:rPr>
          <w:rFonts w:ascii="Arial" w:hAnsi="Arial" w:cs="Arial"/>
        </w:rPr>
      </w:pPr>
      <w:r w:rsidRPr="00540DD6">
        <w:rPr>
          <w:rFonts w:ascii="Arial" w:hAnsi="Arial" w:cs="Arial"/>
        </w:rPr>
        <w:lastRenderedPageBreak/>
        <w:t xml:space="preserve">Viruses such as polio enter the body and cause both a humoral and cell-mediated response. Describe the steps that occur during a </w:t>
      </w:r>
      <w:r>
        <w:rPr>
          <w:rFonts w:ascii="Arial" w:hAnsi="Arial" w:cs="Arial"/>
        </w:rPr>
        <w:t>humoral</w:t>
      </w:r>
      <w:r w:rsidRPr="00540DD6">
        <w:rPr>
          <w:rFonts w:ascii="Arial" w:hAnsi="Arial" w:cs="Arial"/>
        </w:rPr>
        <w:t xml:space="preserve"> immune response.</w:t>
      </w:r>
      <w:r>
        <w:rPr>
          <w:rFonts w:ascii="Arial" w:hAnsi="Arial" w:cs="Arial"/>
        </w:rPr>
        <w:t xml:space="preserve">                 </w:t>
      </w:r>
      <w:r w:rsidR="00BD3483">
        <w:rPr>
          <w:rFonts w:ascii="Arial" w:hAnsi="Arial" w:cs="Arial"/>
        </w:rPr>
        <w:tab/>
      </w:r>
      <w:r w:rsidR="00BD3483">
        <w:rPr>
          <w:rFonts w:ascii="Arial" w:hAnsi="Arial" w:cs="Arial"/>
        </w:rPr>
        <w:tab/>
      </w:r>
      <w:r>
        <w:rPr>
          <w:rFonts w:ascii="Arial" w:hAnsi="Arial" w:cs="Arial"/>
        </w:rPr>
        <w:t>(</w:t>
      </w:r>
      <w:r w:rsidR="00E63582">
        <w:rPr>
          <w:rFonts w:ascii="Arial" w:hAnsi="Arial" w:cs="Arial"/>
        </w:rPr>
        <w:t>10</w:t>
      </w:r>
      <w:r w:rsidRPr="0054402D">
        <w:rPr>
          <w:rFonts w:ascii="Arial" w:hAnsi="Arial" w:cs="Arial"/>
        </w:rPr>
        <w:t xml:space="preserve"> marks)</w:t>
      </w:r>
    </w:p>
    <w:p w14:paraId="6476F3B8" w14:textId="77777777" w:rsidR="0054402D" w:rsidRDefault="0054402D" w:rsidP="0054402D">
      <w:pPr>
        <w:spacing w:after="0" w:line="360" w:lineRule="auto"/>
        <w:rPr>
          <w:rFonts w:ascii="Arial" w:hAnsi="Arial" w:cs="Arial"/>
          <w:color w:val="808080" w:themeColor="background1" w:themeShade="80"/>
        </w:rPr>
      </w:pPr>
    </w:p>
    <w:p w14:paraId="4270D7B9" w14:textId="77777777" w:rsidR="0054402D" w:rsidRDefault="00AE586B" w:rsidP="006E2D4B">
      <w:pPr>
        <w:spacing w:after="0" w:line="240" w:lineRule="auto"/>
        <w:ind w:left="720"/>
        <w:contextualSpacing/>
        <w:rPr>
          <w:rFonts w:ascii="Arial" w:hAnsi="Arial" w:cs="Arial"/>
          <w:color w:val="FF0000"/>
        </w:rPr>
      </w:pPr>
      <w:r>
        <w:rPr>
          <w:rFonts w:ascii="Arial" w:hAnsi="Arial" w:cs="Arial"/>
          <w:color w:val="FF0000"/>
        </w:rPr>
        <w:t>B lymphocytes</w:t>
      </w:r>
      <w:r w:rsidR="006E2D4B">
        <w:rPr>
          <w:rFonts w:ascii="Arial" w:hAnsi="Arial" w:cs="Arial"/>
          <w:color w:val="FF0000"/>
        </w:rPr>
        <w:t xml:space="preserve"> in blood and lymphoid tissue (0.5</w:t>
      </w:r>
      <w:r>
        <w:rPr>
          <w:rFonts w:ascii="Arial" w:hAnsi="Arial" w:cs="Arial"/>
          <w:color w:val="FF0000"/>
        </w:rPr>
        <w:t>) have many uniq</w:t>
      </w:r>
      <w:r w:rsidR="006E2D4B">
        <w:rPr>
          <w:rFonts w:ascii="Arial" w:hAnsi="Arial" w:cs="Arial"/>
          <w:color w:val="FF0000"/>
        </w:rPr>
        <w:t>ue receptors on their surface (0.5</w:t>
      </w:r>
      <w:r>
        <w:rPr>
          <w:rFonts w:ascii="Arial" w:hAnsi="Arial" w:cs="Arial"/>
          <w:color w:val="FF0000"/>
        </w:rPr>
        <w:t>)</w:t>
      </w:r>
    </w:p>
    <w:p w14:paraId="7E10B409" w14:textId="77777777" w:rsidR="006E2D4B" w:rsidRDefault="006E2D4B" w:rsidP="006E2D4B">
      <w:pPr>
        <w:spacing w:after="0" w:line="240" w:lineRule="auto"/>
        <w:ind w:left="720"/>
        <w:contextualSpacing/>
        <w:rPr>
          <w:rFonts w:ascii="Arial" w:hAnsi="Arial" w:cs="Arial"/>
          <w:color w:val="FF0000"/>
        </w:rPr>
      </w:pPr>
    </w:p>
    <w:p w14:paraId="61D7C9AF" w14:textId="77777777" w:rsidR="00AE586B" w:rsidRDefault="00AE586B" w:rsidP="006E2D4B">
      <w:pPr>
        <w:spacing w:after="0" w:line="240" w:lineRule="auto"/>
        <w:ind w:left="720"/>
        <w:contextualSpacing/>
        <w:rPr>
          <w:rFonts w:ascii="Arial" w:hAnsi="Arial" w:cs="Arial"/>
          <w:color w:val="FF0000"/>
        </w:rPr>
      </w:pPr>
      <w:r>
        <w:rPr>
          <w:rFonts w:ascii="Arial" w:hAnsi="Arial" w:cs="Arial"/>
          <w:color w:val="FF0000"/>
        </w:rPr>
        <w:t>Antigen Presenting Cell/ Macrophage engulfs pathogen</w:t>
      </w:r>
      <w:r w:rsidR="006E2D4B">
        <w:rPr>
          <w:rFonts w:ascii="Arial" w:hAnsi="Arial" w:cs="Arial"/>
          <w:color w:val="FF0000"/>
        </w:rPr>
        <w:t xml:space="preserve"> (0.5)</w:t>
      </w:r>
      <w:r>
        <w:rPr>
          <w:rFonts w:ascii="Arial" w:hAnsi="Arial" w:cs="Arial"/>
          <w:color w:val="FF0000"/>
        </w:rPr>
        <w:t>, processes it and pre</w:t>
      </w:r>
      <w:r w:rsidR="006E2D4B">
        <w:rPr>
          <w:rFonts w:ascii="Arial" w:hAnsi="Arial" w:cs="Arial"/>
          <w:color w:val="FF0000"/>
        </w:rPr>
        <w:t xml:space="preserve">sents antigen on </w:t>
      </w:r>
      <w:proofErr w:type="spellStart"/>
      <w:r w:rsidR="006E2D4B">
        <w:rPr>
          <w:rFonts w:ascii="Arial" w:hAnsi="Arial" w:cs="Arial"/>
          <w:color w:val="FF0000"/>
        </w:rPr>
        <w:t>it’s</w:t>
      </w:r>
      <w:proofErr w:type="spellEnd"/>
      <w:r w:rsidR="006E2D4B">
        <w:rPr>
          <w:rFonts w:ascii="Arial" w:hAnsi="Arial" w:cs="Arial"/>
          <w:color w:val="FF0000"/>
        </w:rPr>
        <w:t xml:space="preserve"> surface (0.5</w:t>
      </w:r>
      <w:r>
        <w:rPr>
          <w:rFonts w:ascii="Arial" w:hAnsi="Arial" w:cs="Arial"/>
          <w:color w:val="FF0000"/>
        </w:rPr>
        <w:t>)</w:t>
      </w:r>
    </w:p>
    <w:p w14:paraId="2E6127B3" w14:textId="77777777" w:rsidR="006E2D4B" w:rsidRDefault="006E2D4B" w:rsidP="006E2D4B">
      <w:pPr>
        <w:spacing w:after="0" w:line="240" w:lineRule="auto"/>
        <w:ind w:left="720"/>
        <w:contextualSpacing/>
        <w:rPr>
          <w:rFonts w:ascii="Arial" w:hAnsi="Arial" w:cs="Arial"/>
          <w:color w:val="FF0000"/>
        </w:rPr>
      </w:pPr>
    </w:p>
    <w:p w14:paraId="603CD1CC" w14:textId="77777777" w:rsidR="00AE586B" w:rsidRDefault="00AE586B" w:rsidP="006E2D4B">
      <w:pPr>
        <w:spacing w:after="0" w:line="240" w:lineRule="auto"/>
        <w:ind w:left="720"/>
        <w:contextualSpacing/>
        <w:rPr>
          <w:rFonts w:ascii="Arial" w:hAnsi="Arial" w:cs="Arial"/>
          <w:color w:val="FF0000"/>
        </w:rPr>
      </w:pPr>
      <w:r>
        <w:rPr>
          <w:rFonts w:ascii="Arial" w:hAnsi="Arial" w:cs="Arial"/>
          <w:color w:val="FF0000"/>
        </w:rPr>
        <w:t>APC pres</w:t>
      </w:r>
      <w:r w:rsidR="00C80002">
        <w:rPr>
          <w:rFonts w:ascii="Arial" w:hAnsi="Arial" w:cs="Arial"/>
          <w:color w:val="FF0000"/>
        </w:rPr>
        <w:t xml:space="preserve">ents antigen to B lymphocyte </w:t>
      </w:r>
      <w:r w:rsidR="006E2D4B">
        <w:rPr>
          <w:rFonts w:ascii="Arial" w:hAnsi="Arial" w:cs="Arial"/>
          <w:color w:val="FF0000"/>
        </w:rPr>
        <w:t>with a matching receptor (1)</w:t>
      </w:r>
    </w:p>
    <w:p w14:paraId="18495BCC" w14:textId="77777777" w:rsidR="006E2D4B" w:rsidRDefault="006E2D4B" w:rsidP="006E2D4B">
      <w:pPr>
        <w:spacing w:after="0" w:line="240" w:lineRule="auto"/>
        <w:ind w:left="720"/>
        <w:contextualSpacing/>
        <w:rPr>
          <w:rFonts w:ascii="Arial" w:hAnsi="Arial" w:cs="Arial"/>
          <w:color w:val="FF0000"/>
        </w:rPr>
      </w:pPr>
    </w:p>
    <w:p w14:paraId="51536F09" w14:textId="77777777" w:rsidR="00C80002" w:rsidRDefault="00C80002" w:rsidP="006E2D4B">
      <w:pPr>
        <w:spacing w:after="0" w:line="240" w:lineRule="auto"/>
        <w:ind w:left="720"/>
        <w:contextualSpacing/>
        <w:rPr>
          <w:rFonts w:ascii="Arial" w:hAnsi="Arial" w:cs="Arial"/>
          <w:color w:val="FF0000"/>
        </w:rPr>
      </w:pPr>
      <w:r>
        <w:rPr>
          <w:rFonts w:ascii="Arial" w:hAnsi="Arial" w:cs="Arial"/>
          <w:color w:val="FF0000"/>
        </w:rPr>
        <w:t>B lymphocyte becomes sensitised</w:t>
      </w:r>
      <w:r w:rsidR="006E2D4B">
        <w:rPr>
          <w:rFonts w:ascii="Arial" w:hAnsi="Arial" w:cs="Arial"/>
          <w:color w:val="FF0000"/>
        </w:rPr>
        <w:t xml:space="preserve"> (0.5)</w:t>
      </w:r>
      <w:r>
        <w:rPr>
          <w:rFonts w:ascii="Arial" w:hAnsi="Arial" w:cs="Arial"/>
          <w:color w:val="FF0000"/>
        </w:rPr>
        <w:t xml:space="preserve"> for the specific pathogen</w:t>
      </w:r>
      <w:r w:rsidR="006E2D4B">
        <w:rPr>
          <w:rFonts w:ascii="Arial" w:hAnsi="Arial" w:cs="Arial"/>
          <w:color w:val="FF0000"/>
        </w:rPr>
        <w:t xml:space="preserve"> (0.5) (</w:t>
      </w:r>
      <w:proofErr w:type="spellStart"/>
      <w:r w:rsidR="006E2D4B">
        <w:rPr>
          <w:rFonts w:ascii="Arial" w:hAnsi="Arial" w:cs="Arial"/>
          <w:color w:val="FF0000"/>
        </w:rPr>
        <w:t>eg</w:t>
      </w:r>
      <w:proofErr w:type="spellEnd"/>
      <w:r w:rsidR="006E2D4B">
        <w:rPr>
          <w:rFonts w:ascii="Arial" w:hAnsi="Arial" w:cs="Arial"/>
          <w:color w:val="FF0000"/>
        </w:rPr>
        <w:t xml:space="preserve"> polio virus)</w:t>
      </w:r>
    </w:p>
    <w:p w14:paraId="08D78284" w14:textId="77777777" w:rsidR="006E2D4B" w:rsidRDefault="006E2D4B" w:rsidP="006E2D4B">
      <w:pPr>
        <w:spacing w:after="0" w:line="240" w:lineRule="auto"/>
        <w:ind w:left="720"/>
        <w:contextualSpacing/>
        <w:rPr>
          <w:rFonts w:ascii="Arial" w:hAnsi="Arial" w:cs="Arial"/>
          <w:color w:val="FF0000"/>
        </w:rPr>
      </w:pPr>
    </w:p>
    <w:p w14:paraId="4EB6B80D" w14:textId="77777777" w:rsidR="00C80002" w:rsidRDefault="00C80002" w:rsidP="006E2D4B">
      <w:pPr>
        <w:spacing w:after="0" w:line="240" w:lineRule="auto"/>
        <w:ind w:left="720"/>
        <w:contextualSpacing/>
        <w:rPr>
          <w:rFonts w:ascii="Arial" w:hAnsi="Arial" w:cs="Arial"/>
          <w:color w:val="FF0000"/>
        </w:rPr>
      </w:pPr>
      <w:r>
        <w:rPr>
          <w:rFonts w:ascii="Arial" w:hAnsi="Arial" w:cs="Arial"/>
          <w:color w:val="FF0000"/>
        </w:rPr>
        <w:t xml:space="preserve">B </w:t>
      </w:r>
      <w:r w:rsidR="006E2D4B">
        <w:rPr>
          <w:rFonts w:ascii="Arial" w:hAnsi="Arial" w:cs="Arial"/>
          <w:color w:val="FF0000"/>
        </w:rPr>
        <w:t>lymphocyte enlarges (0.5) and clones (0.5), producing many more sensitised B-cells (0.5)</w:t>
      </w:r>
    </w:p>
    <w:p w14:paraId="52BFAA1B" w14:textId="77777777" w:rsidR="006E2D4B" w:rsidRDefault="006E2D4B" w:rsidP="006E2D4B">
      <w:pPr>
        <w:spacing w:after="0" w:line="240" w:lineRule="auto"/>
        <w:ind w:left="720"/>
        <w:contextualSpacing/>
        <w:rPr>
          <w:rFonts w:ascii="Arial" w:hAnsi="Arial" w:cs="Arial"/>
          <w:color w:val="FF0000"/>
        </w:rPr>
      </w:pPr>
    </w:p>
    <w:p w14:paraId="1DEDB06B" w14:textId="77777777" w:rsidR="006E2D4B" w:rsidRDefault="006E2D4B" w:rsidP="006E2D4B">
      <w:pPr>
        <w:spacing w:after="0" w:line="240" w:lineRule="auto"/>
        <w:ind w:left="720"/>
        <w:contextualSpacing/>
        <w:rPr>
          <w:rFonts w:ascii="Arial" w:hAnsi="Arial" w:cs="Arial"/>
          <w:color w:val="FF0000"/>
        </w:rPr>
      </w:pPr>
      <w:r>
        <w:rPr>
          <w:rFonts w:ascii="Arial" w:hAnsi="Arial" w:cs="Arial"/>
          <w:color w:val="FF0000"/>
        </w:rPr>
        <w:t>Most cloned B lymphocytes become plasma cells (0.5)</w:t>
      </w:r>
    </w:p>
    <w:p w14:paraId="4295ADD8" w14:textId="77777777" w:rsidR="006E2D4B" w:rsidRDefault="006E2D4B" w:rsidP="006E2D4B">
      <w:pPr>
        <w:spacing w:after="0" w:line="240" w:lineRule="auto"/>
        <w:ind w:left="720"/>
        <w:contextualSpacing/>
        <w:rPr>
          <w:rFonts w:ascii="Arial" w:hAnsi="Arial" w:cs="Arial"/>
          <w:color w:val="FF0000"/>
        </w:rPr>
      </w:pPr>
    </w:p>
    <w:p w14:paraId="033B216C" w14:textId="77777777" w:rsidR="006E2D4B" w:rsidRDefault="006E2D4B" w:rsidP="006E2D4B">
      <w:pPr>
        <w:spacing w:after="0" w:line="240" w:lineRule="auto"/>
        <w:ind w:left="720"/>
        <w:contextualSpacing/>
        <w:rPr>
          <w:rFonts w:ascii="Arial" w:hAnsi="Arial" w:cs="Arial"/>
          <w:color w:val="FF0000"/>
        </w:rPr>
      </w:pPr>
      <w:r>
        <w:rPr>
          <w:rFonts w:ascii="Arial" w:hAnsi="Arial" w:cs="Arial"/>
          <w:color w:val="FF0000"/>
        </w:rPr>
        <w:t>Plasma cells produce antibody (0.5) specific for the antigen originally presented (0.5) (in this case polio antigen)</w:t>
      </w:r>
    </w:p>
    <w:p w14:paraId="0E7DD992" w14:textId="77777777" w:rsidR="006E2D4B" w:rsidRDefault="006E2D4B" w:rsidP="006E2D4B">
      <w:pPr>
        <w:spacing w:after="0" w:line="240" w:lineRule="auto"/>
        <w:ind w:left="720"/>
        <w:contextualSpacing/>
        <w:rPr>
          <w:rFonts w:ascii="Arial" w:hAnsi="Arial" w:cs="Arial"/>
          <w:color w:val="FF0000"/>
        </w:rPr>
      </w:pPr>
    </w:p>
    <w:p w14:paraId="0D106566" w14:textId="77777777" w:rsidR="006E2D4B" w:rsidRDefault="006E2D4B" w:rsidP="006E2D4B">
      <w:pPr>
        <w:spacing w:after="0" w:line="240" w:lineRule="auto"/>
        <w:ind w:left="720"/>
        <w:contextualSpacing/>
        <w:rPr>
          <w:rFonts w:ascii="Arial" w:hAnsi="Arial" w:cs="Arial"/>
          <w:color w:val="FF0000"/>
        </w:rPr>
      </w:pPr>
      <w:r>
        <w:rPr>
          <w:rFonts w:ascii="Arial" w:hAnsi="Arial" w:cs="Arial"/>
          <w:color w:val="FF0000"/>
        </w:rPr>
        <w:t>Antibody is released and binds to antigenic sites (0.5) on the specific pathogens (0.5) (</w:t>
      </w:r>
      <w:proofErr w:type="spellStart"/>
      <w:r>
        <w:rPr>
          <w:rFonts w:ascii="Arial" w:hAnsi="Arial" w:cs="Arial"/>
          <w:color w:val="FF0000"/>
        </w:rPr>
        <w:t>eg</w:t>
      </w:r>
      <w:proofErr w:type="spellEnd"/>
      <w:r>
        <w:rPr>
          <w:rFonts w:ascii="Arial" w:hAnsi="Arial" w:cs="Arial"/>
          <w:color w:val="FF0000"/>
        </w:rPr>
        <w:t xml:space="preserve"> polio virus)</w:t>
      </w:r>
    </w:p>
    <w:p w14:paraId="490EBCBE" w14:textId="77777777" w:rsidR="006E2D4B" w:rsidRDefault="006E2D4B" w:rsidP="006E2D4B">
      <w:pPr>
        <w:spacing w:after="0" w:line="240" w:lineRule="auto"/>
        <w:ind w:left="720"/>
        <w:contextualSpacing/>
        <w:rPr>
          <w:rFonts w:ascii="Arial" w:hAnsi="Arial" w:cs="Arial"/>
          <w:color w:val="FF0000"/>
        </w:rPr>
      </w:pPr>
    </w:p>
    <w:p w14:paraId="556B91D3" w14:textId="77777777" w:rsidR="006E2D4B" w:rsidRDefault="006E2D4B" w:rsidP="006E2D4B">
      <w:pPr>
        <w:spacing w:after="0" w:line="240" w:lineRule="auto"/>
        <w:ind w:left="720"/>
        <w:contextualSpacing/>
        <w:rPr>
          <w:rFonts w:ascii="Arial" w:hAnsi="Arial" w:cs="Arial"/>
          <w:color w:val="FF0000"/>
        </w:rPr>
      </w:pPr>
      <w:r>
        <w:rPr>
          <w:rFonts w:ascii="Arial" w:hAnsi="Arial" w:cs="Arial"/>
          <w:color w:val="FF0000"/>
        </w:rPr>
        <w:t>The pathogens are neutralised. (0.5)</w:t>
      </w:r>
    </w:p>
    <w:p w14:paraId="1AC62C76" w14:textId="77777777" w:rsidR="006E2D4B" w:rsidRDefault="006E2D4B" w:rsidP="006E2D4B">
      <w:pPr>
        <w:spacing w:after="0" w:line="240" w:lineRule="auto"/>
        <w:ind w:left="720"/>
        <w:contextualSpacing/>
        <w:rPr>
          <w:rFonts w:ascii="Arial" w:hAnsi="Arial" w:cs="Arial"/>
          <w:color w:val="FF0000"/>
        </w:rPr>
      </w:pPr>
    </w:p>
    <w:p w14:paraId="3FA4786B" w14:textId="77777777" w:rsidR="006E2D4B" w:rsidRDefault="006E2D4B" w:rsidP="006E2D4B">
      <w:pPr>
        <w:spacing w:after="0" w:line="240" w:lineRule="auto"/>
        <w:ind w:left="720"/>
        <w:contextualSpacing/>
        <w:rPr>
          <w:rFonts w:ascii="Arial" w:hAnsi="Arial" w:cs="Arial"/>
          <w:color w:val="FF0000"/>
        </w:rPr>
      </w:pPr>
      <w:r>
        <w:rPr>
          <w:rFonts w:ascii="Arial" w:hAnsi="Arial" w:cs="Arial"/>
          <w:color w:val="FF0000"/>
        </w:rPr>
        <w:t xml:space="preserve">Some cloned B-cells become memory B-cells. (0.5) </w:t>
      </w:r>
    </w:p>
    <w:p w14:paraId="23AC7AA3" w14:textId="77777777" w:rsidR="006E2D4B" w:rsidRDefault="006E2D4B" w:rsidP="006E2D4B">
      <w:pPr>
        <w:spacing w:after="0" w:line="240" w:lineRule="auto"/>
        <w:ind w:left="720"/>
        <w:contextualSpacing/>
        <w:rPr>
          <w:rFonts w:ascii="Arial" w:hAnsi="Arial" w:cs="Arial"/>
          <w:color w:val="FF0000"/>
        </w:rPr>
      </w:pPr>
    </w:p>
    <w:p w14:paraId="2AE989EC" w14:textId="77777777" w:rsidR="006E2D4B" w:rsidRPr="00AE586B" w:rsidRDefault="006E2D4B" w:rsidP="006E2D4B">
      <w:pPr>
        <w:spacing w:after="0" w:line="240" w:lineRule="auto"/>
        <w:ind w:left="720"/>
        <w:contextualSpacing/>
        <w:rPr>
          <w:rFonts w:ascii="Arial" w:hAnsi="Arial" w:cs="Arial"/>
          <w:color w:val="FF0000"/>
        </w:rPr>
      </w:pPr>
      <w:r>
        <w:rPr>
          <w:rFonts w:ascii="Arial" w:hAnsi="Arial" w:cs="Arial"/>
          <w:color w:val="FF0000"/>
        </w:rPr>
        <w:t>These remain in circulation (0.5) so that the response proceeds more quickly (0.5) when that pathogen is encountered again. (0.5)</w:t>
      </w:r>
    </w:p>
    <w:sectPr w:rsidR="006E2D4B" w:rsidRPr="00AE586B" w:rsidSect="005440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79E"/>
    <w:multiLevelType w:val="hybridMultilevel"/>
    <w:tmpl w:val="B9F21C6C"/>
    <w:lvl w:ilvl="0" w:tplc="B704C198">
      <w:numFmt w:val="bullet"/>
      <w:lvlText w:val=""/>
      <w:lvlJc w:val="left"/>
      <w:pPr>
        <w:ind w:left="823" w:hanging="360"/>
      </w:pPr>
      <w:rPr>
        <w:rFonts w:ascii="Symbol" w:eastAsia="Symbol" w:hAnsi="Symbol" w:cs="Symbol" w:hint="default"/>
        <w:w w:val="100"/>
        <w:sz w:val="22"/>
        <w:szCs w:val="22"/>
      </w:rPr>
    </w:lvl>
    <w:lvl w:ilvl="1" w:tplc="771CE910">
      <w:numFmt w:val="bullet"/>
      <w:lvlText w:val="•"/>
      <w:lvlJc w:val="left"/>
      <w:pPr>
        <w:ind w:left="1473" w:hanging="360"/>
      </w:pPr>
      <w:rPr>
        <w:rFonts w:hint="default"/>
      </w:rPr>
    </w:lvl>
    <w:lvl w:ilvl="2" w:tplc="D266214C">
      <w:numFmt w:val="bullet"/>
      <w:lvlText w:val="•"/>
      <w:lvlJc w:val="left"/>
      <w:pPr>
        <w:ind w:left="2127" w:hanging="360"/>
      </w:pPr>
      <w:rPr>
        <w:rFonts w:hint="default"/>
      </w:rPr>
    </w:lvl>
    <w:lvl w:ilvl="3" w:tplc="B50E5CFC">
      <w:numFmt w:val="bullet"/>
      <w:lvlText w:val="•"/>
      <w:lvlJc w:val="left"/>
      <w:pPr>
        <w:ind w:left="2781" w:hanging="360"/>
      </w:pPr>
      <w:rPr>
        <w:rFonts w:hint="default"/>
      </w:rPr>
    </w:lvl>
    <w:lvl w:ilvl="4" w:tplc="8B941A88">
      <w:numFmt w:val="bullet"/>
      <w:lvlText w:val="•"/>
      <w:lvlJc w:val="left"/>
      <w:pPr>
        <w:ind w:left="3435" w:hanging="360"/>
      </w:pPr>
      <w:rPr>
        <w:rFonts w:hint="default"/>
      </w:rPr>
    </w:lvl>
    <w:lvl w:ilvl="5" w:tplc="4538E90A">
      <w:numFmt w:val="bullet"/>
      <w:lvlText w:val="•"/>
      <w:lvlJc w:val="left"/>
      <w:pPr>
        <w:ind w:left="4089" w:hanging="360"/>
      </w:pPr>
      <w:rPr>
        <w:rFonts w:hint="default"/>
      </w:rPr>
    </w:lvl>
    <w:lvl w:ilvl="6" w:tplc="BFFE2330">
      <w:numFmt w:val="bullet"/>
      <w:lvlText w:val="•"/>
      <w:lvlJc w:val="left"/>
      <w:pPr>
        <w:ind w:left="4743" w:hanging="360"/>
      </w:pPr>
      <w:rPr>
        <w:rFonts w:hint="default"/>
      </w:rPr>
    </w:lvl>
    <w:lvl w:ilvl="7" w:tplc="6180E5AE">
      <w:numFmt w:val="bullet"/>
      <w:lvlText w:val="•"/>
      <w:lvlJc w:val="left"/>
      <w:pPr>
        <w:ind w:left="5397" w:hanging="360"/>
      </w:pPr>
      <w:rPr>
        <w:rFonts w:hint="default"/>
      </w:rPr>
    </w:lvl>
    <w:lvl w:ilvl="8" w:tplc="FCC24FB8">
      <w:numFmt w:val="bullet"/>
      <w:lvlText w:val="•"/>
      <w:lvlJc w:val="left"/>
      <w:pPr>
        <w:ind w:left="6051" w:hanging="360"/>
      </w:pPr>
      <w:rPr>
        <w:rFonts w:hint="default"/>
      </w:rPr>
    </w:lvl>
  </w:abstractNum>
  <w:abstractNum w:abstractNumId="1" w15:restartNumberingAfterBreak="0">
    <w:nsid w:val="351B0ECD"/>
    <w:multiLevelType w:val="hybridMultilevel"/>
    <w:tmpl w:val="1FE29F16"/>
    <w:lvl w:ilvl="0" w:tplc="8E7E13D0">
      <w:start w:val="1"/>
      <w:numFmt w:val="decimal"/>
      <w:lvlText w:val="%1."/>
      <w:lvlJc w:val="left"/>
      <w:pPr>
        <w:ind w:left="350" w:hanging="248"/>
      </w:pPr>
      <w:rPr>
        <w:rFonts w:ascii="Arial" w:eastAsia="Arial" w:hAnsi="Arial" w:cs="Arial" w:hint="default"/>
        <w:w w:val="100"/>
        <w:sz w:val="22"/>
        <w:szCs w:val="22"/>
      </w:rPr>
    </w:lvl>
    <w:lvl w:ilvl="1" w:tplc="6C9E6D88">
      <w:numFmt w:val="bullet"/>
      <w:lvlText w:val=""/>
      <w:lvlJc w:val="left"/>
      <w:pPr>
        <w:ind w:left="823" w:hanging="360"/>
      </w:pPr>
      <w:rPr>
        <w:rFonts w:ascii="Symbol" w:eastAsia="Symbol" w:hAnsi="Symbol" w:cs="Symbol" w:hint="default"/>
        <w:w w:val="100"/>
        <w:sz w:val="22"/>
        <w:szCs w:val="22"/>
      </w:rPr>
    </w:lvl>
    <w:lvl w:ilvl="2" w:tplc="5330A8BC">
      <w:numFmt w:val="bullet"/>
      <w:lvlText w:val="•"/>
      <w:lvlJc w:val="left"/>
      <w:pPr>
        <w:ind w:left="1546" w:hanging="360"/>
      </w:pPr>
      <w:rPr>
        <w:rFonts w:hint="default"/>
      </w:rPr>
    </w:lvl>
    <w:lvl w:ilvl="3" w:tplc="A08201EA">
      <w:numFmt w:val="bullet"/>
      <w:lvlText w:val="•"/>
      <w:lvlJc w:val="left"/>
      <w:pPr>
        <w:ind w:left="2273" w:hanging="360"/>
      </w:pPr>
      <w:rPr>
        <w:rFonts w:hint="default"/>
      </w:rPr>
    </w:lvl>
    <w:lvl w:ilvl="4" w:tplc="C2E43768">
      <w:numFmt w:val="bullet"/>
      <w:lvlText w:val="•"/>
      <w:lvlJc w:val="left"/>
      <w:pPr>
        <w:ind w:left="2999" w:hanging="360"/>
      </w:pPr>
      <w:rPr>
        <w:rFonts w:hint="default"/>
      </w:rPr>
    </w:lvl>
    <w:lvl w:ilvl="5" w:tplc="1286EF96">
      <w:numFmt w:val="bullet"/>
      <w:lvlText w:val="•"/>
      <w:lvlJc w:val="left"/>
      <w:pPr>
        <w:ind w:left="3726" w:hanging="360"/>
      </w:pPr>
      <w:rPr>
        <w:rFonts w:hint="default"/>
      </w:rPr>
    </w:lvl>
    <w:lvl w:ilvl="6" w:tplc="F0C43018">
      <w:numFmt w:val="bullet"/>
      <w:lvlText w:val="•"/>
      <w:lvlJc w:val="left"/>
      <w:pPr>
        <w:ind w:left="4453" w:hanging="360"/>
      </w:pPr>
      <w:rPr>
        <w:rFonts w:hint="default"/>
      </w:rPr>
    </w:lvl>
    <w:lvl w:ilvl="7" w:tplc="5DAE6204">
      <w:numFmt w:val="bullet"/>
      <w:lvlText w:val="•"/>
      <w:lvlJc w:val="left"/>
      <w:pPr>
        <w:ind w:left="5179" w:hanging="360"/>
      </w:pPr>
      <w:rPr>
        <w:rFonts w:hint="default"/>
      </w:rPr>
    </w:lvl>
    <w:lvl w:ilvl="8" w:tplc="8758CE28">
      <w:numFmt w:val="bullet"/>
      <w:lvlText w:val="•"/>
      <w:lvlJc w:val="left"/>
      <w:pPr>
        <w:ind w:left="5906" w:hanging="360"/>
      </w:pPr>
      <w:rPr>
        <w:rFonts w:hint="default"/>
      </w:rPr>
    </w:lvl>
  </w:abstractNum>
  <w:abstractNum w:abstractNumId="2" w15:restartNumberingAfterBreak="0">
    <w:nsid w:val="483722D2"/>
    <w:multiLevelType w:val="hybridMultilevel"/>
    <w:tmpl w:val="26421284"/>
    <w:lvl w:ilvl="0" w:tplc="384AD63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B6B7C83"/>
    <w:multiLevelType w:val="hybridMultilevel"/>
    <w:tmpl w:val="14D44B42"/>
    <w:lvl w:ilvl="0" w:tplc="B1C44F50">
      <w:start w:val="1"/>
      <w:numFmt w:val="lowerLetter"/>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48E2557A">
      <w:start w:val="1"/>
      <w:numFmt w:val="lowerLetter"/>
      <w:lvlText w:val="%2"/>
      <w:lvlJc w:val="left"/>
      <w:pPr>
        <w:ind w:left="10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98602FDA">
      <w:start w:val="1"/>
      <w:numFmt w:val="lowerRoman"/>
      <w:lvlText w:val="%3"/>
      <w:lvlJc w:val="left"/>
      <w:pPr>
        <w:ind w:left="18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4882FE40">
      <w:start w:val="1"/>
      <w:numFmt w:val="decimal"/>
      <w:lvlText w:val="%4"/>
      <w:lvlJc w:val="left"/>
      <w:pPr>
        <w:ind w:left="25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6BDC3898">
      <w:start w:val="1"/>
      <w:numFmt w:val="lowerLetter"/>
      <w:lvlText w:val="%5"/>
      <w:lvlJc w:val="left"/>
      <w:pPr>
        <w:ind w:left="32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78668638">
      <w:start w:val="1"/>
      <w:numFmt w:val="lowerRoman"/>
      <w:lvlText w:val="%6"/>
      <w:lvlJc w:val="left"/>
      <w:pPr>
        <w:ind w:left="39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BD1450A6">
      <w:start w:val="1"/>
      <w:numFmt w:val="decimal"/>
      <w:lvlText w:val="%7"/>
      <w:lvlJc w:val="left"/>
      <w:pPr>
        <w:ind w:left="46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4F4A3FF0">
      <w:start w:val="1"/>
      <w:numFmt w:val="lowerLetter"/>
      <w:lvlText w:val="%8"/>
      <w:lvlJc w:val="left"/>
      <w:pPr>
        <w:ind w:left="54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35A671E">
      <w:start w:val="1"/>
      <w:numFmt w:val="lowerRoman"/>
      <w:lvlText w:val="%9"/>
      <w:lvlJc w:val="left"/>
      <w:pPr>
        <w:ind w:left="61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53F77279"/>
    <w:multiLevelType w:val="hybridMultilevel"/>
    <w:tmpl w:val="6E623AA6"/>
    <w:lvl w:ilvl="0" w:tplc="1846A8F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BA802CA"/>
    <w:multiLevelType w:val="hybridMultilevel"/>
    <w:tmpl w:val="4C7E0406"/>
    <w:lvl w:ilvl="0" w:tplc="C22485F4">
      <w:numFmt w:val="bullet"/>
      <w:lvlText w:val=""/>
      <w:lvlJc w:val="left"/>
      <w:pPr>
        <w:ind w:left="883" w:hanging="360"/>
      </w:pPr>
      <w:rPr>
        <w:rFonts w:ascii="Symbol" w:eastAsia="Symbol" w:hAnsi="Symbol" w:cs="Symbol" w:hint="default"/>
        <w:w w:val="100"/>
        <w:sz w:val="22"/>
        <w:szCs w:val="22"/>
      </w:rPr>
    </w:lvl>
    <w:lvl w:ilvl="1" w:tplc="830CFCE8">
      <w:numFmt w:val="bullet"/>
      <w:lvlText w:val="•"/>
      <w:lvlJc w:val="left"/>
      <w:pPr>
        <w:ind w:left="1527" w:hanging="360"/>
      </w:pPr>
      <w:rPr>
        <w:rFonts w:hint="default"/>
      </w:rPr>
    </w:lvl>
    <w:lvl w:ilvl="2" w:tplc="12C6AFF2">
      <w:numFmt w:val="bullet"/>
      <w:lvlText w:val="•"/>
      <w:lvlJc w:val="left"/>
      <w:pPr>
        <w:ind w:left="2175" w:hanging="360"/>
      </w:pPr>
      <w:rPr>
        <w:rFonts w:hint="default"/>
      </w:rPr>
    </w:lvl>
    <w:lvl w:ilvl="3" w:tplc="42AE6FAE">
      <w:numFmt w:val="bullet"/>
      <w:lvlText w:val="•"/>
      <w:lvlJc w:val="left"/>
      <w:pPr>
        <w:ind w:left="2823" w:hanging="360"/>
      </w:pPr>
      <w:rPr>
        <w:rFonts w:hint="default"/>
      </w:rPr>
    </w:lvl>
    <w:lvl w:ilvl="4" w:tplc="CC7A1550">
      <w:numFmt w:val="bullet"/>
      <w:lvlText w:val="•"/>
      <w:lvlJc w:val="left"/>
      <w:pPr>
        <w:ind w:left="3471" w:hanging="360"/>
      </w:pPr>
      <w:rPr>
        <w:rFonts w:hint="default"/>
      </w:rPr>
    </w:lvl>
    <w:lvl w:ilvl="5" w:tplc="0ACEC860">
      <w:numFmt w:val="bullet"/>
      <w:lvlText w:val="•"/>
      <w:lvlJc w:val="left"/>
      <w:pPr>
        <w:ind w:left="4119" w:hanging="360"/>
      </w:pPr>
      <w:rPr>
        <w:rFonts w:hint="default"/>
      </w:rPr>
    </w:lvl>
    <w:lvl w:ilvl="6" w:tplc="8C7CF34C">
      <w:numFmt w:val="bullet"/>
      <w:lvlText w:val="•"/>
      <w:lvlJc w:val="left"/>
      <w:pPr>
        <w:ind w:left="4767" w:hanging="360"/>
      </w:pPr>
      <w:rPr>
        <w:rFonts w:hint="default"/>
      </w:rPr>
    </w:lvl>
    <w:lvl w:ilvl="7" w:tplc="42EA5E0E">
      <w:numFmt w:val="bullet"/>
      <w:lvlText w:val="•"/>
      <w:lvlJc w:val="left"/>
      <w:pPr>
        <w:ind w:left="5415" w:hanging="360"/>
      </w:pPr>
      <w:rPr>
        <w:rFonts w:hint="default"/>
      </w:rPr>
    </w:lvl>
    <w:lvl w:ilvl="8" w:tplc="C7B27630">
      <w:numFmt w:val="bullet"/>
      <w:lvlText w:val="•"/>
      <w:lvlJc w:val="left"/>
      <w:pPr>
        <w:ind w:left="6063" w:hanging="36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02D"/>
    <w:rsid w:val="00154BD0"/>
    <w:rsid w:val="00163C72"/>
    <w:rsid w:val="001A0AA1"/>
    <w:rsid w:val="0026335E"/>
    <w:rsid w:val="00511B85"/>
    <w:rsid w:val="0054402D"/>
    <w:rsid w:val="00590346"/>
    <w:rsid w:val="00660387"/>
    <w:rsid w:val="006E2D4B"/>
    <w:rsid w:val="006F1F71"/>
    <w:rsid w:val="00AE586B"/>
    <w:rsid w:val="00B050C0"/>
    <w:rsid w:val="00BB021A"/>
    <w:rsid w:val="00BD3483"/>
    <w:rsid w:val="00C11BF9"/>
    <w:rsid w:val="00C15C37"/>
    <w:rsid w:val="00C62C15"/>
    <w:rsid w:val="00C80002"/>
    <w:rsid w:val="00C9776F"/>
    <w:rsid w:val="00CA13E2"/>
    <w:rsid w:val="00D91544"/>
    <w:rsid w:val="00DE66C2"/>
    <w:rsid w:val="00E44309"/>
    <w:rsid w:val="00E54BE1"/>
    <w:rsid w:val="00E635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F4BD"/>
  <w15:chartTrackingRefBased/>
  <w15:docId w15:val="{4D2F7074-65CB-4A67-ACA3-A6B834D8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02D"/>
    <w:pPr>
      <w:spacing w:after="160" w:afterAutospacing="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02D"/>
    <w:pPr>
      <w:spacing w:after="0" w:afterAutospacing="0"/>
    </w:pPr>
    <w:rPr>
      <w:rFonts w:ascii="Calibri" w:eastAsia="Calibri" w:hAnsi="Calibri" w:cs="Times New Roman"/>
    </w:rPr>
  </w:style>
  <w:style w:type="table" w:customStyle="1" w:styleId="TableGrid">
    <w:name w:val="TableGrid"/>
    <w:rsid w:val="0054402D"/>
    <w:pPr>
      <w:spacing w:after="0" w:afterAutospacing="0"/>
    </w:pPr>
    <w:rPr>
      <w:rFonts w:eastAsiaTheme="minorEastAsia"/>
      <w:lang w:eastAsia="en-AU"/>
    </w:rPr>
    <w:tblPr>
      <w:tblCellMar>
        <w:top w:w="0" w:type="dxa"/>
        <w:left w:w="0" w:type="dxa"/>
        <w:bottom w:w="0" w:type="dxa"/>
        <w:right w:w="0" w:type="dxa"/>
      </w:tblCellMar>
    </w:tblPr>
  </w:style>
  <w:style w:type="paragraph" w:styleId="ListParagraph">
    <w:name w:val="List Paragraph"/>
    <w:basedOn w:val="Normal"/>
    <w:uiPriority w:val="34"/>
    <w:qFormat/>
    <w:rsid w:val="0054402D"/>
    <w:pPr>
      <w:ind w:left="720"/>
      <w:contextualSpacing/>
    </w:pPr>
  </w:style>
  <w:style w:type="paragraph" w:customStyle="1" w:styleId="TableParagraph">
    <w:name w:val="Table Paragraph"/>
    <w:basedOn w:val="Normal"/>
    <w:uiPriority w:val="1"/>
    <w:qFormat/>
    <w:rsid w:val="00BD3483"/>
    <w:pPr>
      <w:widowControl w:val="0"/>
      <w:autoSpaceDE w:val="0"/>
      <w:autoSpaceDN w:val="0"/>
      <w:spacing w:after="0" w:line="240" w:lineRule="auto"/>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217B9F-EC2E-45C2-B88A-DDAB7E798885}"/>
</file>

<file path=customXml/itemProps2.xml><?xml version="1.0" encoding="utf-8"?>
<ds:datastoreItem xmlns:ds="http://schemas.openxmlformats.org/officeDocument/2006/customXml" ds:itemID="{247C8684-281C-4A77-9D53-302CAE9ED7F6}"/>
</file>

<file path=customXml/itemProps3.xml><?xml version="1.0" encoding="utf-8"?>
<ds:datastoreItem xmlns:ds="http://schemas.openxmlformats.org/officeDocument/2006/customXml" ds:itemID="{4E995A42-1BB5-4A84-BA51-8B4EE93C1F22}"/>
</file>

<file path=docProps/app.xml><?xml version="1.0" encoding="utf-8"?>
<Properties xmlns="http://schemas.openxmlformats.org/officeDocument/2006/extended-properties" xmlns:vt="http://schemas.openxmlformats.org/officeDocument/2006/docPropsVTypes">
  <Template>Normal.dotm</Template>
  <TotalTime>86</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Robin [Belmont City College]</dc:creator>
  <cp:keywords/>
  <dc:description/>
  <cp:lastModifiedBy>BYRNE Robin [Belmont City College]</cp:lastModifiedBy>
  <cp:revision>11</cp:revision>
  <dcterms:created xsi:type="dcterms:W3CDTF">2022-05-04T02:36:00Z</dcterms:created>
  <dcterms:modified xsi:type="dcterms:W3CDTF">2023-04-24T07:43:00Z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