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75"/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44"/>
        <w:gridCol w:w="2666"/>
        <w:gridCol w:w="496"/>
        <w:gridCol w:w="5449"/>
      </w:tblGrid>
      <w:tr w:rsidR="00D81140" w14:paraId="6D7BC9D9" w14:textId="77777777" w:rsidTr="000B7755">
        <w:trPr>
          <w:trHeight w:val="408"/>
        </w:trPr>
        <w:tc>
          <w:tcPr>
            <w:tcW w:w="10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2A5B5" w14:textId="07485F51" w:rsidR="00D81140" w:rsidRDefault="00D81140" w:rsidP="000B7755">
            <w:pPr>
              <w:rPr>
                <w:rFonts w:ascii="Arial" w:hAnsi="Arial" w:cs="Arial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36"/>
                <w:szCs w:val="36"/>
              </w:rPr>
              <w:t xml:space="preserve">                 </w:t>
            </w:r>
            <w:r>
              <w:rPr>
                <w:rFonts w:ascii="Arial" w:hAnsi="Arial" w:cs="Arial"/>
                <w:sz w:val="36"/>
                <w:szCs w:val="36"/>
              </w:rPr>
              <w:t>Joseph Banks Secondary College</w:t>
            </w:r>
          </w:p>
        </w:tc>
      </w:tr>
      <w:tr w:rsidR="00D81140" w14:paraId="09873414" w14:textId="77777777" w:rsidTr="000B7755">
        <w:trPr>
          <w:trHeight w:val="350"/>
        </w:trPr>
        <w:tc>
          <w:tcPr>
            <w:tcW w:w="10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7368" w14:textId="7E7D5387" w:rsidR="00D81140" w:rsidRDefault="00D81140" w:rsidP="000B7755">
            <w:pPr>
              <w:rPr>
                <w:rFonts w:ascii="Arial" w:hAnsi="Arial" w:cs="Arial"/>
                <w:b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2336" behindDoc="1" locked="0" layoutInCell="1" allowOverlap="1" wp14:anchorId="496C237F" wp14:editId="6F8D0180">
                  <wp:simplePos x="0" y="0"/>
                  <wp:positionH relativeFrom="margin">
                    <wp:posOffset>4589780</wp:posOffset>
                  </wp:positionH>
                  <wp:positionV relativeFrom="margin">
                    <wp:posOffset>8255</wp:posOffset>
                  </wp:positionV>
                  <wp:extent cx="1977390" cy="938530"/>
                  <wp:effectExtent l="0" t="0" r="0" b="0"/>
                  <wp:wrapTight wrapText="bothSides">
                    <wp:wrapPolygon edited="0">
                      <wp:start x="6659" y="438"/>
                      <wp:lineTo x="2081" y="8330"/>
                      <wp:lineTo x="1040" y="10961"/>
                      <wp:lineTo x="208" y="14030"/>
                      <wp:lineTo x="208" y="18414"/>
                      <wp:lineTo x="2705" y="20168"/>
                      <wp:lineTo x="7075" y="21045"/>
                      <wp:lineTo x="11861" y="21045"/>
                      <wp:lineTo x="12694" y="20168"/>
                      <wp:lineTo x="14775" y="16660"/>
                      <wp:lineTo x="14775" y="14907"/>
                      <wp:lineTo x="13110" y="10522"/>
                      <wp:lineTo x="8116" y="438"/>
                      <wp:lineTo x="6659" y="438"/>
                    </wp:wrapPolygon>
                  </wp:wrapTight>
                  <wp:docPr id="6" name="Picture 6" descr="http://www.jbsc.wa.edu.au/images/jb_images/bsc_logo_te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jbsc.wa.edu.au/images/jb_images/bsc_logo_te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938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sz w:val="36"/>
              </w:rPr>
              <w:t>Year 11 ATAR Integrated Science-EXTENDED RESPONSE (Task 7)</w:t>
            </w:r>
          </w:p>
        </w:tc>
      </w:tr>
      <w:tr w:rsidR="00D81140" w14:paraId="5D236762" w14:textId="77777777" w:rsidTr="000B775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587D5" w14:textId="77777777" w:rsidR="00D81140" w:rsidRDefault="00D81140" w:rsidP="000B7755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36"/>
                <w:szCs w:val="36"/>
                <w:u w:val="single"/>
              </w:rPr>
              <w:t xml:space="preserve">Class:         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8C26E" w14:textId="77777777" w:rsidR="00D81140" w:rsidRDefault="00D81140" w:rsidP="000B7755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b/>
                <w:sz w:val="32"/>
                <w:szCs w:val="36"/>
                <w:u w:val="single"/>
              </w:rPr>
              <w:t>Student Name:</w:t>
            </w:r>
          </w:p>
        </w:tc>
        <w:tc>
          <w:tcPr>
            <w:tcW w:w="5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DDD0" w14:textId="73E25FB8" w:rsidR="00D81140" w:rsidRDefault="00D81140" w:rsidP="000B7755">
            <w:pPr>
              <w:rPr>
                <w:rFonts w:ascii="Arial" w:hAnsi="Arial" w:cs="Arial"/>
              </w:rPr>
            </w:pPr>
          </w:p>
          <w:p w14:paraId="78B544F5" w14:textId="77777777" w:rsidR="00D81140" w:rsidRDefault="00D81140" w:rsidP="000B7755">
            <w:pPr>
              <w:rPr>
                <w:rFonts w:ascii="Arial" w:hAnsi="Arial" w:cs="Arial"/>
              </w:rPr>
            </w:pPr>
          </w:p>
        </w:tc>
      </w:tr>
      <w:tr w:rsidR="00D81140" w14:paraId="74CA488B" w14:textId="77777777" w:rsidTr="000B7755">
        <w:trPr>
          <w:trHeight w:val="653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0886" w14:textId="77777777" w:rsidR="00D81140" w:rsidRDefault="00D81140" w:rsidP="000B77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  Term 1 2018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C211" w14:textId="77777777" w:rsidR="00D81140" w:rsidRDefault="00D81140" w:rsidP="000B77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Teacher Name:</w:t>
            </w:r>
          </w:p>
          <w:p w14:paraId="041AC14C" w14:textId="77777777" w:rsidR="00D81140" w:rsidRDefault="00D81140" w:rsidP="000B77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Email address:</w:t>
            </w:r>
          </w:p>
        </w:tc>
        <w:tc>
          <w:tcPr>
            <w:tcW w:w="5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64027" w14:textId="77C55717" w:rsidR="00D81140" w:rsidRDefault="00D81140" w:rsidP="000B77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Miss K Bellini</w:t>
            </w:r>
          </w:p>
          <w:p w14:paraId="0087CCD9" w14:textId="77777777" w:rsidR="00D81140" w:rsidRDefault="00D81140" w:rsidP="000B77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karla.bellini@education.wa.edu.au</w:t>
            </w:r>
          </w:p>
        </w:tc>
      </w:tr>
      <w:tr w:rsidR="00D81140" w14:paraId="07C58D43" w14:textId="77777777" w:rsidTr="000B7755">
        <w:tc>
          <w:tcPr>
            <w:tcW w:w="5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E0AE" w14:textId="77777777" w:rsidR="00D81140" w:rsidRDefault="00D81140" w:rsidP="000B77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Mark:</w:t>
            </w:r>
          </w:p>
          <w:p w14:paraId="39B12CAF" w14:textId="4DDCB5F5" w:rsidR="00D81140" w:rsidRDefault="00D81140" w:rsidP="000B775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72"/>
              </w:rPr>
              <w:t xml:space="preserve">                    </w:t>
            </w:r>
            <w:r>
              <w:rPr>
                <w:rFonts w:ascii="Arial" w:hAnsi="Arial" w:cs="Arial"/>
                <w:b/>
                <w:sz w:val="48"/>
              </w:rPr>
              <w:t>/</w:t>
            </w:r>
          </w:p>
        </w:tc>
        <w:tc>
          <w:tcPr>
            <w:tcW w:w="5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BF543" w14:textId="0F46FA9A" w:rsidR="00D81140" w:rsidRDefault="00D81140" w:rsidP="000B7755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>Percentage:</w:t>
            </w:r>
          </w:p>
          <w:p w14:paraId="2ECCF451" w14:textId="77777777" w:rsidR="00D81140" w:rsidRDefault="00D81140" w:rsidP="000B7755">
            <w:pPr>
              <w:jc w:val="right"/>
              <w:rPr>
                <w:rFonts w:ascii="Arial" w:hAnsi="Arial" w:cs="Arial"/>
                <w:b/>
                <w:sz w:val="72"/>
              </w:rPr>
            </w:pPr>
            <w:r>
              <w:rPr>
                <w:rFonts w:ascii="Arial" w:hAnsi="Arial" w:cs="Arial"/>
                <w:b/>
                <w:sz w:val="56"/>
              </w:rPr>
              <w:t>%</w:t>
            </w:r>
          </w:p>
        </w:tc>
      </w:tr>
    </w:tbl>
    <w:p w14:paraId="549AA244" w14:textId="79572F7C" w:rsidR="00D81140" w:rsidRPr="00D81140" w:rsidRDefault="00D81140" w:rsidP="00D81140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  <w:r w:rsidRPr="004B08E0">
        <w:rPr>
          <w:rFonts w:ascii="Arial" w:hAnsi="Arial" w:cs="Arial"/>
          <w:b/>
          <w:sz w:val="28"/>
          <w:szCs w:val="28"/>
          <w:u w:val="single"/>
        </w:rPr>
        <w:t xml:space="preserve">Weighting of assessment: </w:t>
      </w:r>
      <w:r>
        <w:rPr>
          <w:rFonts w:ascii="Arial" w:hAnsi="Arial" w:cs="Arial"/>
          <w:b/>
          <w:sz w:val="28"/>
          <w:szCs w:val="28"/>
          <w:u w:val="single"/>
        </w:rPr>
        <w:t>5</w:t>
      </w:r>
      <w:r w:rsidRPr="004B08E0">
        <w:rPr>
          <w:rFonts w:ascii="Arial" w:hAnsi="Arial" w:cs="Arial"/>
          <w:b/>
          <w:sz w:val="28"/>
          <w:szCs w:val="28"/>
          <w:u w:val="single"/>
        </w:rPr>
        <w:t xml:space="preserve"> %</w:t>
      </w:r>
    </w:p>
    <w:p w14:paraId="64C3311B" w14:textId="77777777" w:rsidR="00F55F50" w:rsidRDefault="006F0AAA" w:rsidP="00F55F50">
      <w:pPr>
        <w:jc w:val="center"/>
        <w:rPr>
          <w:b/>
          <w:sz w:val="40"/>
        </w:rPr>
      </w:pPr>
      <w:r>
        <w:rPr>
          <w:b/>
          <w:noProof/>
          <w:sz w:val="40"/>
          <w:lang w:eastAsia="en-AU"/>
        </w:rPr>
        <w:drawing>
          <wp:anchor distT="0" distB="0" distL="114300" distR="114300" simplePos="0" relativeHeight="251658240" behindDoc="1" locked="0" layoutInCell="1" allowOverlap="1" wp14:anchorId="0797DCA8" wp14:editId="67F8C337">
            <wp:simplePos x="0" y="0"/>
            <wp:positionH relativeFrom="margin">
              <wp:align>right</wp:align>
            </wp:positionH>
            <wp:positionV relativeFrom="paragraph">
              <wp:posOffset>76</wp:posOffset>
            </wp:positionV>
            <wp:extent cx="1556385" cy="1556385"/>
            <wp:effectExtent l="0" t="0" r="5715" b="5715"/>
            <wp:wrapTight wrapText="bothSides">
              <wp:wrapPolygon edited="0">
                <wp:start x="0" y="0"/>
                <wp:lineTo x="0" y="21415"/>
                <wp:lineTo x="21415" y="21415"/>
                <wp:lineTo x="214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g 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C5A">
        <w:rPr>
          <w:b/>
          <w:sz w:val="40"/>
        </w:rPr>
        <w:t xml:space="preserve"> </w:t>
      </w:r>
      <w:r w:rsidR="00F55F50" w:rsidRPr="00F55F50">
        <w:rPr>
          <w:b/>
          <w:sz w:val="40"/>
        </w:rPr>
        <w:t xml:space="preserve">Hearing Aids and Cochlea implants </w:t>
      </w:r>
    </w:p>
    <w:p w14:paraId="2F3FD724" w14:textId="77777777" w:rsidR="00C16258" w:rsidRPr="00F55F50" w:rsidRDefault="00F55F50" w:rsidP="00F55F50">
      <w:pPr>
        <w:jc w:val="center"/>
        <w:rPr>
          <w:b/>
          <w:sz w:val="40"/>
        </w:rPr>
      </w:pPr>
      <w:r w:rsidRPr="00F55F50">
        <w:rPr>
          <w:b/>
          <w:sz w:val="40"/>
        </w:rPr>
        <w:t>Research Assignment</w:t>
      </w:r>
    </w:p>
    <w:p w14:paraId="3F2D3CFF" w14:textId="77777777" w:rsidR="00F55F50" w:rsidRDefault="00F55F50">
      <w:pPr>
        <w:rPr>
          <w:b/>
        </w:rPr>
      </w:pPr>
    </w:p>
    <w:p w14:paraId="4589CFF6" w14:textId="77777777" w:rsidR="00F55F50" w:rsidRPr="00F55F50" w:rsidRDefault="00F55F50">
      <w:r w:rsidRPr="00F55F50">
        <w:t>Use the internet and Library resources to find information on the following</w:t>
      </w:r>
    </w:p>
    <w:p w14:paraId="52FBFB97" w14:textId="77777777" w:rsidR="00F55F50" w:rsidRDefault="00F55F50" w:rsidP="00CB427F">
      <w:pPr>
        <w:pStyle w:val="ListParagraph"/>
        <w:numPr>
          <w:ilvl w:val="0"/>
          <w:numId w:val="1"/>
        </w:numPr>
        <w:tabs>
          <w:tab w:val="left" w:pos="9214"/>
        </w:tabs>
        <w:ind w:left="426"/>
      </w:pPr>
      <w:r>
        <w:t>What is the difference between an analogue and a digital hearing sound conversion system?</w:t>
      </w:r>
      <w:r w:rsidR="00CB427F">
        <w:tab/>
        <w:t>(4 marks)</w:t>
      </w:r>
    </w:p>
    <w:p w14:paraId="27EFA6ED" w14:textId="77777777" w:rsidR="00F55F50" w:rsidRDefault="00F55F50" w:rsidP="00F55F50">
      <w:pPr>
        <w:pStyle w:val="ListParagraph"/>
        <w:ind w:left="426"/>
      </w:pPr>
    </w:p>
    <w:p w14:paraId="2FE3881F" w14:textId="77777777" w:rsidR="00F55F50" w:rsidRDefault="00F55F50" w:rsidP="00F55F50">
      <w:pPr>
        <w:pStyle w:val="ListParagraph"/>
        <w:ind w:left="426"/>
      </w:pPr>
    </w:p>
    <w:p w14:paraId="46E9E5AD" w14:textId="77777777" w:rsidR="00F55F50" w:rsidRDefault="00F55F50" w:rsidP="00F55F50">
      <w:pPr>
        <w:pStyle w:val="ListParagraph"/>
        <w:ind w:left="426"/>
      </w:pPr>
    </w:p>
    <w:p w14:paraId="161D0494" w14:textId="77777777" w:rsidR="00F55F50" w:rsidRDefault="00F55F50" w:rsidP="00F55F50">
      <w:pPr>
        <w:pStyle w:val="ListParagraph"/>
        <w:ind w:left="426"/>
      </w:pPr>
    </w:p>
    <w:p w14:paraId="7245565D" w14:textId="77777777" w:rsidR="00F55F50" w:rsidRDefault="00CB427F" w:rsidP="00CB427F">
      <w:pPr>
        <w:pStyle w:val="ListParagraph"/>
        <w:numPr>
          <w:ilvl w:val="0"/>
          <w:numId w:val="1"/>
        </w:numPr>
        <w:tabs>
          <w:tab w:val="left" w:pos="9214"/>
        </w:tabs>
        <w:ind w:left="426"/>
      </w:pPr>
      <w:r>
        <w:t>What are two</w:t>
      </w:r>
      <w:r w:rsidR="00F55F50">
        <w:t xml:space="preserve"> advantages of the digital systems over the analogue systems?</w:t>
      </w:r>
      <w:r>
        <w:tab/>
        <w:t>(2 marks)</w:t>
      </w:r>
    </w:p>
    <w:p w14:paraId="690F1B41" w14:textId="77777777" w:rsidR="00F55F50" w:rsidRDefault="00F55F50" w:rsidP="00F55F50"/>
    <w:p w14:paraId="039574FE" w14:textId="77777777" w:rsidR="00F55F50" w:rsidRDefault="00F55F50" w:rsidP="00F55F50"/>
    <w:p w14:paraId="17B5E8BA" w14:textId="77777777" w:rsidR="00F55F50" w:rsidRDefault="00F55F50" w:rsidP="00CB427F">
      <w:pPr>
        <w:pStyle w:val="ListParagraph"/>
        <w:numPr>
          <w:ilvl w:val="0"/>
          <w:numId w:val="1"/>
        </w:numPr>
        <w:tabs>
          <w:tab w:val="left" w:pos="9214"/>
        </w:tabs>
        <w:ind w:left="426"/>
      </w:pPr>
      <w:r>
        <w:t xml:space="preserve">In what situations would an imbedded </w:t>
      </w:r>
      <w:proofErr w:type="spellStart"/>
      <w:r>
        <w:t>telcoil</w:t>
      </w:r>
      <w:proofErr w:type="spellEnd"/>
      <w:r>
        <w:t xml:space="preserve"> be advantageous to the hearing impaired user?</w:t>
      </w:r>
      <w:r w:rsidR="00CB427F">
        <w:tab/>
        <w:t>(1 mark)</w:t>
      </w:r>
    </w:p>
    <w:p w14:paraId="38ADE0BE" w14:textId="77777777" w:rsidR="00F55F50" w:rsidRDefault="00F55F50" w:rsidP="00F55F50"/>
    <w:p w14:paraId="0193A335" w14:textId="77777777" w:rsidR="00F55F50" w:rsidRDefault="00F55F50" w:rsidP="00F55F50"/>
    <w:p w14:paraId="17E8D4FD" w14:textId="77777777" w:rsidR="00F55F50" w:rsidRDefault="00F55F50" w:rsidP="00CB427F">
      <w:pPr>
        <w:pStyle w:val="ListParagraph"/>
        <w:numPr>
          <w:ilvl w:val="0"/>
          <w:numId w:val="1"/>
        </w:numPr>
        <w:tabs>
          <w:tab w:val="left" w:pos="9214"/>
        </w:tabs>
        <w:ind w:left="426"/>
      </w:pPr>
      <w:r>
        <w:t xml:space="preserve">Explain how a </w:t>
      </w:r>
      <w:proofErr w:type="spellStart"/>
      <w:r>
        <w:t>telcoil</w:t>
      </w:r>
      <w:proofErr w:type="spellEnd"/>
      <w:r>
        <w:t xml:space="preserve"> works.</w:t>
      </w:r>
      <w:r w:rsidR="00CB427F">
        <w:tab/>
        <w:t>(4 marks)</w:t>
      </w:r>
    </w:p>
    <w:p w14:paraId="5A3FB23F" w14:textId="77777777" w:rsidR="00F55F50" w:rsidRDefault="00F55F50" w:rsidP="00F55F50"/>
    <w:p w14:paraId="58A5F30A" w14:textId="11F97035" w:rsidR="00F55F50" w:rsidRDefault="00F55F50" w:rsidP="00F55F50"/>
    <w:p w14:paraId="7169A830" w14:textId="783A3F1A" w:rsidR="00CB427F" w:rsidRDefault="00F55F50" w:rsidP="00F55F50">
      <w:pPr>
        <w:pStyle w:val="ListParagraph"/>
        <w:numPr>
          <w:ilvl w:val="0"/>
          <w:numId w:val="1"/>
        </w:numPr>
        <w:ind w:left="426"/>
      </w:pPr>
      <w:r>
        <w:t>Loops are needed to be connected to the device the listener wants to isolate and listen to. Why is this?</w:t>
      </w:r>
      <w:r w:rsidR="00CB427F">
        <w:t xml:space="preserve"> </w:t>
      </w:r>
    </w:p>
    <w:p w14:paraId="7D66264E" w14:textId="0B008A8F" w:rsidR="00F55F50" w:rsidRDefault="00D81140" w:rsidP="00CB427F">
      <w:pPr>
        <w:pStyle w:val="ListParagraph"/>
        <w:ind w:left="426"/>
        <w:jc w:val="right"/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D65F8EF" wp14:editId="7F6D329B">
            <wp:simplePos x="0" y="0"/>
            <wp:positionH relativeFrom="column">
              <wp:posOffset>4074160</wp:posOffset>
            </wp:positionH>
            <wp:positionV relativeFrom="paragraph">
              <wp:posOffset>-387350</wp:posOffset>
            </wp:positionV>
            <wp:extent cx="2615565" cy="1404620"/>
            <wp:effectExtent l="0" t="0" r="0" b="5080"/>
            <wp:wrapTight wrapText="bothSides">
              <wp:wrapPolygon edited="0">
                <wp:start x="2674" y="0"/>
                <wp:lineTo x="0" y="2344"/>
                <wp:lineTo x="0" y="5566"/>
                <wp:lineTo x="472" y="10253"/>
                <wp:lineTo x="2202" y="14061"/>
                <wp:lineTo x="9597" y="18749"/>
                <wp:lineTo x="10226" y="21385"/>
                <wp:lineTo x="21395" y="21385"/>
                <wp:lineTo x="21395" y="17577"/>
                <wp:lineTo x="20137" y="14061"/>
                <wp:lineTo x="20766" y="9374"/>
                <wp:lineTo x="21238" y="4101"/>
                <wp:lineTo x="19508" y="879"/>
                <wp:lineTo x="18564" y="0"/>
                <wp:lineTo x="267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r_trumpet1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27F">
        <w:t>(2 marks)</w:t>
      </w:r>
    </w:p>
    <w:p w14:paraId="52D87BB1" w14:textId="6F0ACF8E" w:rsidR="00F55F50" w:rsidRDefault="00F55F50" w:rsidP="00F55F50"/>
    <w:p w14:paraId="73C0F13F" w14:textId="2ED04A65" w:rsidR="00F55F50" w:rsidRDefault="00F55F50"/>
    <w:p w14:paraId="4BF4067B" w14:textId="77777777" w:rsidR="00F55F50" w:rsidRDefault="00F55F50" w:rsidP="00CB427F">
      <w:pPr>
        <w:pStyle w:val="ListParagraph"/>
        <w:numPr>
          <w:ilvl w:val="0"/>
          <w:numId w:val="1"/>
        </w:numPr>
        <w:tabs>
          <w:tab w:val="left" w:pos="9214"/>
        </w:tabs>
        <w:ind w:left="426"/>
      </w:pPr>
      <w:r>
        <w:t>Look at the newspaper article from 1940 and explain the physics behind using the ear trumpets and the megaphone.</w:t>
      </w:r>
      <w:r w:rsidR="00CB427F">
        <w:tab/>
        <w:t>(6 marks)</w:t>
      </w:r>
    </w:p>
    <w:p w14:paraId="6BA97B9E" w14:textId="77777777" w:rsidR="00F55F50" w:rsidRDefault="00F55F50" w:rsidP="00F55F50">
      <w:r>
        <w:rPr>
          <w:noProof/>
          <w:lang w:eastAsia="en-AU"/>
        </w:rPr>
        <w:drawing>
          <wp:inline distT="0" distB="0" distL="0" distR="0" wp14:anchorId="4BFDF0FF" wp14:editId="68134113">
            <wp:extent cx="6390640" cy="4514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3B8E" w14:textId="77777777" w:rsidR="00F55F50" w:rsidRDefault="00F55F50" w:rsidP="00F55F50"/>
    <w:p w14:paraId="5111AACD" w14:textId="77777777" w:rsidR="00F55F50" w:rsidRDefault="00F55F50" w:rsidP="00F55F50"/>
    <w:p w14:paraId="2DD249C0" w14:textId="77777777" w:rsidR="00F55F50" w:rsidRDefault="00F55F50" w:rsidP="00F55F50"/>
    <w:p w14:paraId="776404F7" w14:textId="77777777" w:rsidR="00F55F50" w:rsidRDefault="00F55F50" w:rsidP="00F55F50"/>
    <w:p w14:paraId="531F7D1A" w14:textId="77777777" w:rsidR="00F55F50" w:rsidRDefault="00F55F50" w:rsidP="00F55F50"/>
    <w:p w14:paraId="7A0F3492" w14:textId="77777777" w:rsidR="00F55F50" w:rsidRDefault="00F55F50" w:rsidP="00CB427F">
      <w:pPr>
        <w:pStyle w:val="ListParagraph"/>
        <w:numPr>
          <w:ilvl w:val="0"/>
          <w:numId w:val="1"/>
        </w:numPr>
        <w:tabs>
          <w:tab w:val="left" w:pos="9214"/>
        </w:tabs>
        <w:ind w:left="426"/>
      </w:pPr>
      <w:r>
        <w:t>Why is it that you have to be profoundly deaf in both ears to receive a cochlear implant?</w:t>
      </w:r>
      <w:r w:rsidR="00CB427F">
        <w:tab/>
        <w:t>(2 marks)</w:t>
      </w:r>
    </w:p>
    <w:p w14:paraId="3460B4FC" w14:textId="77777777" w:rsidR="00F55F50" w:rsidRDefault="00F55F50" w:rsidP="00F55F50"/>
    <w:p w14:paraId="7D0BE968" w14:textId="77777777" w:rsidR="00F55F50" w:rsidRDefault="00F55F50" w:rsidP="00F55F50"/>
    <w:p w14:paraId="4D062E05" w14:textId="77777777" w:rsidR="00F55F50" w:rsidRDefault="00F55F50" w:rsidP="00F55F50"/>
    <w:p w14:paraId="01205DBF" w14:textId="77777777" w:rsidR="00F55F50" w:rsidRDefault="00F55F50">
      <w:r>
        <w:br w:type="page"/>
      </w:r>
    </w:p>
    <w:p w14:paraId="51B91964" w14:textId="77777777" w:rsidR="00F55F50" w:rsidRDefault="00F55F50" w:rsidP="00CB427F">
      <w:pPr>
        <w:pStyle w:val="ListParagraph"/>
        <w:numPr>
          <w:ilvl w:val="0"/>
          <w:numId w:val="1"/>
        </w:numPr>
        <w:tabs>
          <w:tab w:val="left" w:pos="9214"/>
        </w:tabs>
        <w:ind w:left="426"/>
      </w:pPr>
      <w:r>
        <w:lastRenderedPageBreak/>
        <w:t>Identify the labelled parts of the diagram and explain their function.</w:t>
      </w:r>
      <w:r w:rsidR="00CB427F">
        <w:tab/>
        <w:t>(5 marks)</w:t>
      </w:r>
    </w:p>
    <w:p w14:paraId="450FE33A" w14:textId="77777777" w:rsidR="00F55F50" w:rsidRDefault="00F55F50" w:rsidP="00F55F50">
      <w:r>
        <w:rPr>
          <w:noProof/>
          <w:lang w:eastAsia="en-AU"/>
        </w:rPr>
        <w:drawing>
          <wp:inline distT="0" distB="0" distL="0" distR="0" wp14:anchorId="45B458F5" wp14:editId="32C58DCA">
            <wp:extent cx="6390640" cy="5230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FB78" w14:textId="77777777" w:rsidR="00F55F50" w:rsidRDefault="00494503" w:rsidP="00F55F50">
      <w:r>
        <w:t xml:space="preserve"> </w:t>
      </w:r>
    </w:p>
    <w:p w14:paraId="7497E46F" w14:textId="77777777" w:rsidR="00F55F50" w:rsidRDefault="00F55F50" w:rsidP="00F55F50"/>
    <w:p w14:paraId="02237F39" w14:textId="77777777" w:rsidR="00F55F50" w:rsidRDefault="00F55F50" w:rsidP="00F55F50"/>
    <w:p w14:paraId="26D45BCA" w14:textId="77777777" w:rsidR="00F55F50" w:rsidRDefault="00F55F50" w:rsidP="00CB427F">
      <w:pPr>
        <w:pStyle w:val="ListParagraph"/>
        <w:numPr>
          <w:ilvl w:val="0"/>
          <w:numId w:val="1"/>
        </w:numPr>
        <w:tabs>
          <w:tab w:val="left" w:pos="9214"/>
        </w:tabs>
        <w:ind w:left="426"/>
      </w:pPr>
      <w:r>
        <w:t xml:space="preserve">The fitting of a cochlear implant can make a huge difference to the quality of life of the recipient. List </w:t>
      </w:r>
      <w:r w:rsidR="00CB427F">
        <w:t>2 disadvantages and 2 advantages the recipient would gain after the fitting of the cochlear implant.</w:t>
      </w:r>
      <w:r w:rsidR="00CB427F">
        <w:tab/>
        <w:t>(4 marks)</w:t>
      </w:r>
    </w:p>
    <w:p w14:paraId="3BD2230F" w14:textId="77777777" w:rsidR="00F55F50" w:rsidRPr="00F55F50" w:rsidRDefault="006F0AAA" w:rsidP="00F55F50"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5FDD4F9A" wp14:editId="4843C340">
            <wp:simplePos x="0" y="0"/>
            <wp:positionH relativeFrom="column">
              <wp:posOffset>4132731</wp:posOffset>
            </wp:positionH>
            <wp:positionV relativeFrom="paragraph">
              <wp:posOffset>704130</wp:posOffset>
            </wp:positionV>
            <wp:extent cx="224790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417" y="21481"/>
                <wp:lineTo x="2141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chlea impla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5F50" w:rsidRPr="00F55F50" w:rsidSect="00F55F50">
      <w:pgSz w:w="11906" w:h="16838"/>
      <w:pgMar w:top="709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4343C"/>
    <w:multiLevelType w:val="hybridMultilevel"/>
    <w:tmpl w:val="A2D429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50"/>
    <w:rsid w:val="00363C5A"/>
    <w:rsid w:val="003B16CB"/>
    <w:rsid w:val="00494503"/>
    <w:rsid w:val="006F0AAA"/>
    <w:rsid w:val="00CB427F"/>
    <w:rsid w:val="00D81140"/>
    <w:rsid w:val="00E833C1"/>
    <w:rsid w:val="00F46F0F"/>
    <w:rsid w:val="00F5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75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0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D0C08-5918-4CC3-9155-DEBCD6994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FF260BAF</Template>
  <TotalTime>0</TotalTime>
  <Pages>3</Pages>
  <Words>215</Words>
  <Characters>1232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 Samuels</dc:creator>
  <cp:lastModifiedBy>BELLMAN Rachel</cp:lastModifiedBy>
  <cp:revision>2</cp:revision>
  <cp:lastPrinted>2016-06-08T04:30:00Z</cp:lastPrinted>
  <dcterms:created xsi:type="dcterms:W3CDTF">2018-05-01T05:22:00Z</dcterms:created>
  <dcterms:modified xsi:type="dcterms:W3CDTF">2018-05-01T05:22:00Z</dcterms:modified>
</cp:coreProperties>
</file>