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E0F" w:rsidRPr="00A71521" w:rsidRDefault="00855E0F" w:rsidP="00855E0F">
      <w:pPr>
        <w:keepNext/>
        <w:spacing w:before="3500" w:after="200" w:line="276" w:lineRule="auto"/>
        <w:jc w:val="center"/>
        <w:outlineLvl w:val="0"/>
        <w:rPr>
          <w:rFonts w:ascii="Franklin Gothic Book" w:hAnsi="Franklin Gothic Book"/>
          <w:b/>
          <w:smallCaps/>
          <w:color w:val="9688BE"/>
          <w:sz w:val="36"/>
          <w:szCs w:val="36"/>
          <w:lang w:eastAsia="x-none"/>
        </w:rPr>
      </w:pPr>
      <w:bookmarkStart w:id="0" w:name="_GoBack"/>
      <w:bookmarkEnd w:id="0"/>
      <w:r w:rsidRPr="0017191C">
        <w:rPr>
          <w:rFonts w:ascii="Franklin Gothic Medium" w:hAnsi="Franklin Gothic Medium"/>
          <w:smallCaps/>
          <w:noProof/>
          <w:color w:val="463969"/>
          <w:sz w:val="52"/>
          <w:szCs w:val="52"/>
        </w:rPr>
        <w:drawing>
          <wp:anchor distT="0" distB="0" distL="114300" distR="114300" simplePos="0" relativeHeight="251659264" behindDoc="1" locked="1" layoutInCell="1" allowOverlap="1" wp14:anchorId="0EA6E084" wp14:editId="32FFE1CD">
            <wp:simplePos x="0" y="0"/>
            <wp:positionH relativeFrom="column">
              <wp:posOffset>-6105525</wp:posOffset>
            </wp:positionH>
            <wp:positionV relativeFrom="paragraph">
              <wp:posOffset>524510</wp:posOffset>
            </wp:positionV>
            <wp:extent cx="11631295" cy="9121775"/>
            <wp:effectExtent l="0" t="0" r="0" b="0"/>
            <wp:wrapNone/>
            <wp:docPr id="6" name="Picture 6" descr="Description: C:\Documents and Settings\calvb\My Documents\My Pictures\Logos\SCSA\Colour\Large-Tree-Trans-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Description: C:\Documents and Settings\calvb\My Documents\My Pictures\Logos\SCSA\Colour\Large-Tree-Trans-BG.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11631295" cy="9121775"/>
                    </a:xfrm>
                    <a:prstGeom prst="rect">
                      <a:avLst/>
                    </a:prstGeom>
                    <a:noFill/>
                  </pic:spPr>
                </pic:pic>
              </a:graphicData>
            </a:graphic>
            <wp14:sizeRelH relativeFrom="page">
              <wp14:pctWidth>0</wp14:pctWidth>
            </wp14:sizeRelH>
            <wp14:sizeRelV relativeFrom="page">
              <wp14:pctHeight>0</wp14:pctHeight>
            </wp14:sizeRelV>
          </wp:anchor>
        </w:drawing>
      </w:r>
      <w:r>
        <w:rPr>
          <w:rFonts w:ascii="Franklin Gothic Book" w:hAnsi="Franklin Gothic Book"/>
          <w:b/>
          <w:smallCaps/>
          <w:color w:val="9688BE"/>
          <w:sz w:val="36"/>
          <w:szCs w:val="36"/>
          <w:lang w:eastAsia="x-none"/>
        </w:rPr>
        <w:t>S</w:t>
      </w:r>
      <w:r w:rsidRPr="00891E0F">
        <w:rPr>
          <w:rFonts w:ascii="Franklin Gothic Book" w:hAnsi="Franklin Gothic Book"/>
          <w:b/>
          <w:smallCaps/>
          <w:color w:val="9688BE"/>
          <w:sz w:val="36"/>
          <w:szCs w:val="36"/>
          <w:lang w:eastAsia="x-none"/>
        </w:rPr>
        <w:t xml:space="preserve">ample </w:t>
      </w:r>
      <w:r>
        <w:rPr>
          <w:rFonts w:ascii="Franklin Gothic Book" w:hAnsi="Franklin Gothic Book"/>
          <w:b/>
          <w:smallCaps/>
          <w:color w:val="9688BE"/>
          <w:sz w:val="36"/>
          <w:szCs w:val="36"/>
          <w:lang w:eastAsia="x-none"/>
        </w:rPr>
        <w:t>Course</w:t>
      </w:r>
      <w:r w:rsidRPr="00891E0F">
        <w:rPr>
          <w:rFonts w:ascii="Franklin Gothic Book" w:hAnsi="Franklin Gothic Book"/>
          <w:b/>
          <w:smallCaps/>
          <w:color w:val="9688BE"/>
          <w:sz w:val="36"/>
          <w:szCs w:val="36"/>
          <w:lang w:eastAsia="x-none"/>
        </w:rPr>
        <w:t xml:space="preserve"> </w:t>
      </w:r>
      <w:r>
        <w:rPr>
          <w:rFonts w:ascii="Franklin Gothic Book" w:hAnsi="Franklin Gothic Book"/>
          <w:b/>
          <w:smallCaps/>
          <w:color w:val="9688BE"/>
          <w:sz w:val="36"/>
          <w:szCs w:val="36"/>
          <w:lang w:eastAsia="x-none"/>
        </w:rPr>
        <w:t>Outline</w:t>
      </w:r>
    </w:p>
    <w:p w:rsidR="00855E0F" w:rsidRDefault="004E6C48" w:rsidP="00855E0F">
      <w:pPr>
        <w:keepNext/>
        <w:pBdr>
          <w:top w:val="single" w:sz="8" w:space="3" w:color="4F6228"/>
          <w:bottom w:val="single" w:sz="8" w:space="3" w:color="4F6228"/>
        </w:pBdr>
        <w:ind w:left="1701" w:right="1701"/>
        <w:jc w:val="center"/>
        <w:outlineLvl w:val="0"/>
        <w:rPr>
          <w:rFonts w:ascii="Franklin Gothic Medium" w:hAnsi="Franklin Gothic Medium"/>
          <w:smallCaps/>
          <w:color w:val="5F497A"/>
          <w:sz w:val="28"/>
          <w:szCs w:val="28"/>
          <w:lang w:eastAsia="x-none"/>
        </w:rPr>
      </w:pPr>
      <w:r>
        <w:rPr>
          <w:rFonts w:ascii="Franklin Gothic Medium" w:hAnsi="Franklin Gothic Medium"/>
          <w:smallCaps/>
          <w:color w:val="5F497A"/>
          <w:sz w:val="28"/>
          <w:szCs w:val="28"/>
          <w:lang w:eastAsia="x-none"/>
        </w:rPr>
        <w:t>Integrated Science</w:t>
      </w:r>
    </w:p>
    <w:p w:rsidR="00855E0F" w:rsidRPr="00891E0F" w:rsidRDefault="004E6C48" w:rsidP="00855E0F">
      <w:pPr>
        <w:keepNext/>
        <w:pBdr>
          <w:top w:val="single" w:sz="8" w:space="3" w:color="4F6228"/>
          <w:bottom w:val="single" w:sz="8" w:space="3" w:color="4F6228"/>
        </w:pBdr>
        <w:ind w:left="1701" w:right="1701"/>
        <w:jc w:val="center"/>
        <w:outlineLvl w:val="0"/>
        <w:rPr>
          <w:rFonts w:ascii="Franklin Gothic Medium" w:hAnsi="Franklin Gothic Medium"/>
          <w:smallCaps/>
          <w:color w:val="5F497A"/>
          <w:sz w:val="28"/>
          <w:szCs w:val="28"/>
          <w:lang w:eastAsia="x-none"/>
        </w:rPr>
      </w:pPr>
      <w:r>
        <w:rPr>
          <w:rFonts w:ascii="Franklin Gothic Medium" w:hAnsi="Franklin Gothic Medium"/>
          <w:smallCaps/>
          <w:color w:val="5F497A"/>
          <w:sz w:val="28"/>
          <w:szCs w:val="28"/>
          <w:lang w:eastAsia="x-none"/>
        </w:rPr>
        <w:t>General</w:t>
      </w:r>
      <w:r w:rsidR="00855E0F">
        <w:rPr>
          <w:rFonts w:ascii="Franklin Gothic Medium" w:hAnsi="Franklin Gothic Medium"/>
          <w:smallCaps/>
          <w:color w:val="5F497A"/>
          <w:sz w:val="28"/>
          <w:szCs w:val="28"/>
          <w:lang w:eastAsia="x-none"/>
        </w:rPr>
        <w:t xml:space="preserve"> Year 11</w:t>
      </w:r>
    </w:p>
    <w:p w:rsidR="00855E0F" w:rsidRPr="00891E0F" w:rsidRDefault="00855E0F" w:rsidP="00855E0F">
      <w:pPr>
        <w:keepNext/>
        <w:jc w:val="center"/>
        <w:outlineLvl w:val="0"/>
        <w:rPr>
          <w:rFonts w:ascii="Calibri" w:hAnsi="Calibri"/>
          <w:b/>
          <w:lang w:val="x-none" w:eastAsia="x-none"/>
        </w:rPr>
      </w:pPr>
    </w:p>
    <w:p w:rsidR="0025174E" w:rsidRPr="0025174E" w:rsidRDefault="0025174E" w:rsidP="0025174E">
      <w:pPr>
        <w:keepNext/>
        <w:spacing w:before="3500"/>
        <w:jc w:val="center"/>
        <w:outlineLvl w:val="0"/>
        <w:rPr>
          <w:rFonts w:ascii="Franklin Gothic Medium" w:hAnsi="Franklin Gothic Medium"/>
          <w:smallCaps/>
          <w:color w:val="463969"/>
          <w:sz w:val="52"/>
          <w:szCs w:val="52"/>
          <w:lang w:eastAsia="x-none"/>
        </w:rPr>
      </w:pPr>
    </w:p>
    <w:p w:rsidR="0025174E" w:rsidRPr="0025174E" w:rsidRDefault="0025174E" w:rsidP="0025174E">
      <w:pPr>
        <w:spacing w:after="240"/>
        <w:rPr>
          <w:rFonts w:ascii="Franklin Gothic Book" w:hAnsi="Franklin Gothic Book"/>
          <w:sz w:val="44"/>
          <w:szCs w:val="44"/>
        </w:rPr>
      </w:pPr>
    </w:p>
    <w:p w:rsidR="0025174E" w:rsidRPr="0025174E" w:rsidRDefault="0025174E" w:rsidP="0025174E">
      <w:pPr>
        <w:rPr>
          <w:b/>
          <w:sz w:val="28"/>
          <w:szCs w:val="28"/>
        </w:rPr>
      </w:pPr>
    </w:p>
    <w:p w:rsidR="0025174E" w:rsidRPr="0025174E" w:rsidRDefault="0025174E" w:rsidP="0025174E">
      <w:pPr>
        <w:rPr>
          <w:b/>
          <w:sz w:val="28"/>
          <w:szCs w:val="28"/>
        </w:rPr>
      </w:pPr>
    </w:p>
    <w:p w:rsidR="0025174E" w:rsidRPr="0025174E" w:rsidRDefault="0025174E" w:rsidP="0025174E">
      <w:pPr>
        <w:rPr>
          <w:b/>
          <w:sz w:val="28"/>
          <w:szCs w:val="28"/>
        </w:rPr>
      </w:pPr>
    </w:p>
    <w:p w:rsidR="0025174E" w:rsidRPr="0025174E" w:rsidRDefault="0025174E" w:rsidP="0025174E">
      <w:pPr>
        <w:spacing w:before="10000" w:after="80" w:line="264" w:lineRule="auto"/>
        <w:jc w:val="both"/>
        <w:rPr>
          <w:b/>
          <w:sz w:val="16"/>
        </w:rPr>
      </w:pPr>
    </w:p>
    <w:p w:rsidR="0025174E" w:rsidRPr="0025174E" w:rsidRDefault="0025174E" w:rsidP="0025174E">
      <w:pPr>
        <w:spacing w:before="10000" w:after="80" w:line="264" w:lineRule="auto"/>
        <w:jc w:val="both"/>
        <w:rPr>
          <w:rFonts w:ascii="Calibri" w:hAnsi="Calibri"/>
          <w:b/>
          <w:sz w:val="16"/>
        </w:rPr>
      </w:pPr>
      <w:r w:rsidRPr="0025174E">
        <w:rPr>
          <w:rFonts w:ascii="Calibri" w:hAnsi="Calibri"/>
          <w:b/>
          <w:sz w:val="16"/>
        </w:rPr>
        <w:t>Copyright</w:t>
      </w:r>
    </w:p>
    <w:p w:rsidR="0025174E" w:rsidRPr="0025174E" w:rsidRDefault="0025174E" w:rsidP="0025174E">
      <w:pPr>
        <w:spacing w:after="80" w:line="264" w:lineRule="auto"/>
        <w:jc w:val="both"/>
        <w:rPr>
          <w:rFonts w:ascii="Calibri" w:hAnsi="Calibri"/>
          <w:sz w:val="16"/>
        </w:rPr>
      </w:pPr>
      <w:r w:rsidRPr="0025174E">
        <w:rPr>
          <w:rFonts w:ascii="Calibri" w:hAnsi="Calibri"/>
          <w:sz w:val="16"/>
        </w:rPr>
        <w:t>© School Curriculum and Standards Authority, 2014</w:t>
      </w:r>
    </w:p>
    <w:p w:rsidR="0025174E" w:rsidRPr="0025174E" w:rsidRDefault="0025174E" w:rsidP="0025174E">
      <w:pPr>
        <w:spacing w:after="80" w:line="264" w:lineRule="auto"/>
        <w:jc w:val="both"/>
        <w:rPr>
          <w:rFonts w:ascii="Calibri" w:hAnsi="Calibri"/>
          <w:sz w:val="16"/>
        </w:rPr>
      </w:pPr>
      <w:r w:rsidRPr="0025174E">
        <w:rPr>
          <w:rFonts w:ascii="Calibri" w:hAnsi="Calibri"/>
          <w:sz w:val="16"/>
        </w:rPr>
        <w:t>This document – apart from any third party copyright material contained in it – may be freely copied, or communicated on an intranet, for non-commercial purposes in educational institutions, provided that the School Curriculum and Standards Authority is acknowledged as the copyright owner, and that the Authority’s moral rights are not infringed.</w:t>
      </w:r>
    </w:p>
    <w:p w:rsidR="0025174E" w:rsidRPr="0025174E" w:rsidRDefault="0025174E" w:rsidP="0025174E">
      <w:pPr>
        <w:spacing w:after="80" w:line="264" w:lineRule="auto"/>
        <w:jc w:val="both"/>
        <w:rPr>
          <w:rFonts w:asciiTheme="minorHAnsi" w:hAnsiTheme="minorHAnsi"/>
          <w:sz w:val="16"/>
          <w:szCs w:val="16"/>
        </w:rPr>
      </w:pPr>
      <w:r w:rsidRPr="0025174E">
        <w:rPr>
          <w:rFonts w:ascii="Calibri" w:hAnsi="Calibri"/>
          <w:sz w:val="16"/>
        </w:rPr>
        <w:t xml:space="preserve">Copying or communication for any other purpose can be done only within the terms of the </w:t>
      </w:r>
      <w:r w:rsidRPr="0025174E">
        <w:rPr>
          <w:rFonts w:ascii="Calibri" w:hAnsi="Calibri"/>
          <w:i/>
          <w:iCs/>
          <w:sz w:val="16"/>
        </w:rPr>
        <w:t>Copyright Act 1968</w:t>
      </w:r>
      <w:r w:rsidRPr="0025174E">
        <w:rPr>
          <w:rFonts w:ascii="Calibri" w:hAnsi="Calibri"/>
          <w:sz w:val="16"/>
        </w:rPr>
        <w:t xml:space="preserve"> or with prior written permission of the School Curriculum and Standards Authority. Copying or communication of any third party copyright material can be </w:t>
      </w:r>
      <w:r w:rsidRPr="0025174E">
        <w:rPr>
          <w:rFonts w:asciiTheme="minorHAnsi" w:hAnsiTheme="minorHAnsi"/>
          <w:sz w:val="16"/>
          <w:szCs w:val="16"/>
        </w:rPr>
        <w:t xml:space="preserve">done only within the terms of the </w:t>
      </w:r>
      <w:r w:rsidRPr="0025174E">
        <w:rPr>
          <w:rFonts w:asciiTheme="minorHAnsi" w:hAnsiTheme="minorHAnsi"/>
          <w:i/>
          <w:iCs/>
          <w:sz w:val="16"/>
          <w:szCs w:val="16"/>
        </w:rPr>
        <w:t>Copyright Act 1968</w:t>
      </w:r>
      <w:r w:rsidRPr="0025174E">
        <w:rPr>
          <w:rFonts w:asciiTheme="minorHAnsi" w:hAnsiTheme="minorHAnsi"/>
          <w:sz w:val="16"/>
          <w:szCs w:val="16"/>
        </w:rPr>
        <w:t xml:space="preserve"> or with permission of the copyright owners.</w:t>
      </w:r>
    </w:p>
    <w:p w:rsidR="0025174E" w:rsidRPr="0025174E" w:rsidRDefault="0025174E" w:rsidP="0025174E">
      <w:pPr>
        <w:spacing w:after="80" w:line="264" w:lineRule="auto"/>
        <w:jc w:val="both"/>
        <w:rPr>
          <w:rFonts w:ascii="Calibri" w:hAnsi="Calibri"/>
          <w:sz w:val="16"/>
        </w:rPr>
      </w:pPr>
      <w:r w:rsidRPr="0025174E">
        <w:rPr>
          <w:rFonts w:asciiTheme="minorHAnsi" w:hAnsiTheme="minorHAnsi"/>
          <w:sz w:val="16"/>
          <w:szCs w:val="16"/>
        </w:rPr>
        <w:t xml:space="preserve">Any content in this document that has been derived from the Australian Curriculum may be used under the terms of the </w:t>
      </w:r>
      <w:hyperlink r:id="rId10" w:history="1">
        <w:r w:rsidRPr="0025174E">
          <w:rPr>
            <w:rFonts w:asciiTheme="minorHAnsi" w:hAnsiTheme="minorHAnsi" w:cs="Arial"/>
            <w:color w:val="3333CC"/>
            <w:sz w:val="16"/>
            <w:szCs w:val="16"/>
            <w:u w:val="single"/>
          </w:rPr>
          <w:t>Creative Commons Attribution-</w:t>
        </w:r>
        <w:proofErr w:type="spellStart"/>
        <w:r w:rsidRPr="0025174E">
          <w:rPr>
            <w:rFonts w:asciiTheme="minorHAnsi" w:hAnsiTheme="minorHAnsi" w:cs="Arial"/>
            <w:color w:val="3333CC"/>
            <w:sz w:val="16"/>
            <w:szCs w:val="16"/>
            <w:u w:val="single"/>
          </w:rPr>
          <w:t>NonCommercial</w:t>
        </w:r>
        <w:proofErr w:type="spellEnd"/>
        <w:r w:rsidRPr="0025174E">
          <w:rPr>
            <w:rFonts w:asciiTheme="minorHAnsi" w:hAnsiTheme="minorHAnsi" w:cs="Arial"/>
            <w:color w:val="3333CC"/>
            <w:sz w:val="16"/>
            <w:szCs w:val="16"/>
            <w:u w:val="single"/>
          </w:rPr>
          <w:t xml:space="preserve"> 3.0 Australia licence</w:t>
        </w:r>
      </w:hyperlink>
    </w:p>
    <w:p w:rsidR="0025174E" w:rsidRPr="0025174E" w:rsidRDefault="0025174E" w:rsidP="0025174E">
      <w:pPr>
        <w:spacing w:after="80" w:line="264" w:lineRule="auto"/>
        <w:jc w:val="both"/>
        <w:rPr>
          <w:rFonts w:ascii="Calibri" w:hAnsi="Calibri"/>
          <w:b/>
          <w:sz w:val="16"/>
        </w:rPr>
      </w:pPr>
      <w:r w:rsidRPr="0025174E">
        <w:rPr>
          <w:rFonts w:ascii="Calibri" w:hAnsi="Calibri"/>
          <w:b/>
          <w:sz w:val="16"/>
        </w:rPr>
        <w:t>Disclaimer</w:t>
      </w:r>
    </w:p>
    <w:p w:rsidR="0025174E" w:rsidRPr="0025174E" w:rsidRDefault="0025174E" w:rsidP="0025174E">
      <w:pPr>
        <w:spacing w:line="264" w:lineRule="auto"/>
        <w:jc w:val="both"/>
        <w:rPr>
          <w:rFonts w:ascii="Calibri" w:hAnsi="Calibri"/>
          <w:sz w:val="16"/>
        </w:rPr>
      </w:pPr>
      <w:r w:rsidRPr="0025174E">
        <w:rPr>
          <w:rFonts w:ascii="Calibri" w:hAnsi="Calibri"/>
          <w:sz w:val="16"/>
        </w:rPr>
        <w:t>Any resources such as texts, websites and so on that may be referred to in this document are provided as examples of resources that teachers can use to support their learning programs. Their inclusion does not imply that they are mandatory or that they are the only resources relevant to the course.</w:t>
      </w:r>
    </w:p>
    <w:p w:rsidR="0025174E" w:rsidRPr="0025174E" w:rsidRDefault="0025174E" w:rsidP="0025174E">
      <w:pPr>
        <w:spacing w:line="264" w:lineRule="auto"/>
        <w:jc w:val="both"/>
        <w:rPr>
          <w:rFonts w:ascii="Calibri" w:hAnsi="Calibri"/>
          <w:sz w:val="16"/>
        </w:rPr>
        <w:sectPr w:rsidR="0025174E" w:rsidRPr="0025174E" w:rsidSect="00237908">
          <w:footerReference w:type="even" r:id="rId11"/>
          <w:footerReference w:type="default" r:id="rId12"/>
          <w:headerReference w:type="first" r:id="rId13"/>
          <w:pgSz w:w="11906" w:h="16838" w:code="9"/>
          <w:pgMar w:top="1440" w:right="1440" w:bottom="1440" w:left="1440" w:header="708" w:footer="708" w:gutter="0"/>
          <w:pgNumType w:start="1"/>
          <w:cols w:space="708"/>
          <w:titlePg/>
          <w:docGrid w:linePitch="360"/>
        </w:sectPr>
      </w:pPr>
    </w:p>
    <w:p w:rsidR="00F167AD" w:rsidRDefault="00F167AD" w:rsidP="00855E0F">
      <w:pPr>
        <w:pStyle w:val="Heading1"/>
      </w:pPr>
      <w:r>
        <w:lastRenderedPageBreak/>
        <w:t>Sample course outline</w:t>
      </w:r>
    </w:p>
    <w:p w:rsidR="0025174E" w:rsidRPr="00855E0F" w:rsidRDefault="004E6C48" w:rsidP="00855E0F">
      <w:pPr>
        <w:pStyle w:val="Heading1"/>
      </w:pPr>
      <w:r>
        <w:t xml:space="preserve">Integrated Science </w:t>
      </w:r>
      <w:r w:rsidR="00855E0F">
        <w:t xml:space="preserve">– </w:t>
      </w:r>
      <w:r>
        <w:t>General</w:t>
      </w:r>
      <w:r w:rsidR="00855E0F">
        <w:t xml:space="preserve"> </w:t>
      </w:r>
      <w:r w:rsidR="0025174E" w:rsidRPr="00855E0F">
        <w:t>Year 11</w:t>
      </w:r>
    </w:p>
    <w:p w:rsidR="0025174E" w:rsidRPr="00855E0F" w:rsidRDefault="004E6C48" w:rsidP="00855E0F">
      <w:pPr>
        <w:pStyle w:val="Heading2"/>
      </w:pPr>
      <w:r>
        <w:t>Unit 1</w:t>
      </w:r>
    </w:p>
    <w:p w:rsidR="0025174E" w:rsidRPr="004C6186" w:rsidRDefault="004E6C48" w:rsidP="004C6186">
      <w:pPr>
        <w:pStyle w:val="Heading4"/>
      </w:pPr>
      <w:r>
        <w:t xml:space="preserve">Semester 1 – </w:t>
      </w:r>
      <w:r w:rsidR="00E92223">
        <w:t>Marine Biology</w:t>
      </w:r>
      <w:r w:rsidR="0025174E" w:rsidRPr="004C6186">
        <w:t xml:space="preserve"> </w:t>
      </w:r>
    </w:p>
    <w:tbl>
      <w:tblPr>
        <w:tblStyle w:val="TableGrid"/>
        <w:tblW w:w="9356" w:type="dxa"/>
        <w:tblInd w:w="-34" w:type="dxa"/>
        <w:tblBorders>
          <w:top w:val="single" w:sz="4" w:space="0" w:color="D7C5E2" w:themeColor="accent4" w:themeTint="99"/>
          <w:left w:val="single" w:sz="4" w:space="0" w:color="D7C5E2" w:themeColor="accent4" w:themeTint="99"/>
          <w:bottom w:val="single" w:sz="4" w:space="0" w:color="D7C5E2" w:themeColor="accent4" w:themeTint="99"/>
          <w:right w:val="single" w:sz="4" w:space="0" w:color="D7C5E2" w:themeColor="accent4" w:themeTint="99"/>
          <w:insideH w:val="single" w:sz="4" w:space="0" w:color="D7C5E2" w:themeColor="accent4" w:themeTint="99"/>
          <w:insideV w:val="single" w:sz="4" w:space="0" w:color="D7C5E2" w:themeColor="accent4" w:themeTint="99"/>
        </w:tblBorders>
        <w:tblLayout w:type="fixed"/>
        <w:tblCellMar>
          <w:top w:w="28" w:type="dxa"/>
          <w:bottom w:w="28" w:type="dxa"/>
        </w:tblCellMar>
        <w:tblLook w:val="04A0" w:firstRow="1" w:lastRow="0" w:firstColumn="1" w:lastColumn="0" w:noHBand="0" w:noVBand="1"/>
      </w:tblPr>
      <w:tblGrid>
        <w:gridCol w:w="993"/>
        <w:gridCol w:w="8363"/>
      </w:tblGrid>
      <w:tr w:rsidR="0025174E" w:rsidRPr="0025174E" w:rsidTr="007D17E8">
        <w:trPr>
          <w:tblHeader/>
        </w:trPr>
        <w:tc>
          <w:tcPr>
            <w:tcW w:w="993" w:type="dxa"/>
            <w:tcBorders>
              <w:right w:val="single" w:sz="4" w:space="0" w:color="FFFFFF" w:themeColor="background1"/>
            </w:tcBorders>
            <w:shd w:val="clear" w:color="auto" w:fill="BD9FCF" w:themeFill="accent4"/>
            <w:vAlign w:val="center"/>
            <w:hideMark/>
          </w:tcPr>
          <w:p w:rsidR="0025174E" w:rsidRPr="00324ACE" w:rsidRDefault="0025174E" w:rsidP="0025174E">
            <w:pPr>
              <w:spacing w:before="120" w:after="120"/>
              <w:jc w:val="center"/>
              <w:rPr>
                <w:rFonts w:asciiTheme="minorHAnsi" w:hAnsiTheme="minorHAnsi" w:cs="Arial"/>
                <w:b/>
                <w:color w:val="FFFFFF" w:themeColor="background1"/>
                <w:sz w:val="20"/>
                <w:szCs w:val="20"/>
                <w:lang w:eastAsia="en-US"/>
              </w:rPr>
            </w:pPr>
            <w:r w:rsidRPr="00324ACE">
              <w:rPr>
                <w:rFonts w:asciiTheme="minorHAnsi" w:hAnsiTheme="minorHAnsi" w:cs="Arial"/>
                <w:b/>
                <w:color w:val="FFFFFF" w:themeColor="background1"/>
                <w:sz w:val="20"/>
                <w:szCs w:val="20"/>
                <w:lang w:eastAsia="en-US"/>
              </w:rPr>
              <w:t>Week</w:t>
            </w:r>
          </w:p>
        </w:tc>
        <w:tc>
          <w:tcPr>
            <w:tcW w:w="8363" w:type="dxa"/>
            <w:tcBorders>
              <w:left w:val="single" w:sz="4" w:space="0" w:color="FFFFFF" w:themeColor="background1"/>
            </w:tcBorders>
            <w:shd w:val="clear" w:color="auto" w:fill="BD9FCF" w:themeFill="accent4"/>
            <w:vAlign w:val="center"/>
            <w:hideMark/>
          </w:tcPr>
          <w:p w:rsidR="0025174E" w:rsidRPr="00324ACE" w:rsidRDefault="0025174E" w:rsidP="008B3D6F">
            <w:pPr>
              <w:spacing w:before="120" w:after="120"/>
              <w:jc w:val="center"/>
              <w:rPr>
                <w:rFonts w:asciiTheme="minorHAnsi" w:hAnsiTheme="minorHAnsi" w:cs="Arial"/>
                <w:b/>
                <w:color w:val="FFFFFF" w:themeColor="background1"/>
                <w:sz w:val="20"/>
                <w:szCs w:val="20"/>
                <w:lang w:eastAsia="en-US"/>
              </w:rPr>
            </w:pPr>
            <w:r w:rsidRPr="00324ACE">
              <w:rPr>
                <w:rFonts w:asciiTheme="minorHAnsi" w:hAnsiTheme="minorHAnsi" w:cs="Arial"/>
                <w:b/>
                <w:color w:val="FFFFFF" w:themeColor="background1"/>
                <w:sz w:val="20"/>
                <w:szCs w:val="20"/>
                <w:lang w:eastAsia="en-US"/>
              </w:rPr>
              <w:t>Key teaching points</w:t>
            </w:r>
          </w:p>
        </w:tc>
      </w:tr>
      <w:tr w:rsidR="0025174E" w:rsidRPr="0025174E" w:rsidTr="007D17E8">
        <w:tc>
          <w:tcPr>
            <w:tcW w:w="993" w:type="dxa"/>
            <w:shd w:val="clear" w:color="auto" w:fill="E4D8EB" w:themeFill="accent4" w:themeFillTint="66"/>
            <w:vAlign w:val="center"/>
            <w:hideMark/>
          </w:tcPr>
          <w:p w:rsidR="0025174E" w:rsidRPr="00324ACE" w:rsidRDefault="0025174E" w:rsidP="0025174E">
            <w:pPr>
              <w:jc w:val="center"/>
              <w:rPr>
                <w:rFonts w:asciiTheme="minorHAnsi" w:hAnsiTheme="minorHAnsi" w:cs="Arial"/>
                <w:sz w:val="20"/>
                <w:szCs w:val="20"/>
                <w:lang w:eastAsia="en-US"/>
              </w:rPr>
            </w:pPr>
            <w:r w:rsidRPr="00324ACE">
              <w:rPr>
                <w:rFonts w:asciiTheme="minorHAnsi" w:hAnsiTheme="minorHAnsi" w:cs="Arial"/>
                <w:sz w:val="20"/>
                <w:szCs w:val="20"/>
                <w:lang w:eastAsia="en-US"/>
              </w:rPr>
              <w:t>1</w:t>
            </w:r>
          </w:p>
        </w:tc>
        <w:tc>
          <w:tcPr>
            <w:tcW w:w="8363" w:type="dxa"/>
          </w:tcPr>
          <w:p w:rsidR="00997382" w:rsidRDefault="007D17E8" w:rsidP="0025174E">
            <w:pPr>
              <w:spacing w:after="80"/>
              <w:rPr>
                <w:rFonts w:asciiTheme="minorHAnsi" w:hAnsiTheme="minorHAnsi" w:cs="Arial"/>
                <w:b/>
                <w:sz w:val="20"/>
                <w:szCs w:val="20"/>
                <w:lang w:eastAsia="en-US"/>
              </w:rPr>
            </w:pPr>
            <w:r>
              <w:rPr>
                <w:rFonts w:asciiTheme="minorHAnsi" w:hAnsiTheme="minorHAnsi" w:cs="Arial"/>
                <w:b/>
                <w:sz w:val="20"/>
                <w:szCs w:val="20"/>
                <w:lang w:eastAsia="en-US"/>
              </w:rPr>
              <w:t>Oceanography</w:t>
            </w:r>
          </w:p>
          <w:p w:rsidR="008A607A" w:rsidRDefault="008A607A" w:rsidP="00AF1802">
            <w:pPr>
              <w:pStyle w:val="ListParagraph"/>
              <w:numPr>
                <w:ilvl w:val="0"/>
                <w:numId w:val="4"/>
              </w:numPr>
              <w:spacing w:after="80"/>
              <w:ind w:left="273" w:hanging="252"/>
              <w:rPr>
                <w:rFonts w:asciiTheme="minorHAnsi" w:hAnsiTheme="minorHAnsi" w:cs="Arial"/>
                <w:sz w:val="20"/>
                <w:szCs w:val="20"/>
                <w:lang w:eastAsia="en-US"/>
              </w:rPr>
            </w:pPr>
            <w:r>
              <w:rPr>
                <w:rFonts w:asciiTheme="minorHAnsi" w:hAnsiTheme="minorHAnsi" w:cs="Arial"/>
                <w:sz w:val="20"/>
                <w:szCs w:val="20"/>
                <w:lang w:eastAsia="en-US"/>
              </w:rPr>
              <w:t>Characteristics of different marine ecosystems – seagrass meadows, reefs, estuaries, mangroves, deep sea</w:t>
            </w:r>
          </w:p>
          <w:p w:rsidR="00EC7B77" w:rsidRPr="00EC7B77" w:rsidRDefault="00EC7B77" w:rsidP="00AF1802">
            <w:pPr>
              <w:spacing w:after="80"/>
              <w:rPr>
                <w:rFonts w:asciiTheme="minorHAnsi" w:hAnsiTheme="minorHAnsi" w:cs="Arial"/>
                <w:sz w:val="20"/>
                <w:szCs w:val="20"/>
                <w:lang w:eastAsia="en-US"/>
              </w:rPr>
            </w:pPr>
            <w:r>
              <w:rPr>
                <w:rFonts w:asciiTheme="minorHAnsi" w:hAnsiTheme="minorHAnsi" w:cs="Arial"/>
                <w:b/>
                <w:sz w:val="20"/>
                <w:szCs w:val="20"/>
                <w:lang w:eastAsia="en-US"/>
              </w:rPr>
              <w:t xml:space="preserve">Task 1: </w:t>
            </w:r>
            <w:r>
              <w:rPr>
                <w:rFonts w:asciiTheme="minorHAnsi" w:hAnsiTheme="minorHAnsi" w:cs="Arial"/>
                <w:sz w:val="20"/>
                <w:szCs w:val="20"/>
                <w:lang w:eastAsia="en-US"/>
              </w:rPr>
              <w:t>Research assignment</w:t>
            </w:r>
            <w:r w:rsidR="00A1483D" w:rsidRPr="00A1483D">
              <w:rPr>
                <w:rFonts w:asciiTheme="minorHAnsi" w:hAnsiTheme="minorHAnsi" w:cs="Arial"/>
                <w:sz w:val="20"/>
                <w:szCs w:val="20"/>
                <w:lang w:eastAsia="en-US"/>
              </w:rPr>
              <w:t xml:space="preserve"> –</w:t>
            </w:r>
            <w:r>
              <w:rPr>
                <w:rFonts w:asciiTheme="minorHAnsi" w:hAnsiTheme="minorHAnsi" w:cs="Arial"/>
                <w:sz w:val="20"/>
                <w:szCs w:val="20"/>
                <w:lang w:eastAsia="en-US"/>
              </w:rPr>
              <w:t xml:space="preserve"> marine ecosystems</w:t>
            </w:r>
          </w:p>
        </w:tc>
      </w:tr>
      <w:tr w:rsidR="0025174E" w:rsidRPr="0025174E" w:rsidTr="007D17E8">
        <w:tc>
          <w:tcPr>
            <w:tcW w:w="993" w:type="dxa"/>
            <w:shd w:val="clear" w:color="auto" w:fill="E4D8EB" w:themeFill="accent4" w:themeFillTint="66"/>
            <w:vAlign w:val="center"/>
            <w:hideMark/>
          </w:tcPr>
          <w:p w:rsidR="0025174E" w:rsidRPr="00324ACE" w:rsidRDefault="00EC7B77" w:rsidP="0025174E">
            <w:pPr>
              <w:jc w:val="center"/>
              <w:rPr>
                <w:rFonts w:asciiTheme="minorHAnsi" w:hAnsiTheme="minorHAnsi" w:cs="Arial"/>
                <w:sz w:val="20"/>
                <w:szCs w:val="20"/>
                <w:lang w:eastAsia="en-US"/>
              </w:rPr>
            </w:pPr>
            <w:r>
              <w:rPr>
                <w:rFonts w:asciiTheme="minorHAnsi" w:hAnsiTheme="minorHAnsi" w:cs="Arial"/>
                <w:sz w:val="20"/>
                <w:szCs w:val="20"/>
                <w:lang w:eastAsia="en-US"/>
              </w:rPr>
              <w:t>2–3</w:t>
            </w:r>
          </w:p>
        </w:tc>
        <w:tc>
          <w:tcPr>
            <w:tcW w:w="8363" w:type="dxa"/>
          </w:tcPr>
          <w:p w:rsidR="00A74F4C" w:rsidRDefault="00A74F4C" w:rsidP="00AF1802">
            <w:pPr>
              <w:pStyle w:val="ListParagraph"/>
              <w:numPr>
                <w:ilvl w:val="0"/>
                <w:numId w:val="4"/>
              </w:numPr>
              <w:spacing w:after="80"/>
              <w:ind w:left="273" w:hanging="252"/>
              <w:rPr>
                <w:rFonts w:asciiTheme="minorHAnsi" w:hAnsiTheme="minorHAnsi" w:cs="Arial"/>
                <w:sz w:val="20"/>
                <w:szCs w:val="20"/>
                <w:lang w:eastAsia="en-US"/>
              </w:rPr>
            </w:pPr>
            <w:r>
              <w:rPr>
                <w:rFonts w:asciiTheme="minorHAnsi" w:hAnsiTheme="minorHAnsi" w:cs="Arial"/>
                <w:sz w:val="20"/>
                <w:szCs w:val="20"/>
                <w:lang w:eastAsia="en-US"/>
              </w:rPr>
              <w:t>Water cycle, oxygen-carbon cycle and nitrogen cycle</w:t>
            </w:r>
          </w:p>
          <w:p w:rsidR="008A607A" w:rsidRDefault="008A607A" w:rsidP="00AF1802">
            <w:pPr>
              <w:pStyle w:val="ListParagraph"/>
              <w:numPr>
                <w:ilvl w:val="0"/>
                <w:numId w:val="4"/>
              </w:numPr>
              <w:spacing w:after="80"/>
              <w:ind w:left="273" w:hanging="252"/>
              <w:rPr>
                <w:rFonts w:asciiTheme="minorHAnsi" w:hAnsiTheme="minorHAnsi" w:cs="Arial"/>
                <w:sz w:val="20"/>
                <w:szCs w:val="20"/>
                <w:lang w:eastAsia="en-US"/>
              </w:rPr>
            </w:pPr>
            <w:r>
              <w:rPr>
                <w:rFonts w:asciiTheme="minorHAnsi" w:hAnsiTheme="minorHAnsi" w:cs="Arial"/>
                <w:sz w:val="20"/>
                <w:szCs w:val="20"/>
                <w:lang w:eastAsia="en-US"/>
              </w:rPr>
              <w:t>Methods of measuring abiotic and biotic factors</w:t>
            </w:r>
          </w:p>
          <w:p w:rsidR="00EC7B77" w:rsidRPr="00804C55" w:rsidRDefault="00EC7B77" w:rsidP="00AF1802">
            <w:pPr>
              <w:spacing w:after="80"/>
              <w:rPr>
                <w:rFonts w:asciiTheme="minorHAnsi" w:hAnsiTheme="minorHAnsi" w:cs="Arial"/>
                <w:sz w:val="20"/>
                <w:szCs w:val="20"/>
                <w:lang w:eastAsia="en-US"/>
              </w:rPr>
            </w:pPr>
            <w:r>
              <w:rPr>
                <w:rFonts w:asciiTheme="minorHAnsi" w:hAnsiTheme="minorHAnsi" w:cs="Arial"/>
                <w:b/>
                <w:sz w:val="20"/>
                <w:szCs w:val="20"/>
                <w:lang w:eastAsia="en-US"/>
              </w:rPr>
              <w:t>Task 2</w:t>
            </w:r>
            <w:r w:rsidR="00804C55">
              <w:rPr>
                <w:rFonts w:asciiTheme="minorHAnsi" w:hAnsiTheme="minorHAnsi" w:cs="Arial"/>
                <w:b/>
                <w:sz w:val="20"/>
                <w:szCs w:val="20"/>
                <w:lang w:eastAsia="en-US"/>
              </w:rPr>
              <w:t xml:space="preserve">: </w:t>
            </w:r>
            <w:r w:rsidR="00A832C6" w:rsidRPr="00A832C6">
              <w:rPr>
                <w:rFonts w:asciiTheme="minorHAnsi" w:hAnsiTheme="minorHAnsi" w:cs="Arial"/>
                <w:sz w:val="20"/>
                <w:szCs w:val="20"/>
                <w:lang w:eastAsia="en-US"/>
              </w:rPr>
              <w:t>Practical</w:t>
            </w:r>
            <w:r w:rsidR="00A832C6">
              <w:rPr>
                <w:rFonts w:asciiTheme="minorHAnsi" w:hAnsiTheme="minorHAnsi" w:cs="Arial"/>
                <w:b/>
                <w:sz w:val="20"/>
                <w:szCs w:val="20"/>
                <w:lang w:eastAsia="en-US"/>
              </w:rPr>
              <w:t xml:space="preserve"> </w:t>
            </w:r>
            <w:r w:rsidR="00A832C6" w:rsidRPr="007D17E8">
              <w:rPr>
                <w:rFonts w:asciiTheme="minorHAnsi" w:hAnsiTheme="minorHAnsi" w:cs="Arial"/>
                <w:sz w:val="20"/>
                <w:szCs w:val="20"/>
                <w:lang w:eastAsia="en-US"/>
              </w:rPr>
              <w:t>–</w:t>
            </w:r>
            <w:r w:rsidR="00A832C6">
              <w:rPr>
                <w:rFonts w:asciiTheme="minorHAnsi" w:hAnsiTheme="minorHAnsi" w:cs="Arial"/>
                <w:b/>
                <w:sz w:val="20"/>
                <w:szCs w:val="20"/>
                <w:lang w:eastAsia="en-US"/>
              </w:rPr>
              <w:t xml:space="preserve"> </w:t>
            </w:r>
            <w:r w:rsidR="00804C55" w:rsidRPr="00804C55">
              <w:rPr>
                <w:rFonts w:asciiTheme="minorHAnsi" w:hAnsiTheme="minorHAnsi" w:cs="Arial"/>
                <w:sz w:val="20"/>
                <w:szCs w:val="20"/>
                <w:lang w:eastAsia="en-US"/>
              </w:rPr>
              <w:t>Abiotic</w:t>
            </w:r>
            <w:r w:rsidR="00804C55">
              <w:rPr>
                <w:rFonts w:asciiTheme="minorHAnsi" w:hAnsiTheme="minorHAnsi" w:cs="Arial"/>
                <w:sz w:val="20"/>
                <w:szCs w:val="20"/>
                <w:lang w:eastAsia="en-US"/>
              </w:rPr>
              <w:t xml:space="preserve"> and biotic measurement techniques</w:t>
            </w:r>
          </w:p>
        </w:tc>
      </w:tr>
      <w:tr w:rsidR="0025174E" w:rsidRPr="0025174E" w:rsidTr="007D17E8">
        <w:tc>
          <w:tcPr>
            <w:tcW w:w="993" w:type="dxa"/>
            <w:shd w:val="clear" w:color="auto" w:fill="E4D8EB" w:themeFill="accent4" w:themeFillTint="66"/>
            <w:vAlign w:val="center"/>
            <w:hideMark/>
          </w:tcPr>
          <w:p w:rsidR="0025174E" w:rsidRPr="00324ACE" w:rsidRDefault="00EC7B77" w:rsidP="0025174E">
            <w:pPr>
              <w:jc w:val="center"/>
              <w:rPr>
                <w:rFonts w:asciiTheme="minorHAnsi" w:hAnsiTheme="minorHAnsi" w:cs="Arial"/>
                <w:sz w:val="20"/>
                <w:szCs w:val="20"/>
                <w:lang w:eastAsia="en-US"/>
              </w:rPr>
            </w:pPr>
            <w:r>
              <w:rPr>
                <w:rFonts w:asciiTheme="minorHAnsi" w:hAnsiTheme="minorHAnsi" w:cs="Arial"/>
                <w:sz w:val="20"/>
                <w:szCs w:val="20"/>
                <w:lang w:eastAsia="en-US"/>
              </w:rPr>
              <w:t>4</w:t>
            </w:r>
            <w:r w:rsidR="0025174E" w:rsidRPr="00324ACE">
              <w:rPr>
                <w:rFonts w:asciiTheme="minorHAnsi" w:hAnsiTheme="minorHAnsi" w:cs="Arial"/>
                <w:sz w:val="20"/>
                <w:szCs w:val="20"/>
                <w:lang w:eastAsia="en-US"/>
              </w:rPr>
              <w:t>–7</w:t>
            </w:r>
          </w:p>
        </w:tc>
        <w:tc>
          <w:tcPr>
            <w:tcW w:w="8363" w:type="dxa"/>
          </w:tcPr>
          <w:p w:rsidR="0025174E" w:rsidRDefault="008A607A" w:rsidP="00AF1802">
            <w:pPr>
              <w:pStyle w:val="ListParagraph"/>
              <w:numPr>
                <w:ilvl w:val="0"/>
                <w:numId w:val="4"/>
              </w:numPr>
              <w:spacing w:after="80"/>
              <w:ind w:left="273" w:hanging="252"/>
              <w:rPr>
                <w:rFonts w:asciiTheme="minorHAnsi" w:hAnsiTheme="minorHAnsi" w:cs="Arial"/>
                <w:sz w:val="20"/>
                <w:szCs w:val="20"/>
                <w:lang w:eastAsia="en-US"/>
              </w:rPr>
            </w:pPr>
            <w:r>
              <w:rPr>
                <w:rFonts w:asciiTheme="minorHAnsi" w:hAnsiTheme="minorHAnsi" w:cs="Arial"/>
                <w:sz w:val="20"/>
                <w:szCs w:val="20"/>
                <w:lang w:eastAsia="en-US"/>
              </w:rPr>
              <w:t>Cycling of matter in marine ecosystems</w:t>
            </w:r>
          </w:p>
          <w:p w:rsidR="008A607A" w:rsidRDefault="008A607A" w:rsidP="00AF1802">
            <w:pPr>
              <w:pStyle w:val="ListParagraph"/>
              <w:numPr>
                <w:ilvl w:val="0"/>
                <w:numId w:val="4"/>
              </w:numPr>
              <w:spacing w:after="80"/>
              <w:ind w:left="273" w:hanging="252"/>
              <w:rPr>
                <w:rFonts w:asciiTheme="minorHAnsi" w:hAnsiTheme="minorHAnsi" w:cs="Arial"/>
                <w:sz w:val="20"/>
                <w:szCs w:val="20"/>
                <w:lang w:eastAsia="en-US"/>
              </w:rPr>
            </w:pPr>
            <w:r>
              <w:rPr>
                <w:rFonts w:asciiTheme="minorHAnsi" w:hAnsiTheme="minorHAnsi" w:cs="Arial"/>
                <w:sz w:val="20"/>
                <w:szCs w:val="20"/>
                <w:lang w:eastAsia="en-US"/>
              </w:rPr>
              <w:t>Marine food chains and webs in various ecosystems</w:t>
            </w:r>
          </w:p>
          <w:p w:rsidR="008A607A" w:rsidRDefault="008A607A" w:rsidP="00AF1802">
            <w:pPr>
              <w:pStyle w:val="ListParagraph"/>
              <w:numPr>
                <w:ilvl w:val="0"/>
                <w:numId w:val="4"/>
              </w:numPr>
              <w:spacing w:after="80"/>
              <w:ind w:left="273" w:hanging="252"/>
              <w:rPr>
                <w:rFonts w:asciiTheme="minorHAnsi" w:hAnsiTheme="minorHAnsi" w:cs="Arial"/>
                <w:sz w:val="20"/>
                <w:szCs w:val="20"/>
                <w:lang w:eastAsia="en-US"/>
              </w:rPr>
            </w:pPr>
            <w:r>
              <w:rPr>
                <w:rFonts w:asciiTheme="minorHAnsi" w:hAnsiTheme="minorHAnsi" w:cs="Arial"/>
                <w:sz w:val="20"/>
                <w:szCs w:val="20"/>
                <w:lang w:eastAsia="en-US"/>
              </w:rPr>
              <w:t>Biological productivity in various ecosystems</w:t>
            </w:r>
          </w:p>
          <w:p w:rsidR="00EC7B77" w:rsidRPr="00804C55" w:rsidRDefault="00EC7B77" w:rsidP="00AF1802">
            <w:pPr>
              <w:spacing w:after="80"/>
              <w:rPr>
                <w:rFonts w:asciiTheme="minorHAnsi" w:hAnsiTheme="minorHAnsi" w:cs="Arial"/>
                <w:sz w:val="20"/>
                <w:szCs w:val="20"/>
                <w:lang w:eastAsia="en-US"/>
              </w:rPr>
            </w:pPr>
            <w:r>
              <w:rPr>
                <w:rFonts w:asciiTheme="minorHAnsi" w:hAnsiTheme="minorHAnsi" w:cs="Arial"/>
                <w:b/>
                <w:sz w:val="20"/>
                <w:szCs w:val="20"/>
                <w:lang w:eastAsia="en-US"/>
              </w:rPr>
              <w:t xml:space="preserve">Task </w:t>
            </w:r>
            <w:r w:rsidR="008A6F38">
              <w:rPr>
                <w:rFonts w:asciiTheme="minorHAnsi" w:hAnsiTheme="minorHAnsi" w:cs="Arial"/>
                <w:b/>
                <w:sz w:val="20"/>
                <w:szCs w:val="20"/>
                <w:lang w:eastAsia="en-US"/>
              </w:rPr>
              <w:t>3</w:t>
            </w:r>
            <w:r>
              <w:rPr>
                <w:rFonts w:asciiTheme="minorHAnsi" w:hAnsiTheme="minorHAnsi" w:cs="Arial"/>
                <w:b/>
                <w:sz w:val="20"/>
                <w:szCs w:val="20"/>
                <w:lang w:eastAsia="en-US"/>
              </w:rPr>
              <w:t xml:space="preserve">: </w:t>
            </w:r>
            <w:r w:rsidR="00A1483D">
              <w:rPr>
                <w:rFonts w:asciiTheme="minorHAnsi" w:hAnsiTheme="minorHAnsi" w:cs="Arial"/>
                <w:sz w:val="20"/>
                <w:szCs w:val="20"/>
                <w:lang w:eastAsia="en-US"/>
              </w:rPr>
              <w:t>Investigation – M</w:t>
            </w:r>
            <w:r w:rsidR="00390F56">
              <w:rPr>
                <w:rFonts w:asciiTheme="minorHAnsi" w:hAnsiTheme="minorHAnsi" w:cs="Arial"/>
                <w:sz w:val="20"/>
                <w:szCs w:val="20"/>
                <w:lang w:eastAsia="en-US"/>
              </w:rPr>
              <w:t xml:space="preserve">onitoring </w:t>
            </w:r>
            <w:r>
              <w:rPr>
                <w:rFonts w:asciiTheme="minorHAnsi" w:hAnsiTheme="minorHAnsi" w:cs="Arial"/>
                <w:sz w:val="20"/>
                <w:szCs w:val="20"/>
                <w:lang w:eastAsia="en-US"/>
              </w:rPr>
              <w:t xml:space="preserve"> a local marine ecosystem</w:t>
            </w:r>
          </w:p>
        </w:tc>
      </w:tr>
      <w:tr w:rsidR="00EC7B77" w:rsidRPr="0025174E" w:rsidTr="007D17E8">
        <w:tc>
          <w:tcPr>
            <w:tcW w:w="993" w:type="dxa"/>
            <w:shd w:val="clear" w:color="auto" w:fill="E4D8EB" w:themeFill="accent4" w:themeFillTint="66"/>
            <w:vAlign w:val="center"/>
          </w:tcPr>
          <w:p w:rsidR="00EC7B77" w:rsidRPr="00324ACE" w:rsidRDefault="00EC7B77" w:rsidP="0025174E">
            <w:pPr>
              <w:jc w:val="center"/>
              <w:rPr>
                <w:rFonts w:asciiTheme="minorHAnsi" w:hAnsiTheme="minorHAnsi" w:cs="Arial"/>
                <w:sz w:val="20"/>
                <w:szCs w:val="20"/>
                <w:lang w:eastAsia="en-US"/>
              </w:rPr>
            </w:pPr>
            <w:r>
              <w:rPr>
                <w:rFonts w:asciiTheme="minorHAnsi" w:hAnsiTheme="minorHAnsi" w:cs="Arial"/>
                <w:sz w:val="20"/>
                <w:szCs w:val="20"/>
                <w:lang w:eastAsia="en-US"/>
              </w:rPr>
              <w:t>8–9</w:t>
            </w:r>
          </w:p>
        </w:tc>
        <w:tc>
          <w:tcPr>
            <w:tcW w:w="8363" w:type="dxa"/>
          </w:tcPr>
          <w:p w:rsidR="00EC7B77" w:rsidRDefault="00EC7B77" w:rsidP="00AF1802">
            <w:pPr>
              <w:pStyle w:val="ListParagraph"/>
              <w:numPr>
                <w:ilvl w:val="0"/>
                <w:numId w:val="4"/>
              </w:numPr>
              <w:spacing w:after="80"/>
              <w:ind w:left="273" w:hanging="252"/>
              <w:rPr>
                <w:rFonts w:asciiTheme="minorHAnsi" w:hAnsiTheme="minorHAnsi" w:cs="Arial"/>
                <w:sz w:val="20"/>
                <w:szCs w:val="20"/>
                <w:lang w:eastAsia="en-US"/>
              </w:rPr>
            </w:pPr>
            <w:r>
              <w:rPr>
                <w:rFonts w:asciiTheme="minorHAnsi" w:hAnsiTheme="minorHAnsi" w:cs="Arial"/>
                <w:sz w:val="20"/>
                <w:szCs w:val="20"/>
                <w:lang w:eastAsia="en-US"/>
              </w:rPr>
              <w:t>Biology of marine invertebrates</w:t>
            </w:r>
          </w:p>
          <w:p w:rsidR="00EC7B77" w:rsidRDefault="00EC7B77" w:rsidP="00AF1802">
            <w:pPr>
              <w:pStyle w:val="ListParagraph"/>
              <w:numPr>
                <w:ilvl w:val="0"/>
                <w:numId w:val="4"/>
              </w:numPr>
              <w:spacing w:after="80"/>
              <w:ind w:left="273" w:hanging="252"/>
              <w:rPr>
                <w:rFonts w:asciiTheme="minorHAnsi" w:hAnsiTheme="minorHAnsi" w:cs="Arial"/>
                <w:sz w:val="20"/>
                <w:szCs w:val="20"/>
                <w:lang w:eastAsia="en-US"/>
              </w:rPr>
            </w:pPr>
            <w:r>
              <w:rPr>
                <w:rFonts w:asciiTheme="minorHAnsi" w:hAnsiTheme="minorHAnsi" w:cs="Arial"/>
                <w:sz w:val="20"/>
                <w:szCs w:val="20"/>
                <w:lang w:eastAsia="en-US"/>
              </w:rPr>
              <w:t>Biology of marine vertebrates</w:t>
            </w:r>
          </w:p>
          <w:p w:rsidR="0070752D" w:rsidRDefault="0070752D" w:rsidP="00AF1802">
            <w:pPr>
              <w:pStyle w:val="ListParagraph"/>
              <w:numPr>
                <w:ilvl w:val="0"/>
                <w:numId w:val="4"/>
              </w:numPr>
              <w:spacing w:after="80"/>
              <w:ind w:left="273" w:hanging="252"/>
              <w:rPr>
                <w:rFonts w:asciiTheme="minorHAnsi" w:hAnsiTheme="minorHAnsi" w:cs="Arial"/>
                <w:sz w:val="20"/>
                <w:szCs w:val="20"/>
                <w:lang w:eastAsia="en-US"/>
              </w:rPr>
            </w:pPr>
            <w:r>
              <w:rPr>
                <w:rFonts w:asciiTheme="minorHAnsi" w:hAnsiTheme="minorHAnsi" w:cs="Arial"/>
                <w:sz w:val="20"/>
                <w:szCs w:val="20"/>
                <w:lang w:eastAsia="en-US"/>
              </w:rPr>
              <w:t>Adaptations to suit marine environments</w:t>
            </w:r>
          </w:p>
          <w:p w:rsidR="008A6F38" w:rsidRDefault="008A6F38" w:rsidP="00AF1802">
            <w:pPr>
              <w:spacing w:after="80"/>
              <w:rPr>
                <w:rFonts w:asciiTheme="minorHAnsi" w:hAnsiTheme="minorHAnsi" w:cs="Arial"/>
                <w:b/>
                <w:sz w:val="20"/>
                <w:szCs w:val="20"/>
                <w:lang w:eastAsia="en-US"/>
              </w:rPr>
            </w:pPr>
            <w:r>
              <w:rPr>
                <w:rFonts w:asciiTheme="minorHAnsi" w:hAnsiTheme="minorHAnsi" w:cs="Arial"/>
                <w:b/>
                <w:sz w:val="20"/>
                <w:szCs w:val="20"/>
                <w:lang w:eastAsia="en-US"/>
              </w:rPr>
              <w:t>Task 4</w:t>
            </w:r>
            <w:r w:rsidR="00EC7B77">
              <w:rPr>
                <w:rFonts w:asciiTheme="minorHAnsi" w:hAnsiTheme="minorHAnsi" w:cs="Arial"/>
                <w:b/>
                <w:sz w:val="20"/>
                <w:szCs w:val="20"/>
                <w:lang w:eastAsia="en-US"/>
              </w:rPr>
              <w:t xml:space="preserve">: </w:t>
            </w:r>
            <w:r w:rsidR="00A1483D" w:rsidRPr="00A1483D">
              <w:rPr>
                <w:rFonts w:asciiTheme="minorHAnsi" w:hAnsiTheme="minorHAnsi" w:cs="Arial"/>
                <w:sz w:val="20"/>
                <w:szCs w:val="20"/>
                <w:lang w:eastAsia="en-US"/>
              </w:rPr>
              <w:t>Practical –</w:t>
            </w:r>
            <w:r w:rsidR="00A1483D" w:rsidRPr="00A1483D">
              <w:rPr>
                <w:rFonts w:asciiTheme="minorHAnsi" w:hAnsiTheme="minorHAnsi" w:cs="Arial"/>
                <w:b/>
                <w:sz w:val="20"/>
                <w:szCs w:val="20"/>
                <w:lang w:eastAsia="en-US"/>
              </w:rPr>
              <w:t xml:space="preserve"> </w:t>
            </w:r>
            <w:r w:rsidR="00EC7B77">
              <w:rPr>
                <w:rFonts w:asciiTheme="minorHAnsi" w:hAnsiTheme="minorHAnsi" w:cs="Arial"/>
                <w:sz w:val="20"/>
                <w:szCs w:val="20"/>
                <w:lang w:eastAsia="en-US"/>
              </w:rPr>
              <w:t>Fish dissection</w:t>
            </w:r>
            <w:r>
              <w:rPr>
                <w:rFonts w:asciiTheme="minorHAnsi" w:hAnsiTheme="minorHAnsi" w:cs="Arial"/>
                <w:b/>
                <w:sz w:val="20"/>
                <w:szCs w:val="20"/>
                <w:lang w:eastAsia="en-US"/>
              </w:rPr>
              <w:t xml:space="preserve"> </w:t>
            </w:r>
          </w:p>
          <w:p w:rsidR="00EC7B77" w:rsidRPr="00EC7B77" w:rsidRDefault="008A6F38" w:rsidP="00AF1802">
            <w:pPr>
              <w:spacing w:after="80"/>
              <w:rPr>
                <w:rFonts w:asciiTheme="minorHAnsi" w:hAnsiTheme="minorHAnsi" w:cs="Arial"/>
                <w:sz w:val="20"/>
                <w:szCs w:val="20"/>
                <w:lang w:eastAsia="en-US"/>
              </w:rPr>
            </w:pPr>
            <w:r>
              <w:rPr>
                <w:rFonts w:asciiTheme="minorHAnsi" w:hAnsiTheme="minorHAnsi" w:cs="Arial"/>
                <w:b/>
                <w:sz w:val="20"/>
                <w:szCs w:val="20"/>
                <w:lang w:eastAsia="en-US"/>
              </w:rPr>
              <w:t>Task 5:</w:t>
            </w:r>
            <w:r>
              <w:rPr>
                <w:rFonts w:asciiTheme="minorHAnsi" w:hAnsiTheme="minorHAnsi" w:cs="Arial"/>
                <w:sz w:val="20"/>
                <w:szCs w:val="20"/>
                <w:lang w:eastAsia="en-US"/>
              </w:rPr>
              <w:t xml:space="preserve"> </w:t>
            </w:r>
            <w:r w:rsidR="00A1483D">
              <w:rPr>
                <w:rFonts w:asciiTheme="minorHAnsi" w:hAnsiTheme="minorHAnsi" w:cs="Arial"/>
                <w:sz w:val="20"/>
                <w:szCs w:val="20"/>
                <w:lang w:eastAsia="en-US"/>
              </w:rPr>
              <w:t xml:space="preserve">Test </w:t>
            </w:r>
            <w:r w:rsidR="00A1483D" w:rsidRPr="00A1483D">
              <w:rPr>
                <w:rFonts w:asciiTheme="minorHAnsi" w:hAnsiTheme="minorHAnsi" w:cs="Arial"/>
                <w:sz w:val="20"/>
                <w:szCs w:val="20"/>
                <w:lang w:eastAsia="en-US"/>
              </w:rPr>
              <w:t>–</w:t>
            </w:r>
            <w:r w:rsidR="00A1483D" w:rsidRPr="00A1483D">
              <w:rPr>
                <w:rFonts w:asciiTheme="minorHAnsi" w:hAnsiTheme="minorHAnsi" w:cs="Arial"/>
                <w:b/>
                <w:sz w:val="20"/>
                <w:szCs w:val="20"/>
                <w:lang w:eastAsia="en-US"/>
              </w:rPr>
              <w:t xml:space="preserve"> </w:t>
            </w:r>
            <w:r w:rsidR="007D17E8">
              <w:rPr>
                <w:rFonts w:asciiTheme="minorHAnsi" w:hAnsiTheme="minorHAnsi" w:cs="Arial"/>
                <w:sz w:val="20"/>
                <w:szCs w:val="20"/>
                <w:lang w:eastAsia="en-US"/>
              </w:rPr>
              <w:t>Properties of w</w:t>
            </w:r>
            <w:r>
              <w:rPr>
                <w:rFonts w:asciiTheme="minorHAnsi" w:hAnsiTheme="minorHAnsi" w:cs="Arial"/>
                <w:sz w:val="20"/>
                <w:szCs w:val="20"/>
                <w:lang w:eastAsia="en-US"/>
              </w:rPr>
              <w:t>ater and m</w:t>
            </w:r>
            <w:r w:rsidR="00AE22A1">
              <w:rPr>
                <w:rFonts w:asciiTheme="minorHAnsi" w:hAnsiTheme="minorHAnsi" w:cs="Arial"/>
                <w:sz w:val="20"/>
                <w:szCs w:val="20"/>
                <w:lang w:eastAsia="en-US"/>
              </w:rPr>
              <w:t>arine bi</w:t>
            </w:r>
            <w:r w:rsidR="00A1483D">
              <w:rPr>
                <w:rFonts w:asciiTheme="minorHAnsi" w:hAnsiTheme="minorHAnsi" w:cs="Arial"/>
                <w:sz w:val="20"/>
                <w:szCs w:val="20"/>
                <w:lang w:eastAsia="en-US"/>
              </w:rPr>
              <w:t>ology</w:t>
            </w:r>
          </w:p>
        </w:tc>
      </w:tr>
      <w:tr w:rsidR="0025174E" w:rsidRPr="0025174E" w:rsidTr="007D17E8">
        <w:tc>
          <w:tcPr>
            <w:tcW w:w="993" w:type="dxa"/>
            <w:shd w:val="clear" w:color="auto" w:fill="E4D8EB" w:themeFill="accent4" w:themeFillTint="66"/>
            <w:vAlign w:val="center"/>
            <w:hideMark/>
          </w:tcPr>
          <w:p w:rsidR="0025174E" w:rsidRPr="00324ACE" w:rsidRDefault="00EC7B77" w:rsidP="00EC7B77">
            <w:pPr>
              <w:jc w:val="center"/>
              <w:rPr>
                <w:rFonts w:asciiTheme="minorHAnsi" w:hAnsiTheme="minorHAnsi" w:cs="Arial"/>
                <w:sz w:val="20"/>
                <w:szCs w:val="20"/>
                <w:lang w:eastAsia="en-US"/>
              </w:rPr>
            </w:pPr>
            <w:r>
              <w:rPr>
                <w:rFonts w:asciiTheme="minorHAnsi" w:hAnsiTheme="minorHAnsi" w:cs="Arial"/>
                <w:sz w:val="20"/>
                <w:szCs w:val="20"/>
                <w:lang w:eastAsia="en-US"/>
              </w:rPr>
              <w:t>10–11</w:t>
            </w:r>
          </w:p>
        </w:tc>
        <w:tc>
          <w:tcPr>
            <w:tcW w:w="8363" w:type="dxa"/>
          </w:tcPr>
          <w:p w:rsidR="005B086A" w:rsidRDefault="008A607A" w:rsidP="00AF1802">
            <w:pPr>
              <w:pStyle w:val="ListParagraph"/>
              <w:numPr>
                <w:ilvl w:val="0"/>
                <w:numId w:val="4"/>
              </w:numPr>
              <w:spacing w:after="80"/>
              <w:ind w:left="273" w:hanging="252"/>
              <w:rPr>
                <w:rFonts w:asciiTheme="minorHAnsi" w:hAnsiTheme="minorHAnsi" w:cs="Arial"/>
                <w:sz w:val="20"/>
                <w:szCs w:val="20"/>
                <w:lang w:eastAsia="en-US"/>
              </w:rPr>
            </w:pPr>
            <w:r>
              <w:rPr>
                <w:rFonts w:asciiTheme="minorHAnsi" w:hAnsiTheme="minorHAnsi" w:cs="Arial"/>
                <w:sz w:val="20"/>
                <w:szCs w:val="20"/>
                <w:lang w:eastAsia="en-US"/>
              </w:rPr>
              <w:t xml:space="preserve">Factors </w:t>
            </w:r>
            <w:r w:rsidR="005B086A">
              <w:rPr>
                <w:rFonts w:asciiTheme="minorHAnsi" w:hAnsiTheme="minorHAnsi" w:cs="Arial"/>
                <w:sz w:val="20"/>
                <w:szCs w:val="20"/>
                <w:lang w:eastAsia="en-US"/>
              </w:rPr>
              <w:t>that create ocean currents</w:t>
            </w:r>
          </w:p>
          <w:p w:rsidR="0025174E" w:rsidRDefault="005B086A" w:rsidP="00AF1802">
            <w:pPr>
              <w:pStyle w:val="ListParagraph"/>
              <w:numPr>
                <w:ilvl w:val="0"/>
                <w:numId w:val="4"/>
              </w:numPr>
              <w:spacing w:after="80"/>
              <w:ind w:left="273" w:hanging="252"/>
              <w:rPr>
                <w:rFonts w:asciiTheme="minorHAnsi" w:hAnsiTheme="minorHAnsi" w:cs="Arial"/>
                <w:sz w:val="20"/>
                <w:szCs w:val="20"/>
                <w:lang w:eastAsia="en-US"/>
              </w:rPr>
            </w:pPr>
            <w:r>
              <w:rPr>
                <w:rFonts w:asciiTheme="minorHAnsi" w:hAnsiTheme="minorHAnsi" w:cs="Arial"/>
                <w:sz w:val="20"/>
                <w:szCs w:val="20"/>
                <w:lang w:eastAsia="en-US"/>
              </w:rPr>
              <w:t>Factors</w:t>
            </w:r>
            <w:r w:rsidR="008A607A">
              <w:rPr>
                <w:rFonts w:asciiTheme="minorHAnsi" w:hAnsiTheme="minorHAnsi" w:cs="Arial"/>
                <w:sz w:val="20"/>
                <w:szCs w:val="20"/>
                <w:lang w:eastAsia="en-US"/>
              </w:rPr>
              <w:t xml:space="preserve"> affect</w:t>
            </w:r>
            <w:r>
              <w:rPr>
                <w:rFonts w:asciiTheme="minorHAnsi" w:hAnsiTheme="minorHAnsi" w:cs="Arial"/>
                <w:sz w:val="20"/>
                <w:szCs w:val="20"/>
                <w:lang w:eastAsia="en-US"/>
              </w:rPr>
              <w:t>ing ocean currents</w:t>
            </w:r>
          </w:p>
          <w:p w:rsidR="008A607A" w:rsidRDefault="008A607A" w:rsidP="00AF1802">
            <w:pPr>
              <w:pStyle w:val="ListParagraph"/>
              <w:numPr>
                <w:ilvl w:val="0"/>
                <w:numId w:val="4"/>
              </w:numPr>
              <w:spacing w:after="80"/>
              <w:ind w:left="273" w:hanging="252"/>
              <w:rPr>
                <w:rFonts w:asciiTheme="minorHAnsi" w:hAnsiTheme="minorHAnsi" w:cs="Arial"/>
                <w:sz w:val="20"/>
                <w:szCs w:val="20"/>
                <w:lang w:eastAsia="en-US"/>
              </w:rPr>
            </w:pPr>
            <w:r>
              <w:rPr>
                <w:rFonts w:asciiTheme="minorHAnsi" w:hAnsiTheme="minorHAnsi" w:cs="Arial"/>
                <w:sz w:val="20"/>
                <w:szCs w:val="20"/>
                <w:lang w:eastAsia="en-US"/>
              </w:rPr>
              <w:t>Coastal erosion</w:t>
            </w:r>
          </w:p>
          <w:p w:rsidR="00804C55" w:rsidRPr="00EC7B77" w:rsidRDefault="00804C55" w:rsidP="00AF1802">
            <w:pPr>
              <w:spacing w:after="80"/>
              <w:rPr>
                <w:rFonts w:asciiTheme="minorHAnsi" w:hAnsiTheme="minorHAnsi" w:cs="Arial"/>
                <w:sz w:val="20"/>
                <w:szCs w:val="20"/>
                <w:lang w:eastAsia="en-US"/>
              </w:rPr>
            </w:pPr>
            <w:r>
              <w:rPr>
                <w:rFonts w:asciiTheme="minorHAnsi" w:hAnsiTheme="minorHAnsi" w:cs="Arial"/>
                <w:b/>
                <w:sz w:val="20"/>
                <w:szCs w:val="20"/>
                <w:lang w:eastAsia="en-US"/>
              </w:rPr>
              <w:t xml:space="preserve">Task </w:t>
            </w:r>
            <w:r w:rsidR="008A6F38">
              <w:rPr>
                <w:rFonts w:asciiTheme="minorHAnsi" w:hAnsiTheme="minorHAnsi" w:cs="Arial"/>
                <w:b/>
                <w:sz w:val="20"/>
                <w:szCs w:val="20"/>
                <w:lang w:eastAsia="en-US"/>
              </w:rPr>
              <w:t>6</w:t>
            </w:r>
            <w:r>
              <w:rPr>
                <w:rFonts w:asciiTheme="minorHAnsi" w:hAnsiTheme="minorHAnsi" w:cs="Arial"/>
                <w:b/>
                <w:sz w:val="20"/>
                <w:szCs w:val="20"/>
                <w:lang w:eastAsia="en-US"/>
              </w:rPr>
              <w:t>:</w:t>
            </w:r>
            <w:r w:rsidR="00EC7B77">
              <w:rPr>
                <w:rFonts w:asciiTheme="minorHAnsi" w:hAnsiTheme="minorHAnsi" w:cs="Arial"/>
                <w:b/>
                <w:sz w:val="20"/>
                <w:szCs w:val="20"/>
                <w:lang w:eastAsia="en-US"/>
              </w:rPr>
              <w:t xml:space="preserve"> </w:t>
            </w:r>
            <w:r w:rsidR="00EC7B77">
              <w:rPr>
                <w:rFonts w:asciiTheme="minorHAnsi" w:hAnsiTheme="minorHAnsi" w:cs="Arial"/>
                <w:sz w:val="20"/>
                <w:szCs w:val="20"/>
                <w:lang w:eastAsia="en-US"/>
              </w:rPr>
              <w:t xml:space="preserve">Research assignment </w:t>
            </w:r>
            <w:r w:rsidR="00A1483D" w:rsidRPr="00A1483D">
              <w:rPr>
                <w:rFonts w:asciiTheme="minorHAnsi" w:hAnsiTheme="minorHAnsi" w:cs="Arial"/>
                <w:sz w:val="20"/>
                <w:szCs w:val="20"/>
                <w:lang w:eastAsia="en-US"/>
              </w:rPr>
              <w:t>–</w:t>
            </w:r>
            <w:r w:rsidR="00A1483D" w:rsidRPr="00A1483D">
              <w:rPr>
                <w:rFonts w:asciiTheme="minorHAnsi" w:hAnsiTheme="minorHAnsi" w:cs="Arial"/>
                <w:b/>
                <w:sz w:val="20"/>
                <w:szCs w:val="20"/>
                <w:lang w:eastAsia="en-US"/>
              </w:rPr>
              <w:t xml:space="preserve"> </w:t>
            </w:r>
            <w:r w:rsidR="00A1483D" w:rsidRPr="00BE1740">
              <w:rPr>
                <w:rFonts w:asciiTheme="minorHAnsi" w:hAnsiTheme="minorHAnsi" w:cs="Arial"/>
                <w:sz w:val="20"/>
                <w:szCs w:val="20"/>
                <w:lang w:eastAsia="en-US"/>
              </w:rPr>
              <w:t>O</w:t>
            </w:r>
            <w:r w:rsidR="00EC7B77">
              <w:rPr>
                <w:rFonts w:asciiTheme="minorHAnsi" w:hAnsiTheme="minorHAnsi" w:cs="Arial"/>
                <w:sz w:val="20"/>
                <w:szCs w:val="20"/>
                <w:lang w:eastAsia="en-US"/>
              </w:rPr>
              <w:t>cean currents</w:t>
            </w:r>
          </w:p>
        </w:tc>
      </w:tr>
      <w:tr w:rsidR="0025174E" w:rsidRPr="0025174E" w:rsidTr="007D17E8">
        <w:tc>
          <w:tcPr>
            <w:tcW w:w="993" w:type="dxa"/>
            <w:shd w:val="clear" w:color="auto" w:fill="E4D8EB" w:themeFill="accent4" w:themeFillTint="66"/>
            <w:vAlign w:val="center"/>
            <w:hideMark/>
          </w:tcPr>
          <w:p w:rsidR="0025174E" w:rsidRPr="00324ACE" w:rsidRDefault="0025174E" w:rsidP="00EC7B77">
            <w:pPr>
              <w:jc w:val="center"/>
              <w:rPr>
                <w:rFonts w:asciiTheme="minorHAnsi" w:hAnsiTheme="minorHAnsi" w:cs="Arial"/>
                <w:sz w:val="20"/>
                <w:szCs w:val="20"/>
                <w:lang w:eastAsia="en-US"/>
              </w:rPr>
            </w:pPr>
            <w:r w:rsidRPr="00324ACE">
              <w:rPr>
                <w:rFonts w:asciiTheme="minorHAnsi" w:hAnsiTheme="minorHAnsi" w:cs="Arial"/>
                <w:sz w:val="20"/>
                <w:szCs w:val="20"/>
                <w:lang w:eastAsia="en-US"/>
              </w:rPr>
              <w:t>1</w:t>
            </w:r>
            <w:r w:rsidR="00EC7B77">
              <w:rPr>
                <w:rFonts w:asciiTheme="minorHAnsi" w:hAnsiTheme="minorHAnsi" w:cs="Arial"/>
                <w:sz w:val="20"/>
                <w:szCs w:val="20"/>
                <w:lang w:eastAsia="en-US"/>
              </w:rPr>
              <w:t>2</w:t>
            </w:r>
            <w:r w:rsidR="008A607A">
              <w:rPr>
                <w:rFonts w:asciiTheme="minorHAnsi" w:hAnsiTheme="minorHAnsi" w:cs="Arial"/>
                <w:sz w:val="20"/>
                <w:szCs w:val="20"/>
                <w:lang w:eastAsia="en-US"/>
              </w:rPr>
              <w:t>–1</w:t>
            </w:r>
            <w:r w:rsidR="00EC7B77">
              <w:rPr>
                <w:rFonts w:asciiTheme="minorHAnsi" w:hAnsiTheme="minorHAnsi" w:cs="Arial"/>
                <w:sz w:val="20"/>
                <w:szCs w:val="20"/>
                <w:lang w:eastAsia="en-US"/>
              </w:rPr>
              <w:t>3</w:t>
            </w:r>
          </w:p>
        </w:tc>
        <w:tc>
          <w:tcPr>
            <w:tcW w:w="8363" w:type="dxa"/>
          </w:tcPr>
          <w:p w:rsidR="00EC7B77" w:rsidRPr="00EC7B77" w:rsidRDefault="00EC7B77" w:rsidP="00EC7B77">
            <w:pPr>
              <w:spacing w:after="80"/>
              <w:rPr>
                <w:rFonts w:asciiTheme="minorHAnsi" w:hAnsiTheme="minorHAnsi" w:cs="Arial"/>
                <w:b/>
                <w:sz w:val="20"/>
                <w:szCs w:val="20"/>
                <w:lang w:eastAsia="en-US"/>
              </w:rPr>
            </w:pPr>
            <w:r>
              <w:rPr>
                <w:rFonts w:asciiTheme="minorHAnsi" w:hAnsiTheme="minorHAnsi" w:cs="Arial"/>
                <w:b/>
                <w:sz w:val="20"/>
                <w:szCs w:val="20"/>
                <w:lang w:eastAsia="en-US"/>
              </w:rPr>
              <w:t>Management of marine reso</w:t>
            </w:r>
            <w:r w:rsidRPr="00EC7B77">
              <w:rPr>
                <w:rFonts w:asciiTheme="minorHAnsi" w:hAnsiTheme="minorHAnsi" w:cs="Arial"/>
                <w:b/>
                <w:sz w:val="20"/>
                <w:szCs w:val="20"/>
                <w:lang w:eastAsia="en-US"/>
              </w:rPr>
              <w:t>urces</w:t>
            </w:r>
          </w:p>
          <w:p w:rsidR="008A607A" w:rsidRDefault="008A607A" w:rsidP="00AF1802">
            <w:pPr>
              <w:pStyle w:val="ListParagraph"/>
              <w:numPr>
                <w:ilvl w:val="0"/>
                <w:numId w:val="4"/>
              </w:numPr>
              <w:spacing w:after="80"/>
              <w:ind w:left="273" w:hanging="252"/>
              <w:rPr>
                <w:rFonts w:asciiTheme="minorHAnsi" w:hAnsiTheme="minorHAnsi" w:cs="Arial"/>
                <w:sz w:val="20"/>
                <w:szCs w:val="20"/>
                <w:lang w:eastAsia="en-US"/>
              </w:rPr>
            </w:pPr>
            <w:r>
              <w:rPr>
                <w:rFonts w:asciiTheme="minorHAnsi" w:hAnsiTheme="minorHAnsi" w:cs="Arial"/>
                <w:sz w:val="20"/>
                <w:szCs w:val="20"/>
                <w:lang w:eastAsia="en-US"/>
              </w:rPr>
              <w:t>Importance of management of marine ecosystems and resources</w:t>
            </w:r>
          </w:p>
          <w:p w:rsidR="0025174E" w:rsidRPr="00324ACE" w:rsidRDefault="00804C55" w:rsidP="00AF1802">
            <w:pPr>
              <w:pStyle w:val="ListParagraph"/>
              <w:numPr>
                <w:ilvl w:val="0"/>
                <w:numId w:val="4"/>
              </w:numPr>
              <w:spacing w:after="80"/>
              <w:ind w:left="273" w:hanging="252"/>
              <w:rPr>
                <w:rFonts w:asciiTheme="minorHAnsi" w:hAnsiTheme="minorHAnsi" w:cs="Arial"/>
                <w:sz w:val="20"/>
                <w:szCs w:val="20"/>
                <w:lang w:eastAsia="en-US"/>
              </w:rPr>
            </w:pPr>
            <w:r>
              <w:rPr>
                <w:rFonts w:asciiTheme="minorHAnsi" w:hAnsiTheme="minorHAnsi" w:cs="Arial"/>
                <w:sz w:val="20"/>
                <w:szCs w:val="20"/>
                <w:lang w:eastAsia="en-US"/>
              </w:rPr>
              <w:t>Strategies for protecting the marine environment</w:t>
            </w:r>
            <w:r w:rsidR="008A607A">
              <w:rPr>
                <w:rFonts w:asciiTheme="minorHAnsi" w:hAnsiTheme="minorHAnsi" w:cs="Arial"/>
                <w:sz w:val="20"/>
                <w:szCs w:val="20"/>
                <w:lang w:eastAsia="en-US"/>
              </w:rPr>
              <w:t xml:space="preserve"> </w:t>
            </w:r>
          </w:p>
        </w:tc>
      </w:tr>
      <w:tr w:rsidR="0025174E" w:rsidRPr="0025174E" w:rsidTr="007D17E8">
        <w:tc>
          <w:tcPr>
            <w:tcW w:w="993" w:type="dxa"/>
            <w:shd w:val="clear" w:color="auto" w:fill="E4D8EB" w:themeFill="accent4" w:themeFillTint="66"/>
            <w:vAlign w:val="center"/>
            <w:hideMark/>
          </w:tcPr>
          <w:p w:rsidR="0025174E" w:rsidRPr="00324ACE" w:rsidRDefault="0025174E" w:rsidP="0025174E">
            <w:pPr>
              <w:jc w:val="center"/>
              <w:rPr>
                <w:rFonts w:asciiTheme="minorHAnsi" w:hAnsiTheme="minorHAnsi" w:cs="Arial"/>
                <w:sz w:val="20"/>
                <w:szCs w:val="20"/>
                <w:lang w:eastAsia="en-US"/>
              </w:rPr>
            </w:pPr>
            <w:r w:rsidRPr="00324ACE">
              <w:rPr>
                <w:rFonts w:asciiTheme="minorHAnsi" w:hAnsiTheme="minorHAnsi" w:cs="Arial"/>
                <w:sz w:val="20"/>
                <w:szCs w:val="20"/>
                <w:lang w:eastAsia="en-US"/>
              </w:rPr>
              <w:t>14–15</w:t>
            </w:r>
          </w:p>
        </w:tc>
        <w:tc>
          <w:tcPr>
            <w:tcW w:w="8363" w:type="dxa"/>
          </w:tcPr>
          <w:p w:rsidR="0025174E" w:rsidRDefault="00804C55" w:rsidP="00AF1802">
            <w:pPr>
              <w:pStyle w:val="ListParagraph"/>
              <w:numPr>
                <w:ilvl w:val="0"/>
                <w:numId w:val="4"/>
              </w:numPr>
              <w:spacing w:after="80"/>
              <w:ind w:left="273" w:hanging="252"/>
              <w:rPr>
                <w:rFonts w:asciiTheme="minorHAnsi" w:hAnsiTheme="minorHAnsi" w:cs="Arial"/>
                <w:sz w:val="20"/>
                <w:szCs w:val="20"/>
                <w:lang w:eastAsia="en-US"/>
              </w:rPr>
            </w:pPr>
            <w:r>
              <w:rPr>
                <w:rFonts w:asciiTheme="minorHAnsi" w:hAnsiTheme="minorHAnsi" w:cs="Arial"/>
                <w:sz w:val="20"/>
                <w:szCs w:val="20"/>
                <w:lang w:eastAsia="en-US"/>
              </w:rPr>
              <w:t>Fisheries management</w:t>
            </w:r>
          </w:p>
          <w:p w:rsidR="00EC7B77" w:rsidRPr="00EC7B77" w:rsidRDefault="00EC7B77" w:rsidP="00AF1802">
            <w:pPr>
              <w:pStyle w:val="ListParagraph"/>
              <w:numPr>
                <w:ilvl w:val="0"/>
                <w:numId w:val="4"/>
              </w:numPr>
              <w:spacing w:after="80"/>
              <w:ind w:left="273" w:hanging="252"/>
              <w:rPr>
                <w:rFonts w:asciiTheme="minorHAnsi" w:hAnsiTheme="minorHAnsi" w:cs="Arial"/>
                <w:sz w:val="20"/>
                <w:szCs w:val="20"/>
                <w:lang w:eastAsia="en-US"/>
              </w:rPr>
            </w:pPr>
            <w:r>
              <w:rPr>
                <w:rFonts w:asciiTheme="minorHAnsi" w:hAnsiTheme="minorHAnsi" w:cs="Arial"/>
                <w:sz w:val="20"/>
                <w:szCs w:val="20"/>
                <w:lang w:eastAsia="en-US"/>
              </w:rPr>
              <w:t>A</w:t>
            </w:r>
            <w:r w:rsidR="00804C55">
              <w:rPr>
                <w:rFonts w:asciiTheme="minorHAnsi" w:hAnsiTheme="minorHAnsi" w:cs="Arial"/>
                <w:sz w:val="20"/>
                <w:szCs w:val="20"/>
                <w:lang w:eastAsia="en-US"/>
              </w:rPr>
              <w:t>quaculture</w:t>
            </w:r>
          </w:p>
        </w:tc>
      </w:tr>
      <w:tr w:rsidR="0025174E" w:rsidRPr="0025174E" w:rsidTr="007D17E8">
        <w:tc>
          <w:tcPr>
            <w:tcW w:w="993" w:type="dxa"/>
            <w:shd w:val="clear" w:color="auto" w:fill="E4D8EB" w:themeFill="accent4" w:themeFillTint="66"/>
            <w:vAlign w:val="center"/>
            <w:hideMark/>
          </w:tcPr>
          <w:p w:rsidR="0025174E" w:rsidRPr="00324ACE" w:rsidRDefault="0025174E" w:rsidP="0025174E">
            <w:pPr>
              <w:jc w:val="center"/>
              <w:rPr>
                <w:rFonts w:asciiTheme="minorHAnsi" w:hAnsiTheme="minorHAnsi" w:cs="Arial"/>
                <w:sz w:val="20"/>
                <w:szCs w:val="20"/>
                <w:lang w:eastAsia="en-US"/>
              </w:rPr>
            </w:pPr>
            <w:r w:rsidRPr="00324ACE">
              <w:rPr>
                <w:rFonts w:asciiTheme="minorHAnsi" w:hAnsiTheme="minorHAnsi" w:cs="Arial"/>
                <w:sz w:val="20"/>
                <w:szCs w:val="20"/>
                <w:lang w:eastAsia="en-US"/>
              </w:rPr>
              <w:t>16</w:t>
            </w:r>
          </w:p>
        </w:tc>
        <w:tc>
          <w:tcPr>
            <w:tcW w:w="8363" w:type="dxa"/>
          </w:tcPr>
          <w:p w:rsidR="0025174E" w:rsidRDefault="00804C55" w:rsidP="00AF1802">
            <w:pPr>
              <w:pStyle w:val="ListParagraph"/>
              <w:numPr>
                <w:ilvl w:val="0"/>
                <w:numId w:val="4"/>
              </w:numPr>
              <w:spacing w:after="80"/>
              <w:ind w:left="273" w:hanging="252"/>
              <w:rPr>
                <w:rFonts w:asciiTheme="minorHAnsi" w:hAnsiTheme="minorHAnsi" w:cs="Arial"/>
                <w:sz w:val="20"/>
                <w:szCs w:val="20"/>
                <w:lang w:eastAsia="en-US"/>
              </w:rPr>
            </w:pPr>
            <w:r>
              <w:rPr>
                <w:rFonts w:asciiTheme="minorHAnsi" w:hAnsiTheme="minorHAnsi" w:cs="Arial"/>
                <w:sz w:val="20"/>
                <w:szCs w:val="20"/>
                <w:lang w:eastAsia="en-US"/>
              </w:rPr>
              <w:t>Impact of humans on marine ecosystems</w:t>
            </w:r>
          </w:p>
          <w:p w:rsidR="00A23431" w:rsidRPr="00A23431" w:rsidRDefault="008A6F38" w:rsidP="00AF1802">
            <w:pPr>
              <w:spacing w:after="80"/>
              <w:rPr>
                <w:rFonts w:asciiTheme="minorHAnsi" w:hAnsiTheme="minorHAnsi" w:cs="Arial"/>
                <w:sz w:val="20"/>
                <w:szCs w:val="20"/>
                <w:lang w:eastAsia="en-US"/>
              </w:rPr>
            </w:pPr>
            <w:r>
              <w:rPr>
                <w:rFonts w:asciiTheme="minorHAnsi" w:hAnsiTheme="minorHAnsi" w:cs="Arial"/>
                <w:b/>
                <w:sz w:val="20"/>
                <w:szCs w:val="20"/>
                <w:lang w:eastAsia="en-US"/>
              </w:rPr>
              <w:t>Task 7</w:t>
            </w:r>
            <w:r w:rsidR="00A23431">
              <w:rPr>
                <w:rFonts w:asciiTheme="minorHAnsi" w:hAnsiTheme="minorHAnsi" w:cs="Arial"/>
                <w:b/>
                <w:sz w:val="20"/>
                <w:szCs w:val="20"/>
                <w:lang w:eastAsia="en-US"/>
              </w:rPr>
              <w:t xml:space="preserve">: </w:t>
            </w:r>
            <w:r w:rsidR="00A1483D" w:rsidRPr="00A1483D">
              <w:rPr>
                <w:rFonts w:asciiTheme="minorHAnsi" w:hAnsiTheme="minorHAnsi" w:cs="Arial"/>
                <w:sz w:val="20"/>
                <w:szCs w:val="20"/>
                <w:lang w:eastAsia="en-US"/>
              </w:rPr>
              <w:t>Test</w:t>
            </w:r>
            <w:r w:rsidR="00A1483D">
              <w:rPr>
                <w:rFonts w:asciiTheme="minorHAnsi" w:hAnsiTheme="minorHAnsi" w:cs="Arial"/>
                <w:b/>
                <w:sz w:val="20"/>
                <w:szCs w:val="20"/>
                <w:lang w:eastAsia="en-US"/>
              </w:rPr>
              <w:t xml:space="preserve"> </w:t>
            </w:r>
            <w:r w:rsidR="00A1483D" w:rsidRPr="007D17E8">
              <w:rPr>
                <w:rFonts w:asciiTheme="minorHAnsi" w:hAnsiTheme="minorHAnsi" w:cs="Arial"/>
                <w:sz w:val="20"/>
                <w:szCs w:val="20"/>
                <w:lang w:eastAsia="en-US"/>
              </w:rPr>
              <w:t>–</w:t>
            </w:r>
            <w:r w:rsidR="00A1483D" w:rsidRPr="00A1483D">
              <w:rPr>
                <w:rFonts w:asciiTheme="minorHAnsi" w:hAnsiTheme="minorHAnsi" w:cs="Arial"/>
                <w:b/>
                <w:sz w:val="20"/>
                <w:szCs w:val="20"/>
                <w:lang w:eastAsia="en-US"/>
              </w:rPr>
              <w:t xml:space="preserve"> </w:t>
            </w:r>
            <w:r w:rsidR="00A74F4C">
              <w:rPr>
                <w:rFonts w:asciiTheme="minorHAnsi" w:hAnsiTheme="minorHAnsi" w:cs="Arial"/>
                <w:sz w:val="20"/>
                <w:szCs w:val="20"/>
                <w:lang w:eastAsia="en-US"/>
              </w:rPr>
              <w:t>F</w:t>
            </w:r>
            <w:r w:rsidR="00A23431">
              <w:rPr>
                <w:rFonts w:asciiTheme="minorHAnsi" w:hAnsiTheme="minorHAnsi" w:cs="Arial"/>
                <w:sz w:val="20"/>
                <w:szCs w:val="20"/>
                <w:lang w:eastAsia="en-US"/>
              </w:rPr>
              <w:t xml:space="preserve">isheries </w:t>
            </w:r>
            <w:r w:rsidR="00A1483D">
              <w:rPr>
                <w:rFonts w:asciiTheme="minorHAnsi" w:hAnsiTheme="minorHAnsi" w:cs="Arial"/>
                <w:sz w:val="20"/>
                <w:szCs w:val="20"/>
                <w:lang w:eastAsia="en-US"/>
              </w:rPr>
              <w:t>management and human impact</w:t>
            </w:r>
          </w:p>
        </w:tc>
      </w:tr>
    </w:tbl>
    <w:p w:rsidR="00A23431" w:rsidRDefault="00A23431" w:rsidP="004C6186">
      <w:pPr>
        <w:pStyle w:val="Heading4"/>
      </w:pPr>
    </w:p>
    <w:p w:rsidR="00A23431" w:rsidRDefault="00A23431">
      <w:pPr>
        <w:spacing w:after="200" w:line="276" w:lineRule="auto"/>
        <w:rPr>
          <w:rFonts w:ascii="Franklin Gothic Book" w:eastAsia="MS Mincho" w:hAnsi="Franklin Gothic Book" w:cs="Calibri"/>
          <w:color w:val="404040" w:themeColor="text1" w:themeTint="BF"/>
          <w:sz w:val="22"/>
          <w:szCs w:val="22"/>
          <w:lang w:val="en-GB" w:eastAsia="ja-JP"/>
        </w:rPr>
      </w:pPr>
      <w:r>
        <w:br w:type="page"/>
      </w:r>
    </w:p>
    <w:p w:rsidR="0025174E" w:rsidRPr="004C6186" w:rsidRDefault="00997382" w:rsidP="004C6186">
      <w:pPr>
        <w:pStyle w:val="Heading4"/>
      </w:pPr>
      <w:r>
        <w:lastRenderedPageBreak/>
        <w:t>Semester 2 – Rocketry</w:t>
      </w:r>
      <w:r w:rsidR="0025174E" w:rsidRPr="004C6186">
        <w:t xml:space="preserve"> </w:t>
      </w:r>
    </w:p>
    <w:tbl>
      <w:tblPr>
        <w:tblStyle w:val="TableGrid"/>
        <w:tblW w:w="9356" w:type="dxa"/>
        <w:tblInd w:w="-34" w:type="dxa"/>
        <w:tblBorders>
          <w:top w:val="single" w:sz="4" w:space="0" w:color="D7C5E2" w:themeColor="accent4" w:themeTint="99"/>
          <w:left w:val="single" w:sz="4" w:space="0" w:color="D7C5E2" w:themeColor="accent4" w:themeTint="99"/>
          <w:bottom w:val="single" w:sz="4" w:space="0" w:color="D7C5E2" w:themeColor="accent4" w:themeTint="99"/>
          <w:right w:val="single" w:sz="4" w:space="0" w:color="D7C5E2" w:themeColor="accent4" w:themeTint="99"/>
          <w:insideH w:val="single" w:sz="4" w:space="0" w:color="D7C5E2" w:themeColor="accent4" w:themeTint="99"/>
          <w:insideV w:val="single" w:sz="4" w:space="0" w:color="D7C5E2" w:themeColor="accent4" w:themeTint="99"/>
        </w:tblBorders>
        <w:tblLayout w:type="fixed"/>
        <w:tblCellMar>
          <w:top w:w="28" w:type="dxa"/>
          <w:bottom w:w="28" w:type="dxa"/>
        </w:tblCellMar>
        <w:tblLook w:val="04A0" w:firstRow="1" w:lastRow="0" w:firstColumn="1" w:lastColumn="0" w:noHBand="0" w:noVBand="1"/>
      </w:tblPr>
      <w:tblGrid>
        <w:gridCol w:w="993"/>
        <w:gridCol w:w="8363"/>
      </w:tblGrid>
      <w:tr w:rsidR="0025174E" w:rsidRPr="0025174E" w:rsidTr="007D17E8">
        <w:trPr>
          <w:tblHeader/>
        </w:trPr>
        <w:tc>
          <w:tcPr>
            <w:tcW w:w="993" w:type="dxa"/>
            <w:tcBorders>
              <w:right w:val="single" w:sz="4" w:space="0" w:color="FFFFFF" w:themeColor="background1"/>
            </w:tcBorders>
            <w:shd w:val="clear" w:color="auto" w:fill="BD9FCF" w:themeFill="accent4"/>
            <w:vAlign w:val="center"/>
            <w:hideMark/>
          </w:tcPr>
          <w:p w:rsidR="0025174E" w:rsidRPr="00324ACE" w:rsidRDefault="0025174E" w:rsidP="0025174E">
            <w:pPr>
              <w:spacing w:before="120" w:after="120"/>
              <w:jc w:val="center"/>
              <w:rPr>
                <w:rFonts w:asciiTheme="minorHAnsi" w:hAnsiTheme="minorHAnsi" w:cs="Arial"/>
                <w:b/>
                <w:color w:val="FFFFFF" w:themeColor="background1"/>
                <w:sz w:val="20"/>
                <w:szCs w:val="20"/>
                <w:lang w:eastAsia="en-US"/>
              </w:rPr>
            </w:pPr>
            <w:r w:rsidRPr="00324ACE">
              <w:rPr>
                <w:rFonts w:asciiTheme="minorHAnsi" w:hAnsiTheme="minorHAnsi" w:cs="Arial"/>
                <w:b/>
                <w:color w:val="FFFFFF" w:themeColor="background1"/>
                <w:sz w:val="20"/>
                <w:szCs w:val="20"/>
                <w:lang w:eastAsia="en-US"/>
              </w:rPr>
              <w:t>Week</w:t>
            </w:r>
          </w:p>
        </w:tc>
        <w:tc>
          <w:tcPr>
            <w:tcW w:w="8363" w:type="dxa"/>
            <w:tcBorders>
              <w:left w:val="single" w:sz="4" w:space="0" w:color="FFFFFF" w:themeColor="background1"/>
            </w:tcBorders>
            <w:shd w:val="clear" w:color="auto" w:fill="BD9FCF" w:themeFill="accent4"/>
            <w:vAlign w:val="center"/>
            <w:hideMark/>
          </w:tcPr>
          <w:p w:rsidR="0025174E" w:rsidRPr="00324ACE" w:rsidRDefault="0025174E" w:rsidP="0025174E">
            <w:pPr>
              <w:spacing w:before="120" w:after="120"/>
              <w:jc w:val="center"/>
              <w:rPr>
                <w:rFonts w:asciiTheme="minorHAnsi" w:hAnsiTheme="minorHAnsi" w:cs="Arial"/>
                <w:b/>
                <w:color w:val="FFFFFF" w:themeColor="background1"/>
                <w:sz w:val="20"/>
                <w:szCs w:val="20"/>
                <w:lang w:eastAsia="en-US"/>
              </w:rPr>
            </w:pPr>
            <w:r w:rsidRPr="00324ACE">
              <w:rPr>
                <w:rFonts w:asciiTheme="minorHAnsi" w:hAnsiTheme="minorHAnsi" w:cs="Arial"/>
                <w:b/>
                <w:color w:val="FFFFFF" w:themeColor="background1"/>
                <w:sz w:val="20"/>
                <w:szCs w:val="20"/>
                <w:lang w:eastAsia="en-US"/>
              </w:rPr>
              <w:t>Key teaching points</w:t>
            </w:r>
          </w:p>
        </w:tc>
      </w:tr>
      <w:tr w:rsidR="0025174E" w:rsidRPr="0025174E" w:rsidTr="007D17E8">
        <w:tc>
          <w:tcPr>
            <w:tcW w:w="993" w:type="dxa"/>
            <w:shd w:val="clear" w:color="auto" w:fill="E4D8EB" w:themeFill="accent4" w:themeFillTint="66"/>
            <w:vAlign w:val="center"/>
            <w:hideMark/>
          </w:tcPr>
          <w:p w:rsidR="0025174E" w:rsidRPr="00324ACE" w:rsidRDefault="0025174E" w:rsidP="0025174E">
            <w:pPr>
              <w:jc w:val="center"/>
              <w:rPr>
                <w:rFonts w:asciiTheme="minorHAnsi" w:hAnsiTheme="minorHAnsi" w:cs="Arial"/>
                <w:sz w:val="20"/>
                <w:szCs w:val="20"/>
                <w:lang w:eastAsia="en-US"/>
              </w:rPr>
            </w:pPr>
            <w:r w:rsidRPr="00324ACE">
              <w:rPr>
                <w:rFonts w:asciiTheme="minorHAnsi" w:hAnsiTheme="minorHAnsi" w:cs="Arial"/>
                <w:sz w:val="20"/>
                <w:szCs w:val="20"/>
                <w:lang w:eastAsia="en-US"/>
              </w:rPr>
              <w:t>1</w:t>
            </w:r>
          </w:p>
        </w:tc>
        <w:tc>
          <w:tcPr>
            <w:tcW w:w="8363" w:type="dxa"/>
          </w:tcPr>
          <w:p w:rsidR="0025174E" w:rsidRPr="00324ACE" w:rsidRDefault="00997382" w:rsidP="0025174E">
            <w:pPr>
              <w:spacing w:after="80"/>
              <w:rPr>
                <w:rFonts w:asciiTheme="minorHAnsi" w:hAnsiTheme="minorHAnsi" w:cs="Arial"/>
                <w:sz w:val="20"/>
                <w:szCs w:val="20"/>
                <w:lang w:eastAsia="en-US"/>
              </w:rPr>
            </w:pPr>
            <w:r>
              <w:rPr>
                <w:rFonts w:asciiTheme="minorHAnsi" w:hAnsiTheme="minorHAnsi" w:cs="Arial"/>
                <w:sz w:val="20"/>
                <w:szCs w:val="20"/>
                <w:lang w:eastAsia="en-US"/>
              </w:rPr>
              <w:t>Introduction to rockets</w:t>
            </w:r>
          </w:p>
        </w:tc>
      </w:tr>
      <w:tr w:rsidR="0025174E" w:rsidRPr="0025174E" w:rsidTr="007D17E8">
        <w:tc>
          <w:tcPr>
            <w:tcW w:w="993" w:type="dxa"/>
            <w:shd w:val="clear" w:color="auto" w:fill="E4D8EB" w:themeFill="accent4" w:themeFillTint="66"/>
            <w:vAlign w:val="center"/>
            <w:hideMark/>
          </w:tcPr>
          <w:p w:rsidR="0025174E" w:rsidRPr="00324ACE" w:rsidRDefault="00BB591E" w:rsidP="0025174E">
            <w:pPr>
              <w:jc w:val="center"/>
              <w:rPr>
                <w:rFonts w:asciiTheme="minorHAnsi" w:hAnsiTheme="minorHAnsi" w:cs="Arial"/>
                <w:sz w:val="20"/>
                <w:szCs w:val="20"/>
                <w:lang w:eastAsia="en-US"/>
              </w:rPr>
            </w:pPr>
            <w:r>
              <w:rPr>
                <w:rFonts w:asciiTheme="minorHAnsi" w:hAnsiTheme="minorHAnsi" w:cs="Arial"/>
                <w:sz w:val="20"/>
                <w:szCs w:val="20"/>
                <w:lang w:eastAsia="en-US"/>
              </w:rPr>
              <w:t>2</w:t>
            </w:r>
          </w:p>
        </w:tc>
        <w:tc>
          <w:tcPr>
            <w:tcW w:w="8363" w:type="dxa"/>
          </w:tcPr>
          <w:p w:rsidR="0025174E" w:rsidRDefault="00B9309E" w:rsidP="0025174E">
            <w:pPr>
              <w:spacing w:after="80"/>
              <w:rPr>
                <w:rFonts w:asciiTheme="minorHAnsi" w:hAnsiTheme="minorHAnsi" w:cs="Arial"/>
                <w:sz w:val="20"/>
                <w:szCs w:val="20"/>
                <w:lang w:eastAsia="en-US"/>
              </w:rPr>
            </w:pPr>
            <w:r>
              <w:rPr>
                <w:rFonts w:asciiTheme="minorHAnsi" w:hAnsiTheme="minorHAnsi" w:cs="Arial"/>
                <w:sz w:val="20"/>
                <w:szCs w:val="20"/>
                <w:lang w:eastAsia="en-US"/>
              </w:rPr>
              <w:t>Significance of space exploration</w:t>
            </w:r>
          </w:p>
          <w:p w:rsidR="005B086A" w:rsidRDefault="005B086A" w:rsidP="005B086A">
            <w:pPr>
              <w:spacing w:after="80"/>
              <w:rPr>
                <w:rFonts w:asciiTheme="minorHAnsi" w:hAnsiTheme="minorHAnsi" w:cs="Arial"/>
                <w:sz w:val="20"/>
                <w:szCs w:val="20"/>
                <w:lang w:eastAsia="en-US"/>
              </w:rPr>
            </w:pPr>
            <w:r>
              <w:rPr>
                <w:rFonts w:asciiTheme="minorHAnsi" w:hAnsiTheme="minorHAnsi" w:cs="Arial"/>
                <w:sz w:val="20"/>
                <w:szCs w:val="20"/>
                <w:lang w:eastAsia="en-US"/>
              </w:rPr>
              <w:t>Rocket history</w:t>
            </w:r>
          </w:p>
          <w:p w:rsidR="00B9309E" w:rsidRPr="00324ACE" w:rsidRDefault="00723599" w:rsidP="00A1483D">
            <w:pPr>
              <w:spacing w:after="80"/>
              <w:rPr>
                <w:rFonts w:asciiTheme="minorHAnsi" w:hAnsiTheme="minorHAnsi" w:cs="Arial"/>
                <w:sz w:val="20"/>
                <w:szCs w:val="20"/>
                <w:lang w:eastAsia="en-US"/>
              </w:rPr>
            </w:pPr>
            <w:r>
              <w:rPr>
                <w:rFonts w:asciiTheme="minorHAnsi" w:hAnsiTheme="minorHAnsi" w:cs="Arial"/>
                <w:b/>
                <w:sz w:val="20"/>
                <w:szCs w:val="20"/>
                <w:lang w:eastAsia="en-US"/>
              </w:rPr>
              <w:t xml:space="preserve">Task </w:t>
            </w:r>
            <w:r w:rsidR="008A6F38">
              <w:rPr>
                <w:rFonts w:asciiTheme="minorHAnsi" w:hAnsiTheme="minorHAnsi" w:cs="Arial"/>
                <w:b/>
                <w:sz w:val="20"/>
                <w:szCs w:val="20"/>
                <w:lang w:eastAsia="en-US"/>
              </w:rPr>
              <w:t>8</w:t>
            </w:r>
            <w:r w:rsidR="00B9309E" w:rsidRPr="00B9309E">
              <w:rPr>
                <w:rFonts w:asciiTheme="minorHAnsi" w:hAnsiTheme="minorHAnsi" w:cs="Arial"/>
                <w:b/>
                <w:sz w:val="20"/>
                <w:szCs w:val="20"/>
                <w:lang w:eastAsia="en-US"/>
              </w:rPr>
              <w:t>:</w:t>
            </w:r>
            <w:r w:rsidR="0035373B">
              <w:rPr>
                <w:rFonts w:asciiTheme="minorHAnsi" w:hAnsiTheme="minorHAnsi" w:cs="Arial"/>
                <w:b/>
                <w:sz w:val="20"/>
                <w:szCs w:val="20"/>
                <w:lang w:eastAsia="en-US"/>
              </w:rPr>
              <w:t xml:space="preserve"> </w:t>
            </w:r>
            <w:r w:rsidR="0035373B" w:rsidRPr="0035373B">
              <w:rPr>
                <w:rFonts w:asciiTheme="minorHAnsi" w:hAnsiTheme="minorHAnsi" w:cs="Arial"/>
                <w:sz w:val="20"/>
                <w:szCs w:val="20"/>
                <w:lang w:eastAsia="en-US"/>
              </w:rPr>
              <w:t>Research assignment</w:t>
            </w:r>
            <w:r w:rsidR="00A1483D">
              <w:rPr>
                <w:rFonts w:asciiTheme="minorHAnsi" w:hAnsiTheme="minorHAnsi" w:cs="Arial"/>
                <w:sz w:val="20"/>
                <w:szCs w:val="20"/>
                <w:lang w:eastAsia="en-US"/>
              </w:rPr>
              <w:t xml:space="preserve"> </w:t>
            </w:r>
            <w:r w:rsidR="00A1483D" w:rsidRPr="00A1483D">
              <w:rPr>
                <w:rFonts w:asciiTheme="minorHAnsi" w:hAnsiTheme="minorHAnsi" w:cs="Arial"/>
                <w:sz w:val="20"/>
                <w:szCs w:val="20"/>
                <w:lang w:eastAsia="en-US"/>
              </w:rPr>
              <w:t>–</w:t>
            </w:r>
            <w:r w:rsidR="00A1483D" w:rsidRPr="00A1483D">
              <w:rPr>
                <w:rFonts w:asciiTheme="minorHAnsi" w:hAnsiTheme="minorHAnsi" w:cs="Arial"/>
                <w:b/>
                <w:sz w:val="20"/>
                <w:szCs w:val="20"/>
                <w:lang w:eastAsia="en-US"/>
              </w:rPr>
              <w:t xml:space="preserve"> </w:t>
            </w:r>
            <w:r w:rsidR="00A1483D" w:rsidRPr="00A1483D">
              <w:rPr>
                <w:rFonts w:asciiTheme="minorHAnsi" w:hAnsiTheme="minorHAnsi" w:cs="Arial"/>
                <w:sz w:val="20"/>
                <w:szCs w:val="20"/>
                <w:lang w:eastAsia="en-US"/>
              </w:rPr>
              <w:t>R</w:t>
            </w:r>
            <w:r>
              <w:rPr>
                <w:rFonts w:asciiTheme="minorHAnsi" w:hAnsiTheme="minorHAnsi" w:cs="Arial"/>
                <w:sz w:val="20"/>
                <w:szCs w:val="20"/>
                <w:lang w:eastAsia="en-US"/>
              </w:rPr>
              <w:t xml:space="preserve">ockets </w:t>
            </w:r>
            <w:r w:rsidR="00A23431">
              <w:rPr>
                <w:rFonts w:asciiTheme="minorHAnsi" w:hAnsiTheme="minorHAnsi" w:cs="Arial"/>
                <w:sz w:val="20"/>
                <w:szCs w:val="20"/>
                <w:lang w:eastAsia="en-US"/>
              </w:rPr>
              <w:t>timeline</w:t>
            </w:r>
          </w:p>
        </w:tc>
      </w:tr>
      <w:tr w:rsidR="0025174E" w:rsidRPr="0025174E" w:rsidTr="007D17E8">
        <w:tc>
          <w:tcPr>
            <w:tcW w:w="993" w:type="dxa"/>
            <w:shd w:val="clear" w:color="auto" w:fill="E4D8EB" w:themeFill="accent4" w:themeFillTint="66"/>
            <w:vAlign w:val="center"/>
            <w:hideMark/>
          </w:tcPr>
          <w:p w:rsidR="0025174E" w:rsidRPr="00324ACE" w:rsidRDefault="00BB591E" w:rsidP="0035373B">
            <w:pPr>
              <w:jc w:val="center"/>
              <w:rPr>
                <w:rFonts w:asciiTheme="minorHAnsi" w:hAnsiTheme="minorHAnsi" w:cs="Arial"/>
                <w:sz w:val="20"/>
                <w:szCs w:val="20"/>
                <w:lang w:eastAsia="en-US"/>
              </w:rPr>
            </w:pPr>
            <w:r>
              <w:rPr>
                <w:rFonts w:asciiTheme="minorHAnsi" w:hAnsiTheme="minorHAnsi" w:cs="Arial"/>
                <w:sz w:val="20"/>
                <w:szCs w:val="20"/>
                <w:lang w:eastAsia="en-US"/>
              </w:rPr>
              <w:t>3</w:t>
            </w:r>
            <w:r w:rsidR="0025174E" w:rsidRPr="00324ACE">
              <w:rPr>
                <w:rFonts w:asciiTheme="minorHAnsi" w:hAnsiTheme="minorHAnsi" w:cs="Arial"/>
                <w:sz w:val="20"/>
                <w:szCs w:val="20"/>
                <w:lang w:eastAsia="en-US"/>
              </w:rPr>
              <w:t>–</w:t>
            </w:r>
            <w:r w:rsidR="0035373B">
              <w:rPr>
                <w:rFonts w:asciiTheme="minorHAnsi" w:hAnsiTheme="minorHAnsi" w:cs="Arial"/>
                <w:sz w:val="20"/>
                <w:szCs w:val="20"/>
                <w:lang w:eastAsia="en-US"/>
              </w:rPr>
              <w:t>5</w:t>
            </w:r>
          </w:p>
        </w:tc>
        <w:tc>
          <w:tcPr>
            <w:tcW w:w="8363" w:type="dxa"/>
          </w:tcPr>
          <w:p w:rsidR="00B9309E" w:rsidRDefault="00B9309E" w:rsidP="00B9309E">
            <w:pPr>
              <w:spacing w:after="80"/>
              <w:rPr>
                <w:rFonts w:asciiTheme="minorHAnsi" w:hAnsiTheme="minorHAnsi" w:cs="Arial"/>
                <w:sz w:val="20"/>
                <w:szCs w:val="20"/>
                <w:lang w:eastAsia="en-US"/>
              </w:rPr>
            </w:pPr>
            <w:r>
              <w:rPr>
                <w:rFonts w:asciiTheme="minorHAnsi" w:hAnsiTheme="minorHAnsi" w:cs="Arial"/>
                <w:sz w:val="20"/>
                <w:szCs w:val="20"/>
                <w:lang w:eastAsia="en-US"/>
              </w:rPr>
              <w:t>Rocket design</w:t>
            </w:r>
            <w:r w:rsidR="007D17E8">
              <w:rPr>
                <w:rFonts w:asciiTheme="minorHAnsi" w:hAnsiTheme="minorHAnsi" w:cs="Arial"/>
                <w:sz w:val="20"/>
                <w:szCs w:val="20"/>
                <w:lang w:eastAsia="en-US"/>
              </w:rPr>
              <w:t xml:space="preserve"> – aeronautic principles</w:t>
            </w:r>
          </w:p>
          <w:p w:rsidR="008041FB" w:rsidRDefault="008041FB" w:rsidP="00B9309E">
            <w:pPr>
              <w:spacing w:after="80"/>
              <w:rPr>
                <w:rFonts w:asciiTheme="minorHAnsi" w:hAnsiTheme="minorHAnsi" w:cs="Arial"/>
                <w:sz w:val="20"/>
                <w:szCs w:val="20"/>
                <w:lang w:eastAsia="en-US"/>
              </w:rPr>
            </w:pPr>
            <w:r>
              <w:rPr>
                <w:rFonts w:asciiTheme="minorHAnsi" w:hAnsiTheme="minorHAnsi" w:cs="Arial"/>
                <w:sz w:val="20"/>
                <w:szCs w:val="20"/>
                <w:lang w:eastAsia="en-US"/>
              </w:rPr>
              <w:t>Types of rockets</w:t>
            </w:r>
          </w:p>
          <w:p w:rsidR="00A23431" w:rsidRDefault="008A6F38" w:rsidP="00B9309E">
            <w:pPr>
              <w:spacing w:after="80"/>
              <w:rPr>
                <w:rFonts w:asciiTheme="minorHAnsi" w:hAnsiTheme="minorHAnsi" w:cs="Arial"/>
                <w:sz w:val="20"/>
                <w:szCs w:val="20"/>
                <w:lang w:eastAsia="en-US"/>
              </w:rPr>
            </w:pPr>
            <w:r>
              <w:rPr>
                <w:rFonts w:asciiTheme="minorHAnsi" w:hAnsiTheme="minorHAnsi" w:cs="Arial"/>
                <w:b/>
                <w:sz w:val="20"/>
                <w:szCs w:val="20"/>
                <w:lang w:eastAsia="en-US"/>
              </w:rPr>
              <w:t>Task 9</w:t>
            </w:r>
            <w:r w:rsidR="00A23431">
              <w:rPr>
                <w:rFonts w:asciiTheme="minorHAnsi" w:hAnsiTheme="minorHAnsi" w:cs="Arial"/>
                <w:b/>
                <w:sz w:val="20"/>
                <w:szCs w:val="20"/>
                <w:lang w:eastAsia="en-US"/>
              </w:rPr>
              <w:t xml:space="preserve">: </w:t>
            </w:r>
            <w:r w:rsidR="00A23431" w:rsidRPr="0035373B">
              <w:rPr>
                <w:rFonts w:asciiTheme="minorHAnsi" w:hAnsiTheme="minorHAnsi" w:cs="Arial"/>
                <w:sz w:val="20"/>
                <w:szCs w:val="20"/>
                <w:lang w:eastAsia="en-US"/>
              </w:rPr>
              <w:t>Practical</w:t>
            </w:r>
            <w:r w:rsidR="00A23431">
              <w:rPr>
                <w:rFonts w:asciiTheme="minorHAnsi" w:hAnsiTheme="minorHAnsi" w:cs="Arial"/>
                <w:sz w:val="20"/>
                <w:szCs w:val="20"/>
                <w:lang w:eastAsia="en-US"/>
              </w:rPr>
              <w:t xml:space="preserve"> – Bottle rockets</w:t>
            </w:r>
          </w:p>
          <w:p w:rsidR="00A23431" w:rsidRPr="00A23431" w:rsidRDefault="00723599" w:rsidP="00A1483D">
            <w:pPr>
              <w:spacing w:after="80"/>
              <w:rPr>
                <w:rFonts w:asciiTheme="minorHAnsi" w:hAnsiTheme="minorHAnsi" w:cs="Arial"/>
                <w:sz w:val="20"/>
                <w:szCs w:val="20"/>
                <w:lang w:eastAsia="en-US"/>
              </w:rPr>
            </w:pPr>
            <w:r>
              <w:rPr>
                <w:rFonts w:asciiTheme="minorHAnsi" w:hAnsiTheme="minorHAnsi" w:cs="Arial"/>
                <w:b/>
                <w:sz w:val="20"/>
                <w:szCs w:val="20"/>
                <w:lang w:eastAsia="en-US"/>
              </w:rPr>
              <w:t>Task 1</w:t>
            </w:r>
            <w:r w:rsidR="008A6F38">
              <w:rPr>
                <w:rFonts w:asciiTheme="minorHAnsi" w:hAnsiTheme="minorHAnsi" w:cs="Arial"/>
                <w:b/>
                <w:sz w:val="20"/>
                <w:szCs w:val="20"/>
                <w:lang w:eastAsia="en-US"/>
              </w:rPr>
              <w:t>0</w:t>
            </w:r>
            <w:r w:rsidR="00A23431">
              <w:rPr>
                <w:rFonts w:asciiTheme="minorHAnsi" w:hAnsiTheme="minorHAnsi" w:cs="Arial"/>
                <w:b/>
                <w:sz w:val="20"/>
                <w:szCs w:val="20"/>
                <w:lang w:eastAsia="en-US"/>
              </w:rPr>
              <w:t xml:space="preserve">: </w:t>
            </w:r>
            <w:r w:rsidR="00A23431">
              <w:rPr>
                <w:rFonts w:asciiTheme="minorHAnsi" w:hAnsiTheme="minorHAnsi" w:cs="Arial"/>
                <w:sz w:val="20"/>
                <w:szCs w:val="20"/>
                <w:lang w:eastAsia="en-US"/>
              </w:rPr>
              <w:t xml:space="preserve">Investigating </w:t>
            </w:r>
            <w:r w:rsidR="00A1483D" w:rsidRPr="00A1483D">
              <w:rPr>
                <w:rFonts w:asciiTheme="minorHAnsi" w:hAnsiTheme="minorHAnsi" w:cs="Arial"/>
                <w:sz w:val="20"/>
                <w:szCs w:val="20"/>
                <w:lang w:eastAsia="en-US"/>
              </w:rPr>
              <w:t>–</w:t>
            </w:r>
            <w:r w:rsidR="00A1483D" w:rsidRPr="00A1483D">
              <w:rPr>
                <w:rFonts w:asciiTheme="minorHAnsi" w:hAnsiTheme="minorHAnsi" w:cs="Arial"/>
                <w:b/>
                <w:sz w:val="20"/>
                <w:szCs w:val="20"/>
                <w:lang w:eastAsia="en-US"/>
              </w:rPr>
              <w:t xml:space="preserve"> </w:t>
            </w:r>
            <w:r w:rsidR="00A1483D" w:rsidRPr="00A1483D">
              <w:rPr>
                <w:rFonts w:asciiTheme="minorHAnsi" w:hAnsiTheme="minorHAnsi" w:cs="Arial"/>
                <w:sz w:val="20"/>
                <w:szCs w:val="20"/>
                <w:lang w:eastAsia="en-US"/>
              </w:rPr>
              <w:t>R</w:t>
            </w:r>
            <w:r w:rsidR="00A23431">
              <w:rPr>
                <w:rFonts w:asciiTheme="minorHAnsi" w:hAnsiTheme="minorHAnsi" w:cs="Arial"/>
                <w:sz w:val="20"/>
                <w:szCs w:val="20"/>
                <w:lang w:eastAsia="en-US"/>
              </w:rPr>
              <w:t>ocket design</w:t>
            </w:r>
          </w:p>
        </w:tc>
      </w:tr>
      <w:tr w:rsidR="0025174E" w:rsidRPr="0025174E" w:rsidTr="007D17E8">
        <w:tc>
          <w:tcPr>
            <w:tcW w:w="993" w:type="dxa"/>
            <w:shd w:val="clear" w:color="auto" w:fill="E4D8EB" w:themeFill="accent4" w:themeFillTint="66"/>
            <w:vAlign w:val="center"/>
            <w:hideMark/>
          </w:tcPr>
          <w:p w:rsidR="0025174E" w:rsidRPr="00324ACE" w:rsidRDefault="0035373B" w:rsidP="0035373B">
            <w:pPr>
              <w:jc w:val="center"/>
              <w:rPr>
                <w:rFonts w:asciiTheme="minorHAnsi" w:hAnsiTheme="minorHAnsi" w:cs="Arial"/>
                <w:sz w:val="20"/>
                <w:szCs w:val="20"/>
                <w:lang w:eastAsia="en-US"/>
              </w:rPr>
            </w:pPr>
            <w:r>
              <w:rPr>
                <w:rFonts w:asciiTheme="minorHAnsi" w:hAnsiTheme="minorHAnsi" w:cs="Arial"/>
                <w:sz w:val="20"/>
                <w:szCs w:val="20"/>
                <w:lang w:eastAsia="en-US"/>
              </w:rPr>
              <w:t>6</w:t>
            </w:r>
            <w:r w:rsidR="00BB591E">
              <w:rPr>
                <w:rFonts w:asciiTheme="minorHAnsi" w:hAnsiTheme="minorHAnsi" w:cs="Arial"/>
                <w:sz w:val="20"/>
                <w:szCs w:val="20"/>
                <w:lang w:eastAsia="en-US"/>
              </w:rPr>
              <w:t>–</w:t>
            </w:r>
            <w:r>
              <w:rPr>
                <w:rFonts w:asciiTheme="minorHAnsi" w:hAnsiTheme="minorHAnsi" w:cs="Arial"/>
                <w:sz w:val="20"/>
                <w:szCs w:val="20"/>
                <w:lang w:eastAsia="en-US"/>
              </w:rPr>
              <w:t>9</w:t>
            </w:r>
          </w:p>
        </w:tc>
        <w:tc>
          <w:tcPr>
            <w:tcW w:w="8363" w:type="dxa"/>
          </w:tcPr>
          <w:p w:rsidR="0025174E" w:rsidRDefault="008041FB" w:rsidP="0025174E">
            <w:pPr>
              <w:spacing w:after="80"/>
              <w:rPr>
                <w:rFonts w:asciiTheme="minorHAnsi" w:hAnsiTheme="minorHAnsi" w:cs="Arial"/>
                <w:sz w:val="20"/>
                <w:szCs w:val="20"/>
                <w:lang w:eastAsia="en-US"/>
              </w:rPr>
            </w:pPr>
            <w:r>
              <w:rPr>
                <w:rFonts w:asciiTheme="minorHAnsi" w:hAnsiTheme="minorHAnsi" w:cs="Arial"/>
                <w:sz w:val="20"/>
                <w:szCs w:val="20"/>
                <w:lang w:eastAsia="en-US"/>
              </w:rPr>
              <w:t>Newton</w:t>
            </w:r>
            <w:r w:rsidR="00D01807">
              <w:rPr>
                <w:rFonts w:asciiTheme="minorHAnsi" w:hAnsiTheme="minorHAnsi" w:cs="Arial"/>
                <w:sz w:val="20"/>
                <w:szCs w:val="20"/>
                <w:lang w:eastAsia="en-US"/>
              </w:rPr>
              <w:t>’</w:t>
            </w:r>
            <w:r>
              <w:rPr>
                <w:rFonts w:asciiTheme="minorHAnsi" w:hAnsiTheme="minorHAnsi" w:cs="Arial"/>
                <w:sz w:val="20"/>
                <w:szCs w:val="20"/>
                <w:lang w:eastAsia="en-US"/>
              </w:rPr>
              <w:t>s laws</w:t>
            </w:r>
          </w:p>
          <w:p w:rsidR="00BB591E" w:rsidRDefault="00BB591E" w:rsidP="0025174E">
            <w:pPr>
              <w:spacing w:after="80"/>
              <w:rPr>
                <w:rFonts w:asciiTheme="minorHAnsi" w:hAnsiTheme="minorHAnsi" w:cs="Arial"/>
                <w:sz w:val="20"/>
                <w:szCs w:val="20"/>
                <w:lang w:eastAsia="en-US"/>
              </w:rPr>
            </w:pPr>
            <w:r>
              <w:rPr>
                <w:rFonts w:asciiTheme="minorHAnsi" w:hAnsiTheme="minorHAnsi" w:cs="Arial"/>
                <w:sz w:val="20"/>
                <w:szCs w:val="20"/>
                <w:lang w:eastAsia="en-US"/>
              </w:rPr>
              <w:t>Gravity</w:t>
            </w:r>
          </w:p>
          <w:p w:rsidR="00BB591E" w:rsidRDefault="00BB591E" w:rsidP="00BB591E">
            <w:pPr>
              <w:spacing w:after="80"/>
              <w:rPr>
                <w:rFonts w:asciiTheme="minorHAnsi" w:hAnsiTheme="minorHAnsi" w:cs="Arial"/>
                <w:b/>
                <w:sz w:val="20"/>
                <w:szCs w:val="20"/>
                <w:lang w:eastAsia="en-US"/>
              </w:rPr>
            </w:pPr>
            <w:r>
              <w:rPr>
                <w:rFonts w:asciiTheme="minorHAnsi" w:hAnsiTheme="minorHAnsi" w:cs="Arial"/>
                <w:sz w:val="20"/>
                <w:szCs w:val="20"/>
                <w:lang w:eastAsia="en-US"/>
              </w:rPr>
              <w:t>Forces during flight</w:t>
            </w:r>
            <w:r w:rsidRPr="008041FB">
              <w:rPr>
                <w:rFonts w:asciiTheme="minorHAnsi" w:hAnsiTheme="minorHAnsi" w:cs="Arial"/>
                <w:b/>
                <w:sz w:val="20"/>
                <w:szCs w:val="20"/>
                <w:lang w:eastAsia="en-US"/>
              </w:rPr>
              <w:t xml:space="preserve"> </w:t>
            </w:r>
          </w:p>
          <w:p w:rsidR="00BB591E" w:rsidRPr="00A23431" w:rsidRDefault="008A6F38" w:rsidP="0025174E">
            <w:pPr>
              <w:spacing w:after="80"/>
              <w:rPr>
                <w:rFonts w:asciiTheme="minorHAnsi" w:hAnsiTheme="minorHAnsi" w:cs="Arial"/>
                <w:sz w:val="20"/>
                <w:szCs w:val="20"/>
                <w:lang w:eastAsia="en-US"/>
              </w:rPr>
            </w:pPr>
            <w:r>
              <w:rPr>
                <w:rFonts w:asciiTheme="minorHAnsi" w:hAnsiTheme="minorHAnsi" w:cs="Arial"/>
                <w:b/>
                <w:sz w:val="20"/>
                <w:szCs w:val="20"/>
                <w:lang w:eastAsia="en-US"/>
              </w:rPr>
              <w:t>Task 11</w:t>
            </w:r>
            <w:r w:rsidR="00A23431">
              <w:rPr>
                <w:rFonts w:asciiTheme="minorHAnsi" w:hAnsiTheme="minorHAnsi" w:cs="Arial"/>
                <w:b/>
                <w:sz w:val="20"/>
                <w:szCs w:val="20"/>
                <w:lang w:eastAsia="en-US"/>
              </w:rPr>
              <w:t xml:space="preserve">: </w:t>
            </w:r>
            <w:r w:rsidR="00A1483D" w:rsidRPr="00A1483D">
              <w:rPr>
                <w:rFonts w:asciiTheme="minorHAnsi" w:hAnsiTheme="minorHAnsi" w:cs="Arial"/>
                <w:sz w:val="20"/>
                <w:szCs w:val="20"/>
                <w:lang w:eastAsia="en-US"/>
              </w:rPr>
              <w:t>Test</w:t>
            </w:r>
            <w:r w:rsidR="00A1483D">
              <w:rPr>
                <w:rFonts w:asciiTheme="minorHAnsi" w:hAnsiTheme="minorHAnsi" w:cs="Arial"/>
                <w:b/>
                <w:sz w:val="20"/>
                <w:szCs w:val="20"/>
                <w:lang w:eastAsia="en-US"/>
              </w:rPr>
              <w:t xml:space="preserve"> </w:t>
            </w:r>
            <w:r w:rsidR="00A1483D" w:rsidRPr="007D17E8">
              <w:rPr>
                <w:rFonts w:asciiTheme="minorHAnsi" w:hAnsiTheme="minorHAnsi" w:cs="Arial"/>
                <w:sz w:val="20"/>
                <w:szCs w:val="20"/>
                <w:lang w:eastAsia="en-US"/>
              </w:rPr>
              <w:t>–</w:t>
            </w:r>
            <w:r w:rsidR="00A1483D" w:rsidRPr="00A1483D">
              <w:rPr>
                <w:rFonts w:asciiTheme="minorHAnsi" w:hAnsiTheme="minorHAnsi" w:cs="Arial"/>
                <w:b/>
                <w:sz w:val="20"/>
                <w:szCs w:val="20"/>
                <w:lang w:eastAsia="en-US"/>
              </w:rPr>
              <w:t xml:space="preserve"> </w:t>
            </w:r>
            <w:r w:rsidR="00A23431">
              <w:rPr>
                <w:rFonts w:asciiTheme="minorHAnsi" w:hAnsiTheme="minorHAnsi" w:cs="Arial"/>
                <w:sz w:val="20"/>
                <w:szCs w:val="20"/>
                <w:lang w:eastAsia="en-US"/>
              </w:rPr>
              <w:t>Motion, gravity and forces test</w:t>
            </w:r>
          </w:p>
        </w:tc>
      </w:tr>
      <w:tr w:rsidR="0025174E" w:rsidRPr="0025174E" w:rsidTr="007D17E8">
        <w:tc>
          <w:tcPr>
            <w:tcW w:w="993" w:type="dxa"/>
            <w:shd w:val="clear" w:color="auto" w:fill="E4D8EB" w:themeFill="accent4" w:themeFillTint="66"/>
            <w:vAlign w:val="center"/>
            <w:hideMark/>
          </w:tcPr>
          <w:p w:rsidR="0025174E" w:rsidRPr="00324ACE" w:rsidRDefault="00BE1740" w:rsidP="0035373B">
            <w:pPr>
              <w:jc w:val="center"/>
              <w:rPr>
                <w:rFonts w:asciiTheme="minorHAnsi" w:hAnsiTheme="minorHAnsi" w:cs="Arial"/>
                <w:sz w:val="20"/>
                <w:szCs w:val="20"/>
                <w:lang w:eastAsia="en-US"/>
              </w:rPr>
            </w:pPr>
            <w:r>
              <w:rPr>
                <w:rFonts w:asciiTheme="minorHAnsi" w:hAnsiTheme="minorHAnsi" w:cs="Arial"/>
                <w:sz w:val="20"/>
                <w:szCs w:val="20"/>
                <w:lang w:eastAsia="en-US"/>
              </w:rPr>
              <w:t>10</w:t>
            </w:r>
            <w:r w:rsidR="0035373B">
              <w:rPr>
                <w:rFonts w:asciiTheme="minorHAnsi" w:hAnsiTheme="minorHAnsi" w:cs="Arial"/>
                <w:sz w:val="20"/>
                <w:szCs w:val="20"/>
                <w:lang w:eastAsia="en-US"/>
              </w:rPr>
              <w:t>–11</w:t>
            </w:r>
          </w:p>
        </w:tc>
        <w:tc>
          <w:tcPr>
            <w:tcW w:w="8363" w:type="dxa"/>
          </w:tcPr>
          <w:p w:rsidR="0025174E" w:rsidRDefault="0035373B" w:rsidP="0025174E">
            <w:pPr>
              <w:spacing w:after="80"/>
              <w:rPr>
                <w:rFonts w:asciiTheme="minorHAnsi" w:hAnsiTheme="minorHAnsi" w:cs="Arial"/>
                <w:sz w:val="20"/>
                <w:szCs w:val="20"/>
                <w:lang w:eastAsia="en-US"/>
              </w:rPr>
            </w:pPr>
            <w:r w:rsidRPr="0035373B">
              <w:rPr>
                <w:rFonts w:asciiTheme="minorHAnsi" w:hAnsiTheme="minorHAnsi" w:cs="Arial"/>
                <w:sz w:val="20"/>
                <w:szCs w:val="20"/>
                <w:lang w:eastAsia="en-US"/>
              </w:rPr>
              <w:t xml:space="preserve">Fuels used </w:t>
            </w:r>
            <w:r>
              <w:rPr>
                <w:rFonts w:asciiTheme="minorHAnsi" w:hAnsiTheme="minorHAnsi" w:cs="Arial"/>
                <w:sz w:val="20"/>
                <w:szCs w:val="20"/>
                <w:lang w:eastAsia="en-US"/>
              </w:rPr>
              <w:t>in rockets – solid, liquid, hybrid</w:t>
            </w:r>
          </w:p>
          <w:p w:rsidR="0035373B" w:rsidRPr="0035373B" w:rsidRDefault="0035373B" w:rsidP="0025174E">
            <w:pPr>
              <w:spacing w:after="80"/>
              <w:rPr>
                <w:rFonts w:asciiTheme="minorHAnsi" w:hAnsiTheme="minorHAnsi" w:cs="Arial"/>
                <w:sz w:val="20"/>
                <w:szCs w:val="20"/>
                <w:lang w:eastAsia="en-US"/>
              </w:rPr>
            </w:pPr>
            <w:r>
              <w:rPr>
                <w:rFonts w:asciiTheme="minorHAnsi" w:hAnsiTheme="minorHAnsi" w:cs="Arial"/>
                <w:sz w:val="20"/>
                <w:szCs w:val="20"/>
                <w:lang w:eastAsia="en-US"/>
              </w:rPr>
              <w:t>Combustion reactions</w:t>
            </w:r>
          </w:p>
        </w:tc>
      </w:tr>
      <w:tr w:rsidR="0025174E" w:rsidRPr="0025174E" w:rsidTr="007D17E8">
        <w:tc>
          <w:tcPr>
            <w:tcW w:w="993" w:type="dxa"/>
            <w:shd w:val="clear" w:color="auto" w:fill="E4D8EB" w:themeFill="accent4" w:themeFillTint="66"/>
            <w:vAlign w:val="center"/>
            <w:hideMark/>
          </w:tcPr>
          <w:p w:rsidR="0025174E" w:rsidRPr="00324ACE" w:rsidRDefault="0028740C" w:rsidP="0035373B">
            <w:pPr>
              <w:jc w:val="center"/>
              <w:rPr>
                <w:rFonts w:asciiTheme="minorHAnsi" w:hAnsiTheme="minorHAnsi" w:cs="Arial"/>
                <w:sz w:val="20"/>
                <w:szCs w:val="20"/>
                <w:lang w:eastAsia="en-US"/>
              </w:rPr>
            </w:pPr>
            <w:r>
              <w:rPr>
                <w:rFonts w:asciiTheme="minorHAnsi" w:hAnsiTheme="minorHAnsi" w:cs="Arial"/>
                <w:sz w:val="20"/>
                <w:szCs w:val="20"/>
                <w:lang w:eastAsia="en-US"/>
              </w:rPr>
              <w:t>12</w:t>
            </w:r>
            <w:r w:rsidR="0025174E" w:rsidRPr="00324ACE">
              <w:rPr>
                <w:rFonts w:asciiTheme="minorHAnsi" w:hAnsiTheme="minorHAnsi" w:cs="Arial"/>
                <w:sz w:val="20"/>
                <w:szCs w:val="20"/>
                <w:lang w:eastAsia="en-US"/>
              </w:rPr>
              <w:t>–1</w:t>
            </w:r>
            <w:r w:rsidR="0035373B">
              <w:rPr>
                <w:rFonts w:asciiTheme="minorHAnsi" w:hAnsiTheme="minorHAnsi" w:cs="Arial"/>
                <w:sz w:val="20"/>
                <w:szCs w:val="20"/>
                <w:lang w:eastAsia="en-US"/>
              </w:rPr>
              <w:t>4</w:t>
            </w:r>
          </w:p>
        </w:tc>
        <w:tc>
          <w:tcPr>
            <w:tcW w:w="8363" w:type="dxa"/>
          </w:tcPr>
          <w:p w:rsidR="0025174E" w:rsidRDefault="0035373B" w:rsidP="0025174E">
            <w:pPr>
              <w:spacing w:after="80"/>
              <w:rPr>
                <w:rFonts w:asciiTheme="minorHAnsi" w:hAnsiTheme="minorHAnsi" w:cs="Arial"/>
                <w:sz w:val="20"/>
                <w:szCs w:val="20"/>
                <w:lang w:eastAsia="en-US"/>
              </w:rPr>
            </w:pPr>
            <w:r>
              <w:rPr>
                <w:rFonts w:asciiTheme="minorHAnsi" w:hAnsiTheme="minorHAnsi" w:cs="Arial"/>
                <w:sz w:val="20"/>
                <w:szCs w:val="20"/>
                <w:lang w:eastAsia="en-US"/>
              </w:rPr>
              <w:t>Model rockets</w:t>
            </w:r>
          </w:p>
          <w:p w:rsidR="0035373B" w:rsidRDefault="0035373B" w:rsidP="0025174E">
            <w:pPr>
              <w:spacing w:after="80"/>
              <w:rPr>
                <w:rFonts w:asciiTheme="minorHAnsi" w:hAnsiTheme="minorHAnsi" w:cs="Arial"/>
                <w:sz w:val="20"/>
                <w:szCs w:val="20"/>
                <w:lang w:eastAsia="en-US"/>
              </w:rPr>
            </w:pPr>
            <w:r>
              <w:rPr>
                <w:rFonts w:asciiTheme="minorHAnsi" w:hAnsiTheme="minorHAnsi" w:cs="Arial"/>
                <w:sz w:val="20"/>
                <w:szCs w:val="20"/>
                <w:lang w:eastAsia="en-US"/>
              </w:rPr>
              <w:t>Work, force and energy – model rockets and their solid fuel engines</w:t>
            </w:r>
          </w:p>
          <w:p w:rsidR="0035373B" w:rsidRPr="0035373B" w:rsidRDefault="00A23431" w:rsidP="00D01807">
            <w:pPr>
              <w:spacing w:after="80"/>
              <w:rPr>
                <w:rFonts w:asciiTheme="minorHAnsi" w:hAnsiTheme="minorHAnsi" w:cs="Arial"/>
                <w:b/>
                <w:sz w:val="20"/>
                <w:szCs w:val="20"/>
                <w:lang w:eastAsia="en-US"/>
              </w:rPr>
            </w:pPr>
            <w:r>
              <w:rPr>
                <w:rFonts w:asciiTheme="minorHAnsi" w:hAnsiTheme="minorHAnsi" w:cs="Arial"/>
                <w:b/>
                <w:sz w:val="20"/>
                <w:szCs w:val="20"/>
                <w:lang w:eastAsia="en-US"/>
              </w:rPr>
              <w:t xml:space="preserve">Task </w:t>
            </w:r>
            <w:r w:rsidR="008A6F38">
              <w:rPr>
                <w:rFonts w:asciiTheme="minorHAnsi" w:hAnsiTheme="minorHAnsi" w:cs="Arial"/>
                <w:b/>
                <w:sz w:val="20"/>
                <w:szCs w:val="20"/>
                <w:lang w:eastAsia="en-US"/>
              </w:rPr>
              <w:t>12</w:t>
            </w:r>
            <w:r w:rsidR="0035373B">
              <w:rPr>
                <w:rFonts w:asciiTheme="minorHAnsi" w:hAnsiTheme="minorHAnsi" w:cs="Arial"/>
                <w:b/>
                <w:sz w:val="20"/>
                <w:szCs w:val="20"/>
                <w:lang w:eastAsia="en-US"/>
              </w:rPr>
              <w:t xml:space="preserve">: </w:t>
            </w:r>
            <w:r w:rsidR="0035373B" w:rsidRPr="00A1483D">
              <w:rPr>
                <w:rFonts w:asciiTheme="minorHAnsi" w:hAnsiTheme="minorHAnsi" w:cs="Arial"/>
                <w:sz w:val="20"/>
                <w:szCs w:val="20"/>
                <w:lang w:eastAsia="en-US"/>
              </w:rPr>
              <w:t>Investigation</w:t>
            </w:r>
            <w:r w:rsidR="0035373B">
              <w:rPr>
                <w:rFonts w:asciiTheme="minorHAnsi" w:hAnsiTheme="minorHAnsi" w:cs="Arial"/>
                <w:b/>
                <w:sz w:val="20"/>
                <w:szCs w:val="20"/>
                <w:lang w:eastAsia="en-US"/>
              </w:rPr>
              <w:t xml:space="preserve"> </w:t>
            </w:r>
            <w:r w:rsidR="0035373B" w:rsidRPr="007D17E8">
              <w:rPr>
                <w:rFonts w:asciiTheme="minorHAnsi" w:hAnsiTheme="minorHAnsi" w:cs="Arial"/>
                <w:sz w:val="20"/>
                <w:szCs w:val="20"/>
                <w:lang w:eastAsia="en-US"/>
              </w:rPr>
              <w:t>–</w:t>
            </w:r>
            <w:r w:rsidR="0035373B">
              <w:rPr>
                <w:rFonts w:asciiTheme="minorHAnsi" w:hAnsiTheme="minorHAnsi" w:cs="Arial"/>
                <w:b/>
                <w:sz w:val="20"/>
                <w:szCs w:val="20"/>
                <w:lang w:eastAsia="en-US"/>
              </w:rPr>
              <w:t xml:space="preserve"> </w:t>
            </w:r>
            <w:r w:rsidR="0035373B">
              <w:rPr>
                <w:rFonts w:asciiTheme="minorHAnsi" w:hAnsiTheme="minorHAnsi" w:cs="Arial"/>
                <w:sz w:val="20"/>
                <w:szCs w:val="20"/>
                <w:lang w:eastAsia="en-US"/>
              </w:rPr>
              <w:t xml:space="preserve">Factors affecting </w:t>
            </w:r>
            <w:r w:rsidR="00D01807">
              <w:rPr>
                <w:rFonts w:asciiTheme="minorHAnsi" w:hAnsiTheme="minorHAnsi" w:cs="Arial"/>
                <w:sz w:val="20"/>
                <w:szCs w:val="20"/>
                <w:lang w:eastAsia="en-US"/>
              </w:rPr>
              <w:t>f</w:t>
            </w:r>
            <w:r w:rsidR="0035373B">
              <w:rPr>
                <w:rFonts w:asciiTheme="minorHAnsi" w:hAnsiTheme="minorHAnsi" w:cs="Arial"/>
                <w:sz w:val="20"/>
                <w:szCs w:val="20"/>
                <w:lang w:eastAsia="en-US"/>
              </w:rPr>
              <w:t>light</w:t>
            </w:r>
            <w:r w:rsidR="0035373B">
              <w:rPr>
                <w:rFonts w:asciiTheme="minorHAnsi" w:hAnsiTheme="minorHAnsi" w:cs="Arial"/>
                <w:b/>
                <w:sz w:val="20"/>
                <w:szCs w:val="20"/>
                <w:lang w:eastAsia="en-US"/>
              </w:rPr>
              <w:t xml:space="preserve"> </w:t>
            </w:r>
          </w:p>
        </w:tc>
      </w:tr>
      <w:tr w:rsidR="0025174E" w:rsidRPr="0025174E" w:rsidTr="007D17E8">
        <w:tc>
          <w:tcPr>
            <w:tcW w:w="993" w:type="dxa"/>
            <w:shd w:val="clear" w:color="auto" w:fill="E4D8EB" w:themeFill="accent4" w:themeFillTint="66"/>
            <w:vAlign w:val="center"/>
            <w:hideMark/>
          </w:tcPr>
          <w:p w:rsidR="0025174E" w:rsidRPr="00324ACE" w:rsidRDefault="0035373B" w:rsidP="0025174E">
            <w:pPr>
              <w:jc w:val="center"/>
              <w:rPr>
                <w:rFonts w:asciiTheme="minorHAnsi" w:hAnsiTheme="minorHAnsi" w:cs="Arial"/>
                <w:sz w:val="20"/>
                <w:szCs w:val="20"/>
                <w:lang w:eastAsia="en-US"/>
              </w:rPr>
            </w:pPr>
            <w:r>
              <w:rPr>
                <w:rFonts w:asciiTheme="minorHAnsi" w:hAnsiTheme="minorHAnsi" w:cs="Arial"/>
                <w:sz w:val="20"/>
                <w:szCs w:val="20"/>
                <w:lang w:eastAsia="en-US"/>
              </w:rPr>
              <w:t>15</w:t>
            </w:r>
          </w:p>
        </w:tc>
        <w:tc>
          <w:tcPr>
            <w:tcW w:w="8363" w:type="dxa"/>
          </w:tcPr>
          <w:p w:rsidR="0025174E" w:rsidRDefault="0035373B" w:rsidP="0025174E">
            <w:pPr>
              <w:spacing w:after="80"/>
              <w:rPr>
                <w:rFonts w:asciiTheme="minorHAnsi" w:hAnsiTheme="minorHAnsi" w:cs="Arial"/>
                <w:sz w:val="20"/>
                <w:szCs w:val="20"/>
                <w:lang w:eastAsia="en-US"/>
              </w:rPr>
            </w:pPr>
            <w:r>
              <w:rPr>
                <w:rFonts w:asciiTheme="minorHAnsi" w:hAnsiTheme="minorHAnsi" w:cs="Arial"/>
                <w:sz w:val="20"/>
                <w:szCs w:val="20"/>
                <w:lang w:eastAsia="en-US"/>
              </w:rPr>
              <w:t>Uses of rockets</w:t>
            </w:r>
          </w:p>
          <w:p w:rsidR="0035373B" w:rsidRDefault="0035373B" w:rsidP="0025174E">
            <w:pPr>
              <w:spacing w:after="80"/>
              <w:rPr>
                <w:rFonts w:asciiTheme="minorHAnsi" w:hAnsiTheme="minorHAnsi" w:cs="Arial"/>
                <w:sz w:val="20"/>
                <w:szCs w:val="20"/>
                <w:lang w:eastAsia="en-US"/>
              </w:rPr>
            </w:pPr>
            <w:r>
              <w:rPr>
                <w:rFonts w:asciiTheme="minorHAnsi" w:hAnsiTheme="minorHAnsi" w:cs="Arial"/>
                <w:sz w:val="20"/>
                <w:szCs w:val="20"/>
                <w:lang w:eastAsia="en-US"/>
              </w:rPr>
              <w:t>Effect of G-forces on humans</w:t>
            </w:r>
          </w:p>
          <w:p w:rsidR="00A23431" w:rsidRPr="00A23431" w:rsidRDefault="008A6F38" w:rsidP="0025174E">
            <w:pPr>
              <w:spacing w:after="80"/>
              <w:rPr>
                <w:rFonts w:asciiTheme="minorHAnsi" w:hAnsiTheme="minorHAnsi" w:cs="Arial"/>
                <w:sz w:val="20"/>
                <w:szCs w:val="20"/>
                <w:lang w:eastAsia="en-US"/>
              </w:rPr>
            </w:pPr>
            <w:r>
              <w:rPr>
                <w:rFonts w:asciiTheme="minorHAnsi" w:hAnsiTheme="minorHAnsi" w:cs="Arial"/>
                <w:b/>
                <w:sz w:val="20"/>
                <w:szCs w:val="20"/>
                <w:lang w:eastAsia="en-US"/>
              </w:rPr>
              <w:t>Task 13</w:t>
            </w:r>
            <w:r w:rsidR="00A23431">
              <w:rPr>
                <w:rFonts w:asciiTheme="minorHAnsi" w:hAnsiTheme="minorHAnsi" w:cs="Arial"/>
                <w:b/>
                <w:sz w:val="20"/>
                <w:szCs w:val="20"/>
                <w:lang w:eastAsia="en-US"/>
              </w:rPr>
              <w:t xml:space="preserve">: </w:t>
            </w:r>
            <w:r w:rsidR="00A23431">
              <w:rPr>
                <w:rFonts w:asciiTheme="minorHAnsi" w:hAnsiTheme="minorHAnsi" w:cs="Arial"/>
                <w:sz w:val="20"/>
                <w:szCs w:val="20"/>
                <w:lang w:eastAsia="en-US"/>
              </w:rPr>
              <w:t xml:space="preserve">Research assignment </w:t>
            </w:r>
            <w:r w:rsidR="00A1483D" w:rsidRPr="00A1483D">
              <w:rPr>
                <w:rFonts w:asciiTheme="minorHAnsi" w:hAnsiTheme="minorHAnsi" w:cs="Arial"/>
                <w:sz w:val="20"/>
                <w:szCs w:val="20"/>
                <w:lang w:eastAsia="en-US"/>
              </w:rPr>
              <w:t>–</w:t>
            </w:r>
            <w:r w:rsidR="00A1483D" w:rsidRPr="00A1483D">
              <w:rPr>
                <w:rFonts w:asciiTheme="minorHAnsi" w:hAnsiTheme="minorHAnsi" w:cs="Arial"/>
                <w:b/>
                <w:sz w:val="20"/>
                <w:szCs w:val="20"/>
                <w:lang w:eastAsia="en-US"/>
              </w:rPr>
              <w:t xml:space="preserve"> </w:t>
            </w:r>
            <w:r w:rsidR="00A1483D">
              <w:rPr>
                <w:rFonts w:asciiTheme="minorHAnsi" w:hAnsiTheme="minorHAnsi" w:cs="Arial"/>
                <w:sz w:val="20"/>
                <w:szCs w:val="20"/>
                <w:lang w:eastAsia="en-US"/>
              </w:rPr>
              <w:t>H</w:t>
            </w:r>
            <w:r w:rsidR="00A23431">
              <w:rPr>
                <w:rFonts w:asciiTheme="minorHAnsi" w:hAnsiTheme="minorHAnsi" w:cs="Arial"/>
                <w:sz w:val="20"/>
                <w:szCs w:val="20"/>
                <w:lang w:eastAsia="en-US"/>
              </w:rPr>
              <w:t>umans in space</w:t>
            </w:r>
          </w:p>
        </w:tc>
      </w:tr>
      <w:tr w:rsidR="0035373B" w:rsidRPr="0025174E" w:rsidTr="007D17E8">
        <w:tc>
          <w:tcPr>
            <w:tcW w:w="993" w:type="dxa"/>
            <w:shd w:val="clear" w:color="auto" w:fill="E4D8EB" w:themeFill="accent4" w:themeFillTint="66"/>
            <w:vAlign w:val="center"/>
          </w:tcPr>
          <w:p w:rsidR="0035373B" w:rsidRDefault="0035373B" w:rsidP="0025174E">
            <w:pPr>
              <w:jc w:val="center"/>
              <w:rPr>
                <w:rFonts w:asciiTheme="minorHAnsi" w:hAnsiTheme="minorHAnsi" w:cs="Arial"/>
                <w:sz w:val="20"/>
                <w:szCs w:val="20"/>
                <w:lang w:eastAsia="en-US"/>
              </w:rPr>
            </w:pPr>
            <w:r>
              <w:rPr>
                <w:rFonts w:asciiTheme="minorHAnsi" w:hAnsiTheme="minorHAnsi" w:cs="Arial"/>
                <w:sz w:val="20"/>
                <w:szCs w:val="20"/>
                <w:lang w:eastAsia="en-US"/>
              </w:rPr>
              <w:t>16</w:t>
            </w:r>
          </w:p>
        </w:tc>
        <w:tc>
          <w:tcPr>
            <w:tcW w:w="8363" w:type="dxa"/>
          </w:tcPr>
          <w:p w:rsidR="0035373B" w:rsidRDefault="00176BF9" w:rsidP="0025174E">
            <w:pPr>
              <w:spacing w:after="80"/>
              <w:rPr>
                <w:rFonts w:asciiTheme="minorHAnsi" w:hAnsiTheme="minorHAnsi" w:cs="Arial"/>
                <w:sz w:val="20"/>
                <w:szCs w:val="20"/>
                <w:lang w:eastAsia="en-US"/>
              </w:rPr>
            </w:pPr>
            <w:r>
              <w:rPr>
                <w:rFonts w:asciiTheme="minorHAnsi" w:hAnsiTheme="minorHAnsi" w:cs="Arial"/>
                <w:sz w:val="20"/>
                <w:szCs w:val="20"/>
                <w:lang w:eastAsia="en-US"/>
              </w:rPr>
              <w:t>Space travel</w:t>
            </w:r>
          </w:p>
          <w:p w:rsidR="00176BF9" w:rsidRPr="00176BF9" w:rsidRDefault="00A23431" w:rsidP="00A23431">
            <w:pPr>
              <w:spacing w:after="80"/>
              <w:rPr>
                <w:rFonts w:asciiTheme="minorHAnsi" w:hAnsiTheme="minorHAnsi" w:cs="Arial"/>
                <w:sz w:val="20"/>
                <w:szCs w:val="20"/>
                <w:lang w:eastAsia="en-US"/>
              </w:rPr>
            </w:pPr>
            <w:r>
              <w:rPr>
                <w:rFonts w:asciiTheme="minorHAnsi" w:hAnsiTheme="minorHAnsi" w:cs="Arial"/>
                <w:b/>
                <w:sz w:val="20"/>
                <w:szCs w:val="20"/>
                <w:lang w:eastAsia="en-US"/>
              </w:rPr>
              <w:t xml:space="preserve">Task </w:t>
            </w:r>
            <w:r w:rsidR="008A6F38">
              <w:rPr>
                <w:rFonts w:asciiTheme="minorHAnsi" w:hAnsiTheme="minorHAnsi" w:cs="Arial"/>
                <w:b/>
                <w:sz w:val="20"/>
                <w:szCs w:val="20"/>
                <w:lang w:eastAsia="en-US"/>
              </w:rPr>
              <w:t>14</w:t>
            </w:r>
            <w:r w:rsidR="00176BF9">
              <w:rPr>
                <w:rFonts w:asciiTheme="minorHAnsi" w:hAnsiTheme="minorHAnsi" w:cs="Arial"/>
                <w:b/>
                <w:sz w:val="20"/>
                <w:szCs w:val="20"/>
                <w:lang w:eastAsia="en-US"/>
              </w:rPr>
              <w:t>:</w:t>
            </w:r>
            <w:r w:rsidR="00176BF9" w:rsidRPr="00176BF9">
              <w:rPr>
                <w:rFonts w:asciiTheme="minorHAnsi" w:hAnsiTheme="minorHAnsi" w:cs="Arial"/>
                <w:b/>
                <w:sz w:val="20"/>
                <w:szCs w:val="20"/>
                <w:lang w:eastAsia="en-US"/>
              </w:rPr>
              <w:t xml:space="preserve"> </w:t>
            </w:r>
            <w:r w:rsidR="00176BF9">
              <w:rPr>
                <w:rFonts w:asciiTheme="minorHAnsi" w:hAnsiTheme="minorHAnsi" w:cs="Arial"/>
                <w:sz w:val="20"/>
                <w:szCs w:val="20"/>
                <w:lang w:eastAsia="en-US"/>
              </w:rPr>
              <w:t>Test</w:t>
            </w:r>
            <w:r w:rsidR="00A1483D">
              <w:rPr>
                <w:rFonts w:asciiTheme="minorHAnsi" w:hAnsiTheme="minorHAnsi" w:cs="Arial"/>
                <w:sz w:val="20"/>
                <w:szCs w:val="20"/>
                <w:lang w:eastAsia="en-US"/>
              </w:rPr>
              <w:t xml:space="preserve"> </w:t>
            </w:r>
            <w:r w:rsidR="00A1483D" w:rsidRPr="00A1483D">
              <w:rPr>
                <w:rFonts w:asciiTheme="minorHAnsi" w:hAnsiTheme="minorHAnsi" w:cs="Arial"/>
                <w:sz w:val="20"/>
                <w:szCs w:val="20"/>
                <w:lang w:eastAsia="en-US"/>
              </w:rPr>
              <w:t>–</w:t>
            </w:r>
            <w:r w:rsidR="00A1483D">
              <w:rPr>
                <w:rFonts w:asciiTheme="minorHAnsi" w:hAnsiTheme="minorHAnsi" w:cs="Arial"/>
                <w:sz w:val="20"/>
                <w:szCs w:val="20"/>
                <w:lang w:eastAsia="en-US"/>
              </w:rPr>
              <w:t xml:space="preserve"> Rocketry</w:t>
            </w:r>
          </w:p>
        </w:tc>
      </w:tr>
    </w:tbl>
    <w:p w:rsidR="0025174E" w:rsidRPr="0025174E" w:rsidRDefault="0025174E" w:rsidP="0025174E">
      <w:pPr>
        <w:rPr>
          <w:rFonts w:ascii="Arial" w:hAnsi="Arial"/>
          <w:sz w:val="20"/>
          <w:szCs w:val="20"/>
        </w:rPr>
      </w:pPr>
    </w:p>
    <w:p w:rsidR="00CF3CB2" w:rsidRPr="0025174E" w:rsidRDefault="00CF3CB2" w:rsidP="0025174E"/>
    <w:sectPr w:rsidR="00CF3CB2" w:rsidRPr="0025174E" w:rsidSect="0004659D">
      <w:headerReference w:type="even" r:id="rId14"/>
      <w:footerReference w:type="even" r:id="rId15"/>
      <w:headerReference w:type="first" r:id="rId16"/>
      <w:footerReference w:type="first" r:id="rId17"/>
      <w:pgSz w:w="11906" w:h="16838" w:code="9"/>
      <w:pgMar w:top="1440" w:right="1416" w:bottom="1440" w:left="1440" w:header="709" w:footer="709"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40C" w:rsidRDefault="0028740C" w:rsidP="00DB14C9">
      <w:r>
        <w:separator/>
      </w:r>
    </w:p>
  </w:endnote>
  <w:endnote w:type="continuationSeparator" w:id="0">
    <w:p w:rsidR="0028740C" w:rsidRDefault="0028740C" w:rsidP="00DB1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40C" w:rsidRPr="00DE34C4" w:rsidRDefault="0028740C" w:rsidP="00237908">
    <w:pPr>
      <w:pStyle w:val="Footer"/>
      <w:pBdr>
        <w:top w:val="single" w:sz="4" w:space="4" w:color="774A92" w:themeColor="accent3" w:themeShade="BF"/>
      </w:pBdr>
      <w:tabs>
        <w:tab w:val="clear" w:pos="4513"/>
        <w:tab w:val="clear" w:pos="9026"/>
      </w:tabs>
      <w:rPr>
        <w:rFonts w:ascii="Franklin Gothic Book" w:hAnsi="Franklin Gothic Book"/>
        <w:color w:val="342568"/>
        <w:sz w:val="16"/>
        <w:szCs w:val="16"/>
      </w:rPr>
    </w:pPr>
    <w:r w:rsidRPr="00507F00">
      <w:rPr>
        <w:rFonts w:ascii="Franklin Gothic Book" w:hAnsi="Franklin Gothic Book"/>
        <w:noProof/>
        <w:color w:val="342568"/>
        <w:sz w:val="16"/>
        <w:szCs w:val="16"/>
      </w:rPr>
      <w:t>2014/</w:t>
    </w:r>
    <w:r w:rsidR="008F3230">
      <w:rPr>
        <w:rFonts w:ascii="Franklin Gothic Book" w:hAnsi="Franklin Gothic Book"/>
        <w:noProof/>
        <w:color w:val="342568"/>
        <w:sz w:val="16"/>
        <w:szCs w:val="16"/>
      </w:rPr>
      <w:t>24486v3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40C" w:rsidRPr="00DE34C4" w:rsidRDefault="0028740C" w:rsidP="00237908">
    <w:pPr>
      <w:pStyle w:val="Footer"/>
      <w:pBdr>
        <w:top w:val="single" w:sz="4" w:space="4" w:color="774A92" w:themeColor="accent3" w:themeShade="BF"/>
      </w:pBdr>
      <w:tabs>
        <w:tab w:val="clear" w:pos="4513"/>
        <w:tab w:val="clear" w:pos="9026"/>
      </w:tabs>
      <w:rPr>
        <w:rFonts w:ascii="Franklin Gothic Book" w:hAnsi="Franklin Gothic Book"/>
        <w:color w:val="342568"/>
        <w:sz w:val="16"/>
        <w:szCs w:val="16"/>
      </w:rPr>
    </w:pPr>
    <w:r w:rsidRPr="00507F00">
      <w:rPr>
        <w:rFonts w:ascii="Franklin Gothic Book" w:hAnsi="Franklin Gothic Book"/>
        <w:noProof/>
        <w:color w:val="342568"/>
        <w:sz w:val="16"/>
        <w:szCs w:val="16"/>
      </w:rPr>
      <w:t>2014/xxxx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40C" w:rsidRPr="00DE34C4" w:rsidRDefault="0028740C" w:rsidP="00B41F9F">
    <w:pPr>
      <w:pStyle w:val="Footer"/>
      <w:pBdr>
        <w:top w:val="single" w:sz="4" w:space="4" w:color="5C815C"/>
      </w:pBdr>
      <w:tabs>
        <w:tab w:val="clear" w:pos="4513"/>
        <w:tab w:val="clear" w:pos="9026"/>
      </w:tabs>
      <w:rPr>
        <w:rFonts w:ascii="Franklin Gothic Book" w:hAnsi="Franklin Gothic Book"/>
        <w:color w:val="342568"/>
        <w:sz w:val="16"/>
        <w:szCs w:val="16"/>
      </w:rPr>
    </w:pPr>
    <w:r>
      <w:rPr>
        <w:rFonts w:ascii="Franklin Gothic Book" w:hAnsi="Franklin Gothic Book"/>
        <w:b/>
        <w:noProof/>
        <w:color w:val="342568"/>
        <w:sz w:val="18"/>
        <w:szCs w:val="18"/>
      </w:rPr>
      <w:t xml:space="preserve">Sample course outline </w:t>
    </w:r>
    <w:r w:rsidRPr="00D41604">
      <w:rPr>
        <w:rFonts w:ascii="Franklin Gothic Book" w:hAnsi="Franklin Gothic Book"/>
        <w:b/>
        <w:noProof/>
        <w:color w:val="342568"/>
        <w:sz w:val="18"/>
        <w:szCs w:val="18"/>
      </w:rPr>
      <w:t>|</w:t>
    </w:r>
    <w:r>
      <w:rPr>
        <w:rFonts w:ascii="Franklin Gothic Book" w:hAnsi="Franklin Gothic Book"/>
        <w:b/>
        <w:noProof/>
        <w:color w:val="342568"/>
        <w:sz w:val="18"/>
        <w:szCs w:val="18"/>
      </w:rPr>
      <w:t xml:space="preserve"> Integrated Science</w:t>
    </w:r>
    <w:r w:rsidRPr="00D41604">
      <w:rPr>
        <w:rFonts w:ascii="Franklin Gothic Book" w:hAnsi="Franklin Gothic Book"/>
        <w:b/>
        <w:noProof/>
        <w:color w:val="342568"/>
        <w:sz w:val="18"/>
        <w:szCs w:val="18"/>
      </w:rPr>
      <w:t xml:space="preserve"> | General</w:t>
    </w:r>
    <w:r>
      <w:rPr>
        <w:rFonts w:ascii="Franklin Gothic Book" w:hAnsi="Franklin Gothic Book"/>
        <w:b/>
        <w:color w:val="342568"/>
        <w:sz w:val="18"/>
        <w:szCs w:val="18"/>
      </w:rPr>
      <w:t xml:space="preserve"> </w:t>
    </w:r>
    <w:r>
      <w:rPr>
        <w:rFonts w:ascii="Franklin Gothic Book" w:hAnsi="Franklin Gothic Book"/>
        <w:b/>
        <w:noProof/>
        <w:color w:val="342568"/>
        <w:sz w:val="18"/>
        <w:szCs w:val="18"/>
      </w:rPr>
      <w:t>Year 11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40C" w:rsidRPr="005143EB" w:rsidRDefault="0028740C" w:rsidP="00B41F9F">
    <w:pPr>
      <w:pStyle w:val="Footer"/>
      <w:pBdr>
        <w:top w:val="single" w:sz="4" w:space="4" w:color="5C815C"/>
      </w:pBdr>
      <w:tabs>
        <w:tab w:val="clear" w:pos="4513"/>
        <w:tab w:val="clear" w:pos="9026"/>
      </w:tabs>
      <w:jc w:val="right"/>
      <w:rPr>
        <w:rFonts w:ascii="Franklin Gothic Book" w:hAnsi="Franklin Gothic Book"/>
        <w:color w:val="342568"/>
        <w:sz w:val="18"/>
      </w:rPr>
    </w:pPr>
    <w:r>
      <w:rPr>
        <w:rFonts w:ascii="Franklin Gothic Book" w:hAnsi="Franklin Gothic Book"/>
        <w:b/>
        <w:noProof/>
        <w:color w:val="342568"/>
        <w:sz w:val="18"/>
        <w:szCs w:val="18"/>
      </w:rPr>
      <w:t xml:space="preserve">Sample course outline </w:t>
    </w:r>
    <w:r w:rsidRPr="00D41604">
      <w:rPr>
        <w:rFonts w:ascii="Franklin Gothic Book" w:hAnsi="Franklin Gothic Book"/>
        <w:b/>
        <w:noProof/>
        <w:color w:val="342568"/>
        <w:sz w:val="18"/>
        <w:szCs w:val="18"/>
      </w:rPr>
      <w:t>|</w:t>
    </w:r>
    <w:r>
      <w:rPr>
        <w:rFonts w:ascii="Franklin Gothic Book" w:hAnsi="Franklin Gothic Book"/>
        <w:b/>
        <w:noProof/>
        <w:color w:val="342568"/>
        <w:sz w:val="18"/>
        <w:szCs w:val="18"/>
      </w:rPr>
      <w:t xml:space="preserve"> Integrated Science</w:t>
    </w:r>
    <w:r w:rsidRPr="00D41604">
      <w:rPr>
        <w:rFonts w:ascii="Franklin Gothic Book" w:hAnsi="Franklin Gothic Book"/>
        <w:b/>
        <w:noProof/>
        <w:color w:val="342568"/>
        <w:sz w:val="18"/>
        <w:szCs w:val="18"/>
      </w:rPr>
      <w:t xml:space="preserve"> | General</w:t>
    </w:r>
    <w:r>
      <w:rPr>
        <w:rFonts w:ascii="Franklin Gothic Book" w:hAnsi="Franklin Gothic Book"/>
        <w:b/>
        <w:color w:val="342568"/>
        <w:sz w:val="18"/>
        <w:szCs w:val="18"/>
      </w:rPr>
      <w:t xml:space="preserve"> </w:t>
    </w:r>
    <w:r>
      <w:rPr>
        <w:rFonts w:ascii="Franklin Gothic Book" w:hAnsi="Franklin Gothic Book"/>
        <w:b/>
        <w:noProof/>
        <w:color w:val="342568"/>
        <w:sz w:val="18"/>
        <w:szCs w:val="18"/>
      </w:rPr>
      <w:t>Year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40C" w:rsidRDefault="0028740C" w:rsidP="00DB14C9">
      <w:r>
        <w:separator/>
      </w:r>
    </w:p>
  </w:footnote>
  <w:footnote w:type="continuationSeparator" w:id="0">
    <w:p w:rsidR="0028740C" w:rsidRDefault="0028740C" w:rsidP="00DB14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40C" w:rsidRDefault="0028740C" w:rsidP="00B70B63">
    <w:pPr>
      <w:pStyle w:val="Header"/>
      <w:ind w:left="-851"/>
    </w:pPr>
    <w:r>
      <w:rPr>
        <w:noProof/>
      </w:rPr>
      <w:drawing>
        <wp:inline distT="0" distB="0" distL="0" distR="0" wp14:anchorId="392A6BB0" wp14:editId="2B721414">
          <wp:extent cx="453390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33900" cy="704850"/>
                  </a:xfrm>
                  <a:prstGeom prst="rect">
                    <a:avLst/>
                  </a:prstGeom>
                  <a:noFill/>
                  <a:ln>
                    <a:noFill/>
                  </a:ln>
                </pic:spPr>
              </pic:pic>
            </a:graphicData>
          </a:graphic>
        </wp:inline>
      </w:drawing>
    </w:r>
  </w:p>
  <w:p w:rsidR="0028740C" w:rsidRDefault="002874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40C" w:rsidRPr="001B3981" w:rsidRDefault="0028740C" w:rsidP="00B41F9F">
    <w:pPr>
      <w:pStyle w:val="Header"/>
      <w:pBdr>
        <w:bottom w:val="single" w:sz="8" w:space="1" w:color="5C815C"/>
      </w:pBdr>
      <w:tabs>
        <w:tab w:val="clear" w:pos="4513"/>
        <w:tab w:val="clear" w:pos="9026"/>
      </w:tabs>
      <w:ind w:left="-1276" w:right="9334"/>
      <w:jc w:val="right"/>
      <w:rPr>
        <w:rFonts w:ascii="Franklin Gothic Book" w:hAnsi="Franklin Gothic Book"/>
        <w:b/>
        <w:color w:val="46328C"/>
        <w:sz w:val="32"/>
      </w:rPr>
    </w:pPr>
    <w:r w:rsidRPr="001B3981">
      <w:rPr>
        <w:rFonts w:ascii="Franklin Gothic Book" w:hAnsi="Franklin Gothic Book"/>
        <w:b/>
        <w:color w:val="46328C"/>
        <w:sz w:val="32"/>
      </w:rPr>
      <w:fldChar w:fldCharType="begin"/>
    </w:r>
    <w:r w:rsidRPr="001B3981">
      <w:rPr>
        <w:rFonts w:ascii="Franklin Gothic Book" w:hAnsi="Franklin Gothic Book"/>
        <w:b/>
        <w:color w:val="46328C"/>
        <w:sz w:val="32"/>
      </w:rPr>
      <w:instrText xml:space="preserve"> PAGE   \* MERGEFORMAT </w:instrText>
    </w:r>
    <w:r w:rsidRPr="001B3981">
      <w:rPr>
        <w:rFonts w:ascii="Franklin Gothic Book" w:hAnsi="Franklin Gothic Book"/>
        <w:b/>
        <w:color w:val="46328C"/>
        <w:sz w:val="32"/>
      </w:rPr>
      <w:fldChar w:fldCharType="separate"/>
    </w:r>
    <w:r w:rsidR="000755D5">
      <w:rPr>
        <w:rFonts w:ascii="Franklin Gothic Book" w:hAnsi="Franklin Gothic Book"/>
        <w:b/>
        <w:noProof/>
        <w:color w:val="46328C"/>
        <w:sz w:val="32"/>
      </w:rPr>
      <w:t>2</w:t>
    </w:r>
    <w:r w:rsidRPr="001B3981">
      <w:rPr>
        <w:rFonts w:ascii="Franklin Gothic Book" w:hAnsi="Franklin Gothic Book"/>
        <w:b/>
        <w:noProof/>
        <w:color w:val="46328C"/>
        <w:sz w:val="32"/>
      </w:rPr>
      <w:fldChar w:fldCharType="end"/>
    </w:r>
  </w:p>
  <w:p w:rsidR="0028740C" w:rsidRDefault="0028740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40C" w:rsidRPr="001B3981" w:rsidRDefault="0028740C" w:rsidP="00B41F9F">
    <w:pPr>
      <w:pStyle w:val="Header"/>
      <w:pBdr>
        <w:bottom w:val="single" w:sz="8" w:space="1" w:color="5C815C"/>
      </w:pBdr>
      <w:tabs>
        <w:tab w:val="clear" w:pos="4513"/>
        <w:tab w:val="clear" w:pos="9026"/>
      </w:tabs>
      <w:ind w:left="9356" w:right="-1274"/>
      <w:rPr>
        <w:rFonts w:ascii="Franklin Gothic Book" w:hAnsi="Franklin Gothic Book"/>
        <w:b/>
        <w:color w:val="46328C"/>
        <w:sz w:val="32"/>
      </w:rPr>
    </w:pPr>
    <w:r w:rsidRPr="001B3981">
      <w:rPr>
        <w:rFonts w:ascii="Franklin Gothic Book" w:hAnsi="Franklin Gothic Book"/>
        <w:b/>
        <w:color w:val="46328C"/>
        <w:sz w:val="32"/>
      </w:rPr>
      <w:fldChar w:fldCharType="begin"/>
    </w:r>
    <w:r w:rsidRPr="001B3981">
      <w:rPr>
        <w:rFonts w:ascii="Franklin Gothic Book" w:hAnsi="Franklin Gothic Book"/>
        <w:b/>
        <w:color w:val="46328C"/>
        <w:sz w:val="32"/>
      </w:rPr>
      <w:instrText xml:space="preserve"> PAGE   \* MERGEFORMAT </w:instrText>
    </w:r>
    <w:r w:rsidRPr="001B3981">
      <w:rPr>
        <w:rFonts w:ascii="Franklin Gothic Book" w:hAnsi="Franklin Gothic Book"/>
        <w:b/>
        <w:color w:val="46328C"/>
        <w:sz w:val="32"/>
      </w:rPr>
      <w:fldChar w:fldCharType="separate"/>
    </w:r>
    <w:r w:rsidR="000755D5">
      <w:rPr>
        <w:rFonts w:ascii="Franklin Gothic Book" w:hAnsi="Franklin Gothic Book"/>
        <w:b/>
        <w:noProof/>
        <w:color w:val="46328C"/>
        <w:sz w:val="32"/>
      </w:rPr>
      <w:t>1</w:t>
    </w:r>
    <w:r w:rsidRPr="001B3981">
      <w:rPr>
        <w:rFonts w:ascii="Franklin Gothic Book" w:hAnsi="Franklin Gothic Book"/>
        <w:b/>
        <w:noProof/>
        <w:color w:val="46328C"/>
        <w:sz w:val="32"/>
      </w:rPr>
      <w:fldChar w:fldCharType="end"/>
    </w:r>
  </w:p>
  <w:p w:rsidR="0028740C" w:rsidRPr="00D05780" w:rsidRDefault="0028740C" w:rsidP="002379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B667C"/>
    <w:multiLevelType w:val="hybridMultilevel"/>
    <w:tmpl w:val="F88251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8286E6B"/>
    <w:multiLevelType w:val="hybridMultilevel"/>
    <w:tmpl w:val="6E78517E"/>
    <w:lvl w:ilvl="0" w:tplc="CA7A47DE">
      <w:start w:val="1"/>
      <w:numFmt w:val="bullet"/>
      <w:lvlText w:val=""/>
      <w:lvlJc w:val="left"/>
      <w:pPr>
        <w:ind w:left="360" w:hanging="360"/>
      </w:pPr>
      <w:rPr>
        <w:rFonts w:ascii="Symbol" w:hAnsi="Symbol" w:hint="default"/>
        <w:sz w:val="18"/>
        <w:szCs w:val="18"/>
      </w:rPr>
    </w:lvl>
    <w:lvl w:ilvl="1" w:tplc="04090005">
      <w:start w:val="1"/>
      <w:numFmt w:val="bullet"/>
      <w:lvlText w:val=""/>
      <w:lvlJc w:val="left"/>
      <w:pPr>
        <w:ind w:left="1080" w:hanging="360"/>
      </w:pPr>
      <w:rPr>
        <w:rFonts w:ascii="Wingdings" w:hAnsi="Wingdings"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
    <w:nsid w:val="55D45EC6"/>
    <w:multiLevelType w:val="hybridMultilevel"/>
    <w:tmpl w:val="6186D284"/>
    <w:lvl w:ilvl="0" w:tplc="CCEADFFC">
      <w:start w:val="1"/>
      <w:numFmt w:val="bullet"/>
      <w:lvlText w:val=""/>
      <w:lvlJc w:val="left"/>
      <w:pPr>
        <w:tabs>
          <w:tab w:val="num" w:pos="360"/>
        </w:tabs>
        <w:ind w:left="360" w:hanging="360"/>
      </w:pPr>
      <w:rPr>
        <w:rFonts w:ascii="Symbol" w:hAnsi="Symbol" w:hint="default"/>
        <w:sz w:val="18"/>
        <w:szCs w:val="18"/>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hint="default"/>
      </w:rPr>
    </w:lvl>
    <w:lvl w:ilvl="3" w:tplc="0C090001">
      <w:start w:val="1"/>
      <w:numFmt w:val="bullet"/>
      <w:lvlText w:val=""/>
      <w:lvlJc w:val="left"/>
      <w:pPr>
        <w:tabs>
          <w:tab w:val="num" w:pos="2520"/>
        </w:tabs>
        <w:ind w:left="2520" w:hanging="360"/>
      </w:pPr>
      <w:rPr>
        <w:rFonts w:ascii="Symbol" w:hAnsi="Symbol" w:hint="default"/>
      </w:rPr>
    </w:lvl>
    <w:lvl w:ilvl="4" w:tplc="0C090003">
      <w:start w:val="1"/>
      <w:numFmt w:val="bullet"/>
      <w:lvlText w:val="o"/>
      <w:lvlJc w:val="left"/>
      <w:pPr>
        <w:tabs>
          <w:tab w:val="num" w:pos="3240"/>
        </w:tabs>
        <w:ind w:left="3240" w:hanging="360"/>
      </w:pPr>
      <w:rPr>
        <w:rFonts w:ascii="Courier New" w:hAnsi="Courier New" w:cs="Courier New" w:hint="default"/>
      </w:rPr>
    </w:lvl>
    <w:lvl w:ilvl="5" w:tplc="0C090005">
      <w:start w:val="1"/>
      <w:numFmt w:val="bullet"/>
      <w:lvlText w:val=""/>
      <w:lvlJc w:val="left"/>
      <w:pPr>
        <w:tabs>
          <w:tab w:val="num" w:pos="3960"/>
        </w:tabs>
        <w:ind w:left="3960" w:hanging="360"/>
      </w:pPr>
      <w:rPr>
        <w:rFonts w:ascii="Wingdings" w:hAnsi="Wingdings" w:hint="default"/>
      </w:rPr>
    </w:lvl>
    <w:lvl w:ilvl="6" w:tplc="0C090001">
      <w:start w:val="1"/>
      <w:numFmt w:val="bullet"/>
      <w:lvlText w:val=""/>
      <w:lvlJc w:val="left"/>
      <w:pPr>
        <w:tabs>
          <w:tab w:val="num" w:pos="4680"/>
        </w:tabs>
        <w:ind w:left="4680" w:hanging="360"/>
      </w:pPr>
      <w:rPr>
        <w:rFonts w:ascii="Symbol" w:hAnsi="Symbol" w:hint="default"/>
      </w:rPr>
    </w:lvl>
    <w:lvl w:ilvl="7" w:tplc="0C090003">
      <w:start w:val="1"/>
      <w:numFmt w:val="bullet"/>
      <w:lvlText w:val="o"/>
      <w:lvlJc w:val="left"/>
      <w:pPr>
        <w:tabs>
          <w:tab w:val="num" w:pos="5400"/>
        </w:tabs>
        <w:ind w:left="5400" w:hanging="360"/>
      </w:pPr>
      <w:rPr>
        <w:rFonts w:ascii="Courier New" w:hAnsi="Courier New" w:cs="Courier New" w:hint="default"/>
      </w:rPr>
    </w:lvl>
    <w:lvl w:ilvl="8" w:tplc="0C090005">
      <w:start w:val="1"/>
      <w:numFmt w:val="bullet"/>
      <w:lvlText w:val=""/>
      <w:lvlJc w:val="left"/>
      <w:pPr>
        <w:tabs>
          <w:tab w:val="num" w:pos="6120"/>
        </w:tabs>
        <w:ind w:left="6120" w:hanging="360"/>
      </w:pPr>
      <w:rPr>
        <w:rFonts w:ascii="Wingdings" w:hAnsi="Wingdings" w:hint="default"/>
      </w:rPr>
    </w:lvl>
  </w:abstractNum>
  <w:abstractNum w:abstractNumId="3">
    <w:nsid w:val="616642CD"/>
    <w:multiLevelType w:val="hybridMultilevel"/>
    <w:tmpl w:val="F0D6D0CC"/>
    <w:lvl w:ilvl="0" w:tplc="92A2CE38">
      <w:numFmt w:val="bullet"/>
      <w:pStyle w:val="csbullet"/>
      <w:lvlText w:val=""/>
      <w:lvlJc w:val="left"/>
      <w:pPr>
        <w:tabs>
          <w:tab w:val="num" w:pos="170"/>
        </w:tabs>
        <w:ind w:left="170" w:hanging="170"/>
      </w:pPr>
      <w:rPr>
        <w:rFonts w:ascii="Symbol" w:hAnsi="Symbol" w:hint="default"/>
        <w:color w:val="auto"/>
      </w:rPr>
    </w:lvl>
    <w:lvl w:ilvl="1" w:tplc="B6102C9E">
      <w:numFmt w:val="bullet"/>
      <w:lvlText w:val=""/>
      <w:lvlJc w:val="left"/>
      <w:pPr>
        <w:tabs>
          <w:tab w:val="num" w:pos="737"/>
        </w:tabs>
        <w:ind w:left="737" w:hanging="283"/>
      </w:pPr>
      <w:rPr>
        <w:rFonts w:ascii="Wingdings" w:hAnsi="Wingdings" w:hint="default"/>
        <w:color w:val="auto"/>
        <w:sz w:val="20"/>
        <w:szCs w:val="20"/>
      </w:rPr>
    </w:lvl>
    <w:lvl w:ilvl="2" w:tplc="04090005">
      <w:start w:val="1"/>
      <w:numFmt w:val="bullet"/>
      <w:lvlText w:val=""/>
      <w:lvlJc w:val="left"/>
      <w:pPr>
        <w:tabs>
          <w:tab w:val="num" w:pos="4919"/>
        </w:tabs>
        <w:ind w:left="4919" w:hanging="360"/>
      </w:pPr>
      <w:rPr>
        <w:rFonts w:ascii="Wingdings" w:hAnsi="Wingdings" w:hint="default"/>
      </w:rPr>
    </w:lvl>
    <w:lvl w:ilvl="3" w:tplc="04090001">
      <w:start w:val="1"/>
      <w:numFmt w:val="bullet"/>
      <w:lvlText w:val=""/>
      <w:lvlJc w:val="left"/>
      <w:pPr>
        <w:tabs>
          <w:tab w:val="num" w:pos="5639"/>
        </w:tabs>
        <w:ind w:left="5639" w:hanging="360"/>
      </w:pPr>
      <w:rPr>
        <w:rFonts w:ascii="Symbol" w:hAnsi="Symbol" w:hint="default"/>
      </w:rPr>
    </w:lvl>
    <w:lvl w:ilvl="4" w:tplc="04090003">
      <w:start w:val="1"/>
      <w:numFmt w:val="bullet"/>
      <w:lvlText w:val="o"/>
      <w:lvlJc w:val="left"/>
      <w:pPr>
        <w:tabs>
          <w:tab w:val="num" w:pos="6359"/>
        </w:tabs>
        <w:ind w:left="6359" w:hanging="360"/>
      </w:pPr>
      <w:rPr>
        <w:rFonts w:ascii="Courier New" w:hAnsi="Courier New" w:cs="Times New Roman" w:hint="default"/>
      </w:rPr>
    </w:lvl>
    <w:lvl w:ilvl="5" w:tplc="04090005">
      <w:start w:val="1"/>
      <w:numFmt w:val="bullet"/>
      <w:lvlText w:val=""/>
      <w:lvlJc w:val="left"/>
      <w:pPr>
        <w:tabs>
          <w:tab w:val="num" w:pos="7079"/>
        </w:tabs>
        <w:ind w:left="7079" w:hanging="360"/>
      </w:pPr>
      <w:rPr>
        <w:rFonts w:ascii="Wingdings" w:hAnsi="Wingdings" w:hint="default"/>
      </w:rPr>
    </w:lvl>
    <w:lvl w:ilvl="6" w:tplc="04090001">
      <w:start w:val="1"/>
      <w:numFmt w:val="bullet"/>
      <w:lvlText w:val=""/>
      <w:lvlJc w:val="left"/>
      <w:pPr>
        <w:tabs>
          <w:tab w:val="num" w:pos="7799"/>
        </w:tabs>
        <w:ind w:left="7799" w:hanging="360"/>
      </w:pPr>
      <w:rPr>
        <w:rFonts w:ascii="Symbol" w:hAnsi="Symbol" w:hint="default"/>
      </w:rPr>
    </w:lvl>
    <w:lvl w:ilvl="7" w:tplc="04090003">
      <w:start w:val="1"/>
      <w:numFmt w:val="bullet"/>
      <w:lvlText w:val="o"/>
      <w:lvlJc w:val="left"/>
      <w:pPr>
        <w:tabs>
          <w:tab w:val="num" w:pos="8519"/>
        </w:tabs>
        <w:ind w:left="8519" w:hanging="360"/>
      </w:pPr>
      <w:rPr>
        <w:rFonts w:ascii="Courier New" w:hAnsi="Courier New" w:cs="Times New Roman" w:hint="default"/>
      </w:rPr>
    </w:lvl>
    <w:lvl w:ilvl="8" w:tplc="04090005">
      <w:start w:val="1"/>
      <w:numFmt w:val="bullet"/>
      <w:lvlText w:val=""/>
      <w:lvlJc w:val="left"/>
      <w:pPr>
        <w:tabs>
          <w:tab w:val="num" w:pos="9239"/>
        </w:tabs>
        <w:ind w:left="9239"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HorizontalSpacing w:val="110"/>
  <w:drawingGridVerticalSpacing w:val="163"/>
  <w:displayHorizontalDrawingGridEvery w:val="0"/>
  <w:displayVerticalDrawingGridEvery w:val="2"/>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722"/>
    <w:rsid w:val="00042568"/>
    <w:rsid w:val="0004659D"/>
    <w:rsid w:val="000755D5"/>
    <w:rsid w:val="0009174F"/>
    <w:rsid w:val="00176BF9"/>
    <w:rsid w:val="00176C3D"/>
    <w:rsid w:val="001A065F"/>
    <w:rsid w:val="00202679"/>
    <w:rsid w:val="00237908"/>
    <w:rsid w:val="00240545"/>
    <w:rsid w:val="0025174E"/>
    <w:rsid w:val="0028740C"/>
    <w:rsid w:val="002928CA"/>
    <w:rsid w:val="00324ACE"/>
    <w:rsid w:val="0035373B"/>
    <w:rsid w:val="00390F56"/>
    <w:rsid w:val="003C5A53"/>
    <w:rsid w:val="003E18D3"/>
    <w:rsid w:val="004814F0"/>
    <w:rsid w:val="00484B47"/>
    <w:rsid w:val="004863E5"/>
    <w:rsid w:val="004C6186"/>
    <w:rsid w:val="004E1286"/>
    <w:rsid w:val="004E6C48"/>
    <w:rsid w:val="005B086A"/>
    <w:rsid w:val="0070752D"/>
    <w:rsid w:val="00723599"/>
    <w:rsid w:val="00742B1D"/>
    <w:rsid w:val="007D17E8"/>
    <w:rsid w:val="007D7C15"/>
    <w:rsid w:val="007E3CE0"/>
    <w:rsid w:val="008041FB"/>
    <w:rsid w:val="00804C55"/>
    <w:rsid w:val="00840722"/>
    <w:rsid w:val="00855E0F"/>
    <w:rsid w:val="008A607A"/>
    <w:rsid w:val="008A6F38"/>
    <w:rsid w:val="008B157B"/>
    <w:rsid w:val="008B3D6F"/>
    <w:rsid w:val="008F3230"/>
    <w:rsid w:val="00930FD4"/>
    <w:rsid w:val="00943A41"/>
    <w:rsid w:val="00952D80"/>
    <w:rsid w:val="00997382"/>
    <w:rsid w:val="00A1483D"/>
    <w:rsid w:val="00A23431"/>
    <w:rsid w:val="00A57719"/>
    <w:rsid w:val="00A74F4C"/>
    <w:rsid w:val="00A832C6"/>
    <w:rsid w:val="00AA5FB7"/>
    <w:rsid w:val="00AE22A1"/>
    <w:rsid w:val="00AE5E03"/>
    <w:rsid w:val="00AF1802"/>
    <w:rsid w:val="00AF317D"/>
    <w:rsid w:val="00B10135"/>
    <w:rsid w:val="00B41F9F"/>
    <w:rsid w:val="00B70B63"/>
    <w:rsid w:val="00B909F1"/>
    <w:rsid w:val="00B9309E"/>
    <w:rsid w:val="00BB591E"/>
    <w:rsid w:val="00BD7C4A"/>
    <w:rsid w:val="00BE1740"/>
    <w:rsid w:val="00CF3CB2"/>
    <w:rsid w:val="00D01807"/>
    <w:rsid w:val="00D14A03"/>
    <w:rsid w:val="00D3715A"/>
    <w:rsid w:val="00D47F40"/>
    <w:rsid w:val="00DB14C9"/>
    <w:rsid w:val="00DF4C0D"/>
    <w:rsid w:val="00E33ABA"/>
    <w:rsid w:val="00E92223"/>
    <w:rsid w:val="00EC7B77"/>
    <w:rsid w:val="00F167AD"/>
    <w:rsid w:val="00F42807"/>
    <w:rsid w:val="00F53533"/>
    <w:rsid w:val="00F667AA"/>
    <w:rsid w:val="00F7346B"/>
    <w:rsid w:val="00F853E0"/>
    <w:rsid w:val="00FA1552"/>
    <w:rsid w:val="00FC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722"/>
    <w:pPr>
      <w:spacing w:after="0" w:line="240" w:lineRule="auto"/>
    </w:pPr>
    <w:rPr>
      <w:rFonts w:ascii="Times New Roman" w:eastAsia="Times New Roman" w:hAnsi="Times New Roman" w:cs="Times New Roman"/>
      <w:sz w:val="24"/>
      <w:lang w:val="en-AU" w:eastAsia="en-AU"/>
    </w:rPr>
  </w:style>
  <w:style w:type="paragraph" w:styleId="Heading1">
    <w:name w:val="heading 1"/>
    <w:basedOn w:val="Heading2"/>
    <w:next w:val="Normal"/>
    <w:link w:val="Heading1Char"/>
    <w:uiPriority w:val="9"/>
    <w:qFormat/>
    <w:rsid w:val="00855E0F"/>
    <w:pPr>
      <w:spacing w:before="0" w:after="80"/>
      <w:outlineLvl w:val="0"/>
    </w:pPr>
    <w:rPr>
      <w:sz w:val="28"/>
      <w:szCs w:val="28"/>
    </w:rPr>
  </w:style>
  <w:style w:type="paragraph" w:styleId="Heading2">
    <w:name w:val="heading 2"/>
    <w:basedOn w:val="Heading3"/>
    <w:next w:val="Normal"/>
    <w:link w:val="Heading2Char"/>
    <w:uiPriority w:val="9"/>
    <w:unhideWhenUsed/>
    <w:qFormat/>
    <w:rsid w:val="00855E0F"/>
    <w:pPr>
      <w:outlineLvl w:val="1"/>
    </w:pPr>
  </w:style>
  <w:style w:type="paragraph" w:styleId="Heading3">
    <w:name w:val="heading 3"/>
    <w:basedOn w:val="Normal"/>
    <w:next w:val="Normal"/>
    <w:link w:val="Heading3Char"/>
    <w:uiPriority w:val="9"/>
    <w:unhideWhenUsed/>
    <w:qFormat/>
    <w:rsid w:val="0009174F"/>
    <w:pPr>
      <w:spacing w:before="120" w:after="240" w:line="276" w:lineRule="auto"/>
      <w:outlineLvl w:val="2"/>
    </w:pPr>
    <w:rPr>
      <w:rFonts w:ascii="Franklin Gothic Book" w:eastAsia="MS Mincho" w:hAnsi="Franklin Gothic Book" w:cs="Calibri"/>
      <w:color w:val="342568"/>
      <w:lang w:val="en-GB" w:eastAsia="ja-JP"/>
    </w:rPr>
  </w:style>
  <w:style w:type="paragraph" w:styleId="Heading4">
    <w:name w:val="heading 4"/>
    <w:basedOn w:val="Heading3"/>
    <w:next w:val="Normal"/>
    <w:link w:val="Heading4Char"/>
    <w:uiPriority w:val="9"/>
    <w:unhideWhenUsed/>
    <w:qFormat/>
    <w:rsid w:val="004C6186"/>
    <w:pPr>
      <w:spacing w:before="360" w:after="0"/>
      <w:outlineLvl w:val="3"/>
    </w:pPr>
    <w:rPr>
      <w:color w:val="404040" w:themeColor="text1" w:themeTint="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722"/>
    <w:pPr>
      <w:ind w:left="720"/>
      <w:contextualSpacing/>
    </w:pPr>
  </w:style>
  <w:style w:type="paragraph" w:customStyle="1" w:styleId="csbullet">
    <w:name w:val="csbullet"/>
    <w:basedOn w:val="Normal"/>
    <w:rsid w:val="00840722"/>
    <w:pPr>
      <w:numPr>
        <w:numId w:val="1"/>
      </w:numPr>
      <w:tabs>
        <w:tab w:val="left" w:pos="-851"/>
      </w:tabs>
      <w:spacing w:before="120" w:after="120" w:line="280" w:lineRule="exact"/>
    </w:pPr>
    <w:rPr>
      <w:sz w:val="22"/>
      <w:szCs w:val="20"/>
      <w:lang w:eastAsia="en-US"/>
    </w:rPr>
  </w:style>
  <w:style w:type="table" w:styleId="TableGrid">
    <w:name w:val="Table Grid"/>
    <w:basedOn w:val="TableNormal"/>
    <w:uiPriority w:val="59"/>
    <w:rsid w:val="00840722"/>
    <w:pPr>
      <w:spacing w:after="0" w:line="240" w:lineRule="auto"/>
    </w:pPr>
    <w:rPr>
      <w:rFonts w:eastAsia="Times New Roman"/>
      <w:sz w:val="20"/>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B14C9"/>
    <w:pPr>
      <w:tabs>
        <w:tab w:val="center" w:pos="4513"/>
        <w:tab w:val="right" w:pos="9026"/>
      </w:tabs>
    </w:pPr>
  </w:style>
  <w:style w:type="character" w:customStyle="1" w:styleId="HeaderChar">
    <w:name w:val="Header Char"/>
    <w:basedOn w:val="DefaultParagraphFont"/>
    <w:link w:val="Header"/>
    <w:uiPriority w:val="99"/>
    <w:rsid w:val="00DB14C9"/>
    <w:rPr>
      <w:rFonts w:ascii="Times New Roman" w:eastAsia="Times New Roman" w:hAnsi="Times New Roman" w:cs="Times New Roman"/>
      <w:sz w:val="24"/>
      <w:lang w:val="en-AU" w:eastAsia="en-AU"/>
    </w:rPr>
  </w:style>
  <w:style w:type="paragraph" w:styleId="Footer">
    <w:name w:val="footer"/>
    <w:basedOn w:val="Normal"/>
    <w:link w:val="FooterChar"/>
    <w:uiPriority w:val="99"/>
    <w:unhideWhenUsed/>
    <w:rsid w:val="00DB14C9"/>
    <w:pPr>
      <w:tabs>
        <w:tab w:val="center" w:pos="4513"/>
        <w:tab w:val="right" w:pos="9026"/>
      </w:tabs>
    </w:pPr>
  </w:style>
  <w:style w:type="character" w:customStyle="1" w:styleId="FooterChar">
    <w:name w:val="Footer Char"/>
    <w:basedOn w:val="DefaultParagraphFont"/>
    <w:link w:val="Footer"/>
    <w:uiPriority w:val="99"/>
    <w:rsid w:val="00DB14C9"/>
    <w:rPr>
      <w:rFonts w:ascii="Times New Roman" w:eastAsia="Times New Roman" w:hAnsi="Times New Roman" w:cs="Times New Roman"/>
      <w:sz w:val="24"/>
      <w:lang w:val="en-AU" w:eastAsia="en-AU"/>
    </w:rPr>
  </w:style>
  <w:style w:type="paragraph" w:styleId="BalloonText">
    <w:name w:val="Balloon Text"/>
    <w:basedOn w:val="Normal"/>
    <w:link w:val="BalloonTextChar"/>
    <w:uiPriority w:val="99"/>
    <w:semiHidden/>
    <w:unhideWhenUsed/>
    <w:rsid w:val="00DB14C9"/>
    <w:rPr>
      <w:rFonts w:ascii="Tahoma" w:hAnsi="Tahoma" w:cs="Tahoma"/>
      <w:sz w:val="16"/>
      <w:szCs w:val="16"/>
    </w:rPr>
  </w:style>
  <w:style w:type="character" w:customStyle="1" w:styleId="BalloonTextChar">
    <w:name w:val="Balloon Text Char"/>
    <w:basedOn w:val="DefaultParagraphFont"/>
    <w:link w:val="BalloonText"/>
    <w:uiPriority w:val="99"/>
    <w:semiHidden/>
    <w:rsid w:val="00DB14C9"/>
    <w:rPr>
      <w:rFonts w:ascii="Tahoma" w:eastAsia="Times New Roman" w:hAnsi="Tahoma" w:cs="Tahoma"/>
      <w:sz w:val="16"/>
      <w:szCs w:val="16"/>
      <w:lang w:val="en-AU" w:eastAsia="en-AU"/>
    </w:rPr>
  </w:style>
  <w:style w:type="character" w:customStyle="1" w:styleId="Heading1Char">
    <w:name w:val="Heading 1 Char"/>
    <w:basedOn w:val="DefaultParagraphFont"/>
    <w:link w:val="Heading1"/>
    <w:uiPriority w:val="9"/>
    <w:rsid w:val="00855E0F"/>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855E0F"/>
    <w:rPr>
      <w:rFonts w:ascii="Franklin Gothic Book" w:eastAsia="MS Mincho" w:hAnsi="Franklin Gothic Book" w:cs="Calibri"/>
      <w:color w:val="342568"/>
      <w:sz w:val="24"/>
      <w:lang w:val="en-GB" w:eastAsia="ja-JP"/>
    </w:rPr>
  </w:style>
  <w:style w:type="character" w:customStyle="1" w:styleId="Heading3Char">
    <w:name w:val="Heading 3 Char"/>
    <w:basedOn w:val="DefaultParagraphFont"/>
    <w:link w:val="Heading3"/>
    <w:uiPriority w:val="9"/>
    <w:rsid w:val="0009174F"/>
    <w:rPr>
      <w:rFonts w:ascii="Franklin Gothic Book" w:eastAsia="MS Mincho" w:hAnsi="Franklin Gothic Book" w:cs="Calibri"/>
      <w:color w:val="342568"/>
      <w:sz w:val="24"/>
      <w:lang w:val="en-GB" w:eastAsia="ja-JP"/>
    </w:rPr>
  </w:style>
  <w:style w:type="character" w:customStyle="1" w:styleId="Heading4Char">
    <w:name w:val="Heading 4 Char"/>
    <w:basedOn w:val="DefaultParagraphFont"/>
    <w:link w:val="Heading4"/>
    <w:uiPriority w:val="9"/>
    <w:rsid w:val="004C6186"/>
    <w:rPr>
      <w:rFonts w:ascii="Franklin Gothic Book" w:eastAsia="MS Mincho" w:hAnsi="Franklin Gothic Book" w:cs="Calibri"/>
      <w:color w:val="404040" w:themeColor="text1" w:themeTint="BF"/>
      <w:szCs w:val="22"/>
      <w:lang w:val="en-GB"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722"/>
    <w:pPr>
      <w:spacing w:after="0" w:line="240" w:lineRule="auto"/>
    </w:pPr>
    <w:rPr>
      <w:rFonts w:ascii="Times New Roman" w:eastAsia="Times New Roman" w:hAnsi="Times New Roman" w:cs="Times New Roman"/>
      <w:sz w:val="24"/>
      <w:lang w:val="en-AU" w:eastAsia="en-AU"/>
    </w:rPr>
  </w:style>
  <w:style w:type="paragraph" w:styleId="Heading1">
    <w:name w:val="heading 1"/>
    <w:basedOn w:val="Heading2"/>
    <w:next w:val="Normal"/>
    <w:link w:val="Heading1Char"/>
    <w:uiPriority w:val="9"/>
    <w:qFormat/>
    <w:rsid w:val="00855E0F"/>
    <w:pPr>
      <w:spacing w:before="0" w:after="80"/>
      <w:outlineLvl w:val="0"/>
    </w:pPr>
    <w:rPr>
      <w:sz w:val="28"/>
      <w:szCs w:val="28"/>
    </w:rPr>
  </w:style>
  <w:style w:type="paragraph" w:styleId="Heading2">
    <w:name w:val="heading 2"/>
    <w:basedOn w:val="Heading3"/>
    <w:next w:val="Normal"/>
    <w:link w:val="Heading2Char"/>
    <w:uiPriority w:val="9"/>
    <w:unhideWhenUsed/>
    <w:qFormat/>
    <w:rsid w:val="00855E0F"/>
    <w:pPr>
      <w:outlineLvl w:val="1"/>
    </w:pPr>
  </w:style>
  <w:style w:type="paragraph" w:styleId="Heading3">
    <w:name w:val="heading 3"/>
    <w:basedOn w:val="Normal"/>
    <w:next w:val="Normal"/>
    <w:link w:val="Heading3Char"/>
    <w:uiPriority w:val="9"/>
    <w:unhideWhenUsed/>
    <w:qFormat/>
    <w:rsid w:val="0009174F"/>
    <w:pPr>
      <w:spacing w:before="120" w:after="240" w:line="276" w:lineRule="auto"/>
      <w:outlineLvl w:val="2"/>
    </w:pPr>
    <w:rPr>
      <w:rFonts w:ascii="Franklin Gothic Book" w:eastAsia="MS Mincho" w:hAnsi="Franklin Gothic Book" w:cs="Calibri"/>
      <w:color w:val="342568"/>
      <w:lang w:val="en-GB" w:eastAsia="ja-JP"/>
    </w:rPr>
  </w:style>
  <w:style w:type="paragraph" w:styleId="Heading4">
    <w:name w:val="heading 4"/>
    <w:basedOn w:val="Heading3"/>
    <w:next w:val="Normal"/>
    <w:link w:val="Heading4Char"/>
    <w:uiPriority w:val="9"/>
    <w:unhideWhenUsed/>
    <w:qFormat/>
    <w:rsid w:val="004C6186"/>
    <w:pPr>
      <w:spacing w:before="360" w:after="0"/>
      <w:outlineLvl w:val="3"/>
    </w:pPr>
    <w:rPr>
      <w:color w:val="404040" w:themeColor="text1" w:themeTint="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722"/>
    <w:pPr>
      <w:ind w:left="720"/>
      <w:contextualSpacing/>
    </w:pPr>
  </w:style>
  <w:style w:type="paragraph" w:customStyle="1" w:styleId="csbullet">
    <w:name w:val="csbullet"/>
    <w:basedOn w:val="Normal"/>
    <w:rsid w:val="00840722"/>
    <w:pPr>
      <w:numPr>
        <w:numId w:val="1"/>
      </w:numPr>
      <w:tabs>
        <w:tab w:val="left" w:pos="-851"/>
      </w:tabs>
      <w:spacing w:before="120" w:after="120" w:line="280" w:lineRule="exact"/>
    </w:pPr>
    <w:rPr>
      <w:sz w:val="22"/>
      <w:szCs w:val="20"/>
      <w:lang w:eastAsia="en-US"/>
    </w:rPr>
  </w:style>
  <w:style w:type="table" w:styleId="TableGrid">
    <w:name w:val="Table Grid"/>
    <w:basedOn w:val="TableNormal"/>
    <w:uiPriority w:val="59"/>
    <w:rsid w:val="00840722"/>
    <w:pPr>
      <w:spacing w:after="0" w:line="240" w:lineRule="auto"/>
    </w:pPr>
    <w:rPr>
      <w:rFonts w:eastAsia="Times New Roman"/>
      <w:sz w:val="20"/>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B14C9"/>
    <w:pPr>
      <w:tabs>
        <w:tab w:val="center" w:pos="4513"/>
        <w:tab w:val="right" w:pos="9026"/>
      </w:tabs>
    </w:pPr>
  </w:style>
  <w:style w:type="character" w:customStyle="1" w:styleId="HeaderChar">
    <w:name w:val="Header Char"/>
    <w:basedOn w:val="DefaultParagraphFont"/>
    <w:link w:val="Header"/>
    <w:uiPriority w:val="99"/>
    <w:rsid w:val="00DB14C9"/>
    <w:rPr>
      <w:rFonts w:ascii="Times New Roman" w:eastAsia="Times New Roman" w:hAnsi="Times New Roman" w:cs="Times New Roman"/>
      <w:sz w:val="24"/>
      <w:lang w:val="en-AU" w:eastAsia="en-AU"/>
    </w:rPr>
  </w:style>
  <w:style w:type="paragraph" w:styleId="Footer">
    <w:name w:val="footer"/>
    <w:basedOn w:val="Normal"/>
    <w:link w:val="FooterChar"/>
    <w:uiPriority w:val="99"/>
    <w:unhideWhenUsed/>
    <w:rsid w:val="00DB14C9"/>
    <w:pPr>
      <w:tabs>
        <w:tab w:val="center" w:pos="4513"/>
        <w:tab w:val="right" w:pos="9026"/>
      </w:tabs>
    </w:pPr>
  </w:style>
  <w:style w:type="character" w:customStyle="1" w:styleId="FooterChar">
    <w:name w:val="Footer Char"/>
    <w:basedOn w:val="DefaultParagraphFont"/>
    <w:link w:val="Footer"/>
    <w:uiPriority w:val="99"/>
    <w:rsid w:val="00DB14C9"/>
    <w:rPr>
      <w:rFonts w:ascii="Times New Roman" w:eastAsia="Times New Roman" w:hAnsi="Times New Roman" w:cs="Times New Roman"/>
      <w:sz w:val="24"/>
      <w:lang w:val="en-AU" w:eastAsia="en-AU"/>
    </w:rPr>
  </w:style>
  <w:style w:type="paragraph" w:styleId="BalloonText">
    <w:name w:val="Balloon Text"/>
    <w:basedOn w:val="Normal"/>
    <w:link w:val="BalloonTextChar"/>
    <w:uiPriority w:val="99"/>
    <w:semiHidden/>
    <w:unhideWhenUsed/>
    <w:rsid w:val="00DB14C9"/>
    <w:rPr>
      <w:rFonts w:ascii="Tahoma" w:hAnsi="Tahoma" w:cs="Tahoma"/>
      <w:sz w:val="16"/>
      <w:szCs w:val="16"/>
    </w:rPr>
  </w:style>
  <w:style w:type="character" w:customStyle="1" w:styleId="BalloonTextChar">
    <w:name w:val="Balloon Text Char"/>
    <w:basedOn w:val="DefaultParagraphFont"/>
    <w:link w:val="BalloonText"/>
    <w:uiPriority w:val="99"/>
    <w:semiHidden/>
    <w:rsid w:val="00DB14C9"/>
    <w:rPr>
      <w:rFonts w:ascii="Tahoma" w:eastAsia="Times New Roman" w:hAnsi="Tahoma" w:cs="Tahoma"/>
      <w:sz w:val="16"/>
      <w:szCs w:val="16"/>
      <w:lang w:val="en-AU" w:eastAsia="en-AU"/>
    </w:rPr>
  </w:style>
  <w:style w:type="character" w:customStyle="1" w:styleId="Heading1Char">
    <w:name w:val="Heading 1 Char"/>
    <w:basedOn w:val="DefaultParagraphFont"/>
    <w:link w:val="Heading1"/>
    <w:uiPriority w:val="9"/>
    <w:rsid w:val="00855E0F"/>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855E0F"/>
    <w:rPr>
      <w:rFonts w:ascii="Franklin Gothic Book" w:eastAsia="MS Mincho" w:hAnsi="Franklin Gothic Book" w:cs="Calibri"/>
      <w:color w:val="342568"/>
      <w:sz w:val="24"/>
      <w:lang w:val="en-GB" w:eastAsia="ja-JP"/>
    </w:rPr>
  </w:style>
  <w:style w:type="character" w:customStyle="1" w:styleId="Heading3Char">
    <w:name w:val="Heading 3 Char"/>
    <w:basedOn w:val="DefaultParagraphFont"/>
    <w:link w:val="Heading3"/>
    <w:uiPriority w:val="9"/>
    <w:rsid w:val="0009174F"/>
    <w:rPr>
      <w:rFonts w:ascii="Franklin Gothic Book" w:eastAsia="MS Mincho" w:hAnsi="Franklin Gothic Book" w:cs="Calibri"/>
      <w:color w:val="342568"/>
      <w:sz w:val="24"/>
      <w:lang w:val="en-GB" w:eastAsia="ja-JP"/>
    </w:rPr>
  </w:style>
  <w:style w:type="character" w:customStyle="1" w:styleId="Heading4Char">
    <w:name w:val="Heading 4 Char"/>
    <w:basedOn w:val="DefaultParagraphFont"/>
    <w:link w:val="Heading4"/>
    <w:uiPriority w:val="9"/>
    <w:rsid w:val="004C6186"/>
    <w:rPr>
      <w:rFonts w:ascii="Franklin Gothic Book" w:eastAsia="MS Mincho" w:hAnsi="Franklin Gothic Book" w:cs="Calibri"/>
      <w:color w:val="404040" w:themeColor="text1" w:themeTint="BF"/>
      <w:szCs w:val="22"/>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08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http://creativecommons.org/licenses/by-nc/3.0/au/"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Purples">
      <a:dk1>
        <a:sysClr val="windowText" lastClr="000000"/>
      </a:dk1>
      <a:lt1>
        <a:sysClr val="window" lastClr="FFFFFF"/>
      </a:lt1>
      <a:dk2>
        <a:srgbClr val="69676D"/>
      </a:dk2>
      <a:lt2>
        <a:srgbClr val="C9C2D1"/>
      </a:lt2>
      <a:accent1>
        <a:srgbClr val="291933"/>
      </a:accent1>
      <a:accent2>
        <a:srgbClr val="5D3972"/>
      </a:accent2>
      <a:accent3>
        <a:srgbClr val="9C70B7"/>
      </a:accent3>
      <a:accent4>
        <a:srgbClr val="BD9FCF"/>
      </a:accent4>
      <a:accent5>
        <a:srgbClr val="DECFE7"/>
      </a:accent5>
      <a:accent6>
        <a:srgbClr val="ECE4F1"/>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D6182-D3DA-4203-80E3-3DFC7F91D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F2291E0F</Template>
  <TotalTime>0</TotalTime>
  <Pages>4</Pages>
  <Words>511</Words>
  <Characters>2917</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CC</Company>
  <LinksUpToDate>false</LinksUpToDate>
  <CharactersWithSpaces>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Giles</dc:creator>
  <cp:lastModifiedBy>BUNN Geoffrey</cp:lastModifiedBy>
  <cp:revision>2</cp:revision>
  <cp:lastPrinted>2014-11-11T02:23:00Z</cp:lastPrinted>
  <dcterms:created xsi:type="dcterms:W3CDTF">2015-01-28T02:21:00Z</dcterms:created>
  <dcterms:modified xsi:type="dcterms:W3CDTF">2015-01-28T02:21:00Z</dcterms:modified>
</cp:coreProperties>
</file>