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27" w:rsidRDefault="00D12427" w:rsidP="00D12427">
      <w:r>
        <w:t>Task ten extended response</w:t>
      </w:r>
      <w:r w:rsidR="00CB3770">
        <w:t xml:space="preserve"> - </w:t>
      </w:r>
      <w:r>
        <w:t>Criminal investigation</w:t>
      </w:r>
    </w:p>
    <w:p w:rsidR="00D12427" w:rsidRDefault="00D12427" w:rsidP="00D12427">
      <w:r>
        <w:t>Part two</w:t>
      </w:r>
      <w:r w:rsidR="00CB3770">
        <w:t xml:space="preserve"> - </w:t>
      </w:r>
      <w:bookmarkStart w:id="0" w:name="_GoBack"/>
      <w:bookmarkEnd w:id="0"/>
      <w:r>
        <w:t>Marking key</w:t>
      </w:r>
    </w:p>
    <w:p w:rsidR="00D12427" w:rsidRDefault="00D12427" w:rsidP="00D12427"/>
    <w:tbl>
      <w:tblPr>
        <w:tblStyle w:val="GridTable4-Accent5"/>
        <w:tblW w:w="14737" w:type="dxa"/>
        <w:tblLook w:val="04A0" w:firstRow="1" w:lastRow="0" w:firstColumn="1" w:lastColumn="0" w:noHBand="0" w:noVBand="1"/>
      </w:tblPr>
      <w:tblGrid>
        <w:gridCol w:w="1190"/>
        <w:gridCol w:w="3341"/>
        <w:gridCol w:w="3828"/>
        <w:gridCol w:w="4110"/>
        <w:gridCol w:w="2268"/>
      </w:tblGrid>
      <w:tr w:rsidR="00D12427" w:rsidTr="00CB3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D12427" w:rsidRDefault="00D12427" w:rsidP="00D12427">
            <w:r>
              <w:t xml:space="preserve">Question </w:t>
            </w:r>
          </w:p>
        </w:tc>
        <w:tc>
          <w:tcPr>
            <w:tcW w:w="3341" w:type="dxa"/>
          </w:tcPr>
          <w:p w:rsidR="00D12427" w:rsidRDefault="00D12427" w:rsidP="00D12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51B48">
              <w:t xml:space="preserve"> mark</w:t>
            </w:r>
          </w:p>
        </w:tc>
        <w:tc>
          <w:tcPr>
            <w:tcW w:w="3828" w:type="dxa"/>
          </w:tcPr>
          <w:p w:rsidR="00D12427" w:rsidRDefault="00D12427" w:rsidP="00D12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51B48">
              <w:t xml:space="preserve"> marks</w:t>
            </w:r>
          </w:p>
        </w:tc>
        <w:tc>
          <w:tcPr>
            <w:tcW w:w="4110" w:type="dxa"/>
          </w:tcPr>
          <w:p w:rsidR="00D12427" w:rsidRDefault="00D12427" w:rsidP="00D12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51B48">
              <w:t xml:space="preserve"> marks</w:t>
            </w:r>
          </w:p>
        </w:tc>
        <w:tc>
          <w:tcPr>
            <w:tcW w:w="2268" w:type="dxa"/>
          </w:tcPr>
          <w:p w:rsidR="00D12427" w:rsidRDefault="00D12427" w:rsidP="00D12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51B48">
              <w:t xml:space="preserve"> marks</w:t>
            </w:r>
          </w:p>
        </w:tc>
      </w:tr>
      <w:tr w:rsidR="00D12427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D12427" w:rsidRDefault="00D12427" w:rsidP="00D12427">
            <w:r>
              <w:t>1a</w:t>
            </w:r>
          </w:p>
        </w:tc>
        <w:tc>
          <w:tcPr>
            <w:tcW w:w="3341" w:type="dxa"/>
          </w:tcPr>
          <w:p w:rsidR="00D12427" w:rsidRDefault="00773032" w:rsidP="00773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things crime investigator must do. Does not include key aspects, or uses incorrect terms, or not outlined in logical order</w:t>
            </w:r>
          </w:p>
        </w:tc>
        <w:tc>
          <w:tcPr>
            <w:tcW w:w="3828" w:type="dxa"/>
          </w:tcPr>
          <w:p w:rsidR="00D12427" w:rsidRDefault="00D12427" w:rsidP="00773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logical order of events, including </w:t>
            </w:r>
            <w:r w:rsidR="00773032">
              <w:t>some</w:t>
            </w:r>
            <w:r>
              <w:t xml:space="preserve"> key aspects</w:t>
            </w:r>
          </w:p>
        </w:tc>
        <w:tc>
          <w:tcPr>
            <w:tcW w:w="4110" w:type="dxa"/>
          </w:tcPr>
          <w:p w:rsidR="00D12427" w:rsidRDefault="00D12427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logical order of events, including safety procedures, observation and locating evidence</w:t>
            </w:r>
          </w:p>
        </w:tc>
        <w:tc>
          <w:tcPr>
            <w:tcW w:w="2268" w:type="dxa"/>
          </w:tcPr>
          <w:p w:rsidR="00D12427" w:rsidRDefault="00D12427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E443B" w:rsidTr="00CB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CE443B" w:rsidRDefault="00CE443B" w:rsidP="00D12427">
            <w:r>
              <w:t>1b</w:t>
            </w:r>
          </w:p>
        </w:tc>
        <w:tc>
          <w:tcPr>
            <w:tcW w:w="13547" w:type="dxa"/>
            <w:gridSpan w:val="4"/>
          </w:tcPr>
          <w:p w:rsidR="00CE443B" w:rsidRDefault="00CE443B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mark for each evidence type. E.g. photographs, trace evidence, fingerprints</w:t>
            </w:r>
          </w:p>
          <w:p w:rsidR="00CE443B" w:rsidRDefault="00CE443B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3 marks </w:t>
            </w:r>
          </w:p>
        </w:tc>
      </w:tr>
      <w:tr w:rsidR="00CE443B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CE443B" w:rsidRDefault="00CE443B" w:rsidP="00D12427">
            <w:r>
              <w:t>1c</w:t>
            </w:r>
          </w:p>
        </w:tc>
        <w:tc>
          <w:tcPr>
            <w:tcW w:w="7169" w:type="dxa"/>
            <w:gridSpan w:val="2"/>
          </w:tcPr>
          <w:p w:rsidR="00CE443B" w:rsidRDefault="00CE443B" w:rsidP="00CE4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mark for each piece of information given. Must be reasonable responses. E.g. size of evidence</w:t>
            </w:r>
          </w:p>
        </w:tc>
        <w:tc>
          <w:tcPr>
            <w:tcW w:w="4110" w:type="dxa"/>
          </w:tcPr>
          <w:p w:rsidR="00CE443B" w:rsidRDefault="00CE443B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:rsidR="00CE443B" w:rsidRDefault="00CE443B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12427" w:rsidTr="00CB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D12427" w:rsidRDefault="00CE443B" w:rsidP="00D12427">
            <w:r>
              <w:t>1d</w:t>
            </w:r>
          </w:p>
        </w:tc>
        <w:tc>
          <w:tcPr>
            <w:tcW w:w="3341" w:type="dxa"/>
          </w:tcPr>
          <w:p w:rsidR="00D12427" w:rsidRDefault="00CE443B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given</w:t>
            </w:r>
          </w:p>
        </w:tc>
        <w:tc>
          <w:tcPr>
            <w:tcW w:w="3828" w:type="dxa"/>
          </w:tcPr>
          <w:p w:rsidR="00D12427" w:rsidRDefault="00CE443B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given and elaborated on </w:t>
            </w:r>
            <w:r w:rsidR="00692757">
              <w:t>why it’s important</w:t>
            </w:r>
          </w:p>
        </w:tc>
        <w:tc>
          <w:tcPr>
            <w:tcW w:w="4110" w:type="dxa"/>
          </w:tcPr>
          <w:p w:rsidR="00D12427" w:rsidRDefault="00CE443B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:rsidR="00D12427" w:rsidRDefault="00CE443B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92757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692757" w:rsidRDefault="00692757" w:rsidP="00D12427">
            <w:r>
              <w:t>2a</w:t>
            </w:r>
          </w:p>
        </w:tc>
        <w:tc>
          <w:tcPr>
            <w:tcW w:w="11279" w:type="dxa"/>
            <w:gridSpan w:val="3"/>
          </w:tcPr>
          <w:p w:rsidR="00692757" w:rsidRDefault="00692757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three of the below, in order</w:t>
            </w:r>
          </w:p>
          <w:p w:rsidR="00692757" w:rsidRDefault="00692757" w:rsidP="0069275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Sprinkle graphite powder on fingerprints</w:t>
            </w:r>
          </w:p>
          <w:p w:rsidR="00692757" w:rsidRDefault="00692757" w:rsidP="0069275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brush to remove excess powder</w:t>
            </w:r>
          </w:p>
          <w:p w:rsidR="00692757" w:rsidRDefault="00692757" w:rsidP="0069275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sticky tape on print and lift print</w:t>
            </w:r>
          </w:p>
          <w:p w:rsidR="00692757" w:rsidRDefault="00692757" w:rsidP="0069275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print on blank paper</w:t>
            </w:r>
          </w:p>
        </w:tc>
        <w:tc>
          <w:tcPr>
            <w:tcW w:w="2268" w:type="dxa"/>
          </w:tcPr>
          <w:p w:rsidR="00692757" w:rsidRDefault="00692757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51B48" w:rsidTr="00CB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151B48" w:rsidRDefault="00151B48" w:rsidP="00D12427">
            <w:r>
              <w:t>2b</w:t>
            </w:r>
          </w:p>
        </w:tc>
        <w:tc>
          <w:tcPr>
            <w:tcW w:w="3341" w:type="dxa"/>
          </w:tcPr>
          <w:p w:rsidR="00151B48" w:rsidRDefault="005A4F62" w:rsidP="005A4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explanation/reason given</w:t>
            </w:r>
          </w:p>
        </w:tc>
        <w:tc>
          <w:tcPr>
            <w:tcW w:w="3828" w:type="dxa"/>
          </w:tcPr>
          <w:p w:rsidR="00151B48" w:rsidRDefault="005A4F62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explanations/reasons given, or one explained in detail</w:t>
            </w:r>
          </w:p>
        </w:tc>
        <w:tc>
          <w:tcPr>
            <w:tcW w:w="4110" w:type="dxa"/>
          </w:tcPr>
          <w:p w:rsidR="00151B48" w:rsidRDefault="00151B48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:rsidR="00151B48" w:rsidRDefault="00151B48" w:rsidP="00D1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A4F62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5A4F62" w:rsidRDefault="005A4F62" w:rsidP="00D12427">
            <w:r>
              <w:t>2c</w:t>
            </w:r>
          </w:p>
        </w:tc>
        <w:tc>
          <w:tcPr>
            <w:tcW w:w="7169" w:type="dxa"/>
            <w:gridSpan w:val="2"/>
          </w:tcPr>
          <w:p w:rsidR="005A4F62" w:rsidRDefault="005A4F62" w:rsidP="005A4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mark – states that Bill may or may not be burglar (acknowledging it’s uncertain)</w:t>
            </w:r>
          </w:p>
          <w:p w:rsidR="005A4F62" w:rsidRDefault="005A4F62" w:rsidP="005A4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mark – gives reason</w:t>
            </w:r>
          </w:p>
        </w:tc>
        <w:tc>
          <w:tcPr>
            <w:tcW w:w="4110" w:type="dxa"/>
          </w:tcPr>
          <w:p w:rsidR="005A4F62" w:rsidRDefault="005A4F62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:rsidR="005A4F62" w:rsidRDefault="005A4F62" w:rsidP="00D1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11084" w:rsidTr="00CB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11084" w:rsidRDefault="00311084" w:rsidP="00311084">
            <w:r>
              <w:t>3a</w:t>
            </w:r>
          </w:p>
        </w:tc>
        <w:tc>
          <w:tcPr>
            <w:tcW w:w="3341" w:type="dxa"/>
          </w:tcPr>
          <w:p w:rsidR="00311084" w:rsidRDefault="00311084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evidence type</w:t>
            </w:r>
          </w:p>
        </w:tc>
        <w:tc>
          <w:tcPr>
            <w:tcW w:w="3828" w:type="dxa"/>
          </w:tcPr>
          <w:p w:rsidR="00311084" w:rsidRDefault="00311084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evidence type</w:t>
            </w:r>
          </w:p>
          <w:p w:rsidR="00311084" w:rsidRDefault="00311084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Describes how evidence could be collected or analysed</w:t>
            </w:r>
          </w:p>
        </w:tc>
        <w:tc>
          <w:tcPr>
            <w:tcW w:w="4110" w:type="dxa"/>
          </w:tcPr>
          <w:p w:rsidR="00311084" w:rsidRDefault="00311084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States evidence type</w:t>
            </w:r>
          </w:p>
          <w:p w:rsidR="00311084" w:rsidRDefault="00311084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Describes how evidence could be collected </w:t>
            </w:r>
            <w:r>
              <w:t xml:space="preserve">AND </w:t>
            </w:r>
            <w:r>
              <w:t>analysed</w:t>
            </w:r>
          </w:p>
        </w:tc>
        <w:tc>
          <w:tcPr>
            <w:tcW w:w="2268" w:type="dxa"/>
          </w:tcPr>
          <w:p w:rsidR="00311084" w:rsidRDefault="00311084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</w:p>
        </w:tc>
      </w:tr>
      <w:tr w:rsidR="00311084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11084" w:rsidRDefault="00311084" w:rsidP="00311084">
            <w:r>
              <w:t>4</w:t>
            </w:r>
          </w:p>
        </w:tc>
        <w:tc>
          <w:tcPr>
            <w:tcW w:w="13547" w:type="dxa"/>
            <w:gridSpan w:val="4"/>
          </w:tcPr>
          <w:p w:rsidR="00FE4D97" w:rsidRDefault="00311084" w:rsidP="00FE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2B7FE1">
              <w:t xml:space="preserve"> reasonable response </w:t>
            </w:r>
            <w:r w:rsidR="00FE4D97">
              <w:t>such as:</w:t>
            </w:r>
          </w:p>
          <w:p w:rsidR="002B7FE1" w:rsidRDefault="00FE4D97" w:rsidP="002B7FE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Securing the scene</w:t>
            </w:r>
          </w:p>
          <w:p w:rsidR="00FE4D97" w:rsidRDefault="00FE4D97" w:rsidP="002B7FE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Conducting post-mortems</w:t>
            </w:r>
          </w:p>
          <w:p w:rsidR="00FE4D97" w:rsidRDefault="00FE4D97" w:rsidP="00FE4D9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Analysing evidence in a lab </w:t>
            </w:r>
          </w:p>
        </w:tc>
      </w:tr>
      <w:tr w:rsidR="00FE4D97" w:rsidTr="00CB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FE4D97" w:rsidRDefault="00FE4D97" w:rsidP="00311084">
            <w:r>
              <w:t>5</w:t>
            </w:r>
            <w:r w:rsidR="00EE3CA1">
              <w:t>a</w:t>
            </w:r>
          </w:p>
        </w:tc>
        <w:tc>
          <w:tcPr>
            <w:tcW w:w="13547" w:type="dxa"/>
            <w:gridSpan w:val="4"/>
          </w:tcPr>
          <w:p w:rsidR="00FE4D97" w:rsidRDefault="00FE4D97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mark for each correct example given</w:t>
            </w:r>
          </w:p>
          <w:p w:rsidR="00FE4D97" w:rsidRDefault="00FE4D97" w:rsidP="00FE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of 4 examples</w:t>
            </w:r>
          </w:p>
        </w:tc>
      </w:tr>
      <w:tr w:rsidR="00311084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11084" w:rsidRDefault="00EE3CA1" w:rsidP="00311084">
            <w:r>
              <w:t>5b</w:t>
            </w:r>
          </w:p>
        </w:tc>
        <w:tc>
          <w:tcPr>
            <w:tcW w:w="3341" w:type="dxa"/>
          </w:tcPr>
          <w:p w:rsidR="00311084" w:rsidRDefault="00EE3CA1" w:rsidP="00EE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States one example of how blood splatter helps</w:t>
            </w:r>
          </w:p>
          <w:p w:rsidR="00C43C68" w:rsidRDefault="00C43C68" w:rsidP="00EE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 indicates knife movement</w:t>
            </w:r>
          </w:p>
        </w:tc>
        <w:tc>
          <w:tcPr>
            <w:tcW w:w="3828" w:type="dxa"/>
          </w:tcPr>
          <w:p w:rsidR="00311084" w:rsidRDefault="00EE3CA1" w:rsidP="0031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States two examples, or describes one example</w:t>
            </w:r>
          </w:p>
          <w:p w:rsidR="00C43C68" w:rsidRDefault="00C43C68" w:rsidP="0031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e.g. </w:t>
            </w:r>
            <w:r>
              <w:t>thin splatters indicate possible movement of a sharp instrument like a knife</w:t>
            </w:r>
          </w:p>
        </w:tc>
        <w:tc>
          <w:tcPr>
            <w:tcW w:w="4110" w:type="dxa"/>
          </w:tcPr>
          <w:p w:rsidR="00311084" w:rsidRDefault="00E92786" w:rsidP="00E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one example, states a second</w:t>
            </w:r>
          </w:p>
        </w:tc>
        <w:tc>
          <w:tcPr>
            <w:tcW w:w="2268" w:type="dxa"/>
          </w:tcPr>
          <w:p w:rsidR="00311084" w:rsidRDefault="00EE3CA1" w:rsidP="0031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two examples of how </w:t>
            </w:r>
            <w:r w:rsidR="00E92786">
              <w:t>blood splatter helps</w:t>
            </w:r>
          </w:p>
        </w:tc>
      </w:tr>
      <w:tr w:rsidR="00E92786" w:rsidTr="00CB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E92786" w:rsidRDefault="00E92786" w:rsidP="00311084">
            <w:r>
              <w:t>6</w:t>
            </w:r>
            <w:r w:rsidR="00C43C68">
              <w:t xml:space="preserve"> – info</w:t>
            </w:r>
          </w:p>
        </w:tc>
        <w:tc>
          <w:tcPr>
            <w:tcW w:w="3341" w:type="dxa"/>
          </w:tcPr>
          <w:p w:rsidR="00E92786" w:rsidRDefault="00C43C68" w:rsidP="00C43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one piece of information footprints provide</w:t>
            </w:r>
          </w:p>
        </w:tc>
        <w:tc>
          <w:tcPr>
            <w:tcW w:w="3828" w:type="dxa"/>
          </w:tcPr>
          <w:p w:rsidR="00E92786" w:rsidRDefault="00C43C68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two pieces of information footprints provide, or describes example in detail</w:t>
            </w:r>
          </w:p>
        </w:tc>
        <w:tc>
          <w:tcPr>
            <w:tcW w:w="4110" w:type="dxa"/>
          </w:tcPr>
          <w:p w:rsidR="00E92786" w:rsidRDefault="00C43C68" w:rsidP="00E9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:rsidR="00E92786" w:rsidRDefault="00C43C68" w:rsidP="0031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43C68" w:rsidTr="00CB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C43C68" w:rsidRDefault="00C43C68" w:rsidP="00311084">
            <w:r>
              <w:t>6 – useful</w:t>
            </w:r>
          </w:p>
        </w:tc>
        <w:tc>
          <w:tcPr>
            <w:tcW w:w="3341" w:type="dxa"/>
          </w:tcPr>
          <w:p w:rsidR="00C43C68" w:rsidRDefault="00507D49" w:rsidP="00EE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reasonable response related to deciding on usefulness</w:t>
            </w:r>
          </w:p>
        </w:tc>
        <w:tc>
          <w:tcPr>
            <w:tcW w:w="3828" w:type="dxa"/>
          </w:tcPr>
          <w:p w:rsidR="00C43C68" w:rsidRDefault="00C43C68" w:rsidP="0031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0" w:type="dxa"/>
          </w:tcPr>
          <w:p w:rsidR="00C43C68" w:rsidRDefault="00C43C68" w:rsidP="00E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:rsidR="00C43C68" w:rsidRDefault="00C43C68" w:rsidP="0031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12427" w:rsidRPr="00D12427" w:rsidRDefault="00D12427" w:rsidP="00D12427"/>
    <w:sectPr w:rsidR="00D12427" w:rsidRPr="00D12427" w:rsidSect="00EE3CA1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23E0"/>
    <w:multiLevelType w:val="hybridMultilevel"/>
    <w:tmpl w:val="15CEE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779B"/>
    <w:multiLevelType w:val="hybridMultilevel"/>
    <w:tmpl w:val="6F0449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C7EC2"/>
    <w:multiLevelType w:val="hybridMultilevel"/>
    <w:tmpl w:val="60BA44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F2CCC"/>
    <w:multiLevelType w:val="hybridMultilevel"/>
    <w:tmpl w:val="88325026"/>
    <w:lvl w:ilvl="0" w:tplc="0C09000F">
      <w:start w:val="1"/>
      <w:numFmt w:val="decimal"/>
      <w:lvlText w:val="%1."/>
      <w:lvlJc w:val="left"/>
      <w:pPr>
        <w:ind w:left="1680" w:hanging="360"/>
      </w:pPr>
    </w:lvl>
    <w:lvl w:ilvl="1" w:tplc="0C090019" w:tentative="1">
      <w:start w:val="1"/>
      <w:numFmt w:val="lowerLetter"/>
      <w:lvlText w:val="%2."/>
      <w:lvlJc w:val="left"/>
      <w:pPr>
        <w:ind w:left="2400" w:hanging="360"/>
      </w:pPr>
    </w:lvl>
    <w:lvl w:ilvl="2" w:tplc="0C09001B" w:tentative="1">
      <w:start w:val="1"/>
      <w:numFmt w:val="lowerRoman"/>
      <w:lvlText w:val="%3."/>
      <w:lvlJc w:val="right"/>
      <w:pPr>
        <w:ind w:left="3120" w:hanging="180"/>
      </w:pPr>
    </w:lvl>
    <w:lvl w:ilvl="3" w:tplc="0C09000F" w:tentative="1">
      <w:start w:val="1"/>
      <w:numFmt w:val="decimal"/>
      <w:lvlText w:val="%4."/>
      <w:lvlJc w:val="left"/>
      <w:pPr>
        <w:ind w:left="3840" w:hanging="360"/>
      </w:pPr>
    </w:lvl>
    <w:lvl w:ilvl="4" w:tplc="0C090019" w:tentative="1">
      <w:start w:val="1"/>
      <w:numFmt w:val="lowerLetter"/>
      <w:lvlText w:val="%5."/>
      <w:lvlJc w:val="left"/>
      <w:pPr>
        <w:ind w:left="4560" w:hanging="360"/>
      </w:pPr>
    </w:lvl>
    <w:lvl w:ilvl="5" w:tplc="0C09001B" w:tentative="1">
      <w:start w:val="1"/>
      <w:numFmt w:val="lowerRoman"/>
      <w:lvlText w:val="%6."/>
      <w:lvlJc w:val="right"/>
      <w:pPr>
        <w:ind w:left="5280" w:hanging="180"/>
      </w:pPr>
    </w:lvl>
    <w:lvl w:ilvl="6" w:tplc="0C09000F" w:tentative="1">
      <w:start w:val="1"/>
      <w:numFmt w:val="decimal"/>
      <w:lvlText w:val="%7."/>
      <w:lvlJc w:val="left"/>
      <w:pPr>
        <w:ind w:left="6000" w:hanging="360"/>
      </w:pPr>
    </w:lvl>
    <w:lvl w:ilvl="7" w:tplc="0C090019" w:tentative="1">
      <w:start w:val="1"/>
      <w:numFmt w:val="lowerLetter"/>
      <w:lvlText w:val="%8."/>
      <w:lvlJc w:val="left"/>
      <w:pPr>
        <w:ind w:left="6720" w:hanging="360"/>
      </w:pPr>
    </w:lvl>
    <w:lvl w:ilvl="8" w:tplc="0C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94"/>
    <w:rsid w:val="00041494"/>
    <w:rsid w:val="00077B40"/>
    <w:rsid w:val="000A555D"/>
    <w:rsid w:val="000C6778"/>
    <w:rsid w:val="000F4437"/>
    <w:rsid w:val="00130A1F"/>
    <w:rsid w:val="00151B48"/>
    <w:rsid w:val="001C74E4"/>
    <w:rsid w:val="002B7FE1"/>
    <w:rsid w:val="00311084"/>
    <w:rsid w:val="00361CAC"/>
    <w:rsid w:val="003A451D"/>
    <w:rsid w:val="003C2426"/>
    <w:rsid w:val="004604FF"/>
    <w:rsid w:val="00507D49"/>
    <w:rsid w:val="00553DC8"/>
    <w:rsid w:val="00576E32"/>
    <w:rsid w:val="005A4F62"/>
    <w:rsid w:val="00692757"/>
    <w:rsid w:val="006D7F5A"/>
    <w:rsid w:val="00705DB3"/>
    <w:rsid w:val="00734D35"/>
    <w:rsid w:val="00773032"/>
    <w:rsid w:val="007D31AF"/>
    <w:rsid w:val="007F3D5B"/>
    <w:rsid w:val="0087410F"/>
    <w:rsid w:val="00891F59"/>
    <w:rsid w:val="008C29AF"/>
    <w:rsid w:val="008F1E7C"/>
    <w:rsid w:val="0092430C"/>
    <w:rsid w:val="0095687D"/>
    <w:rsid w:val="009C693B"/>
    <w:rsid w:val="00A043E2"/>
    <w:rsid w:val="00A16274"/>
    <w:rsid w:val="00B1439B"/>
    <w:rsid w:val="00B33C6F"/>
    <w:rsid w:val="00B836D3"/>
    <w:rsid w:val="00BF6AFF"/>
    <w:rsid w:val="00C43C68"/>
    <w:rsid w:val="00C44A04"/>
    <w:rsid w:val="00CB3770"/>
    <w:rsid w:val="00CE443B"/>
    <w:rsid w:val="00CF505E"/>
    <w:rsid w:val="00D1003E"/>
    <w:rsid w:val="00D12427"/>
    <w:rsid w:val="00D45FAA"/>
    <w:rsid w:val="00D60764"/>
    <w:rsid w:val="00DA6045"/>
    <w:rsid w:val="00DB7094"/>
    <w:rsid w:val="00DF52FA"/>
    <w:rsid w:val="00E272D2"/>
    <w:rsid w:val="00E629FE"/>
    <w:rsid w:val="00E92786"/>
    <w:rsid w:val="00ED470E"/>
    <w:rsid w:val="00EE3CA1"/>
    <w:rsid w:val="00F51D43"/>
    <w:rsid w:val="00F527F1"/>
    <w:rsid w:val="00F82468"/>
    <w:rsid w:val="00F8699C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84DF3"/>
  <w15:docId w15:val="{7090A30F-C264-44CD-9AE0-77A8FDC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09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94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09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DB7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F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37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Katherine</dc:creator>
  <cp:lastModifiedBy>VANDERDONK Emerson [Eastern Goldfields College]</cp:lastModifiedBy>
  <cp:revision>5</cp:revision>
  <dcterms:created xsi:type="dcterms:W3CDTF">2018-09-04T05:18:00Z</dcterms:created>
  <dcterms:modified xsi:type="dcterms:W3CDTF">2018-09-04T05:55:00Z</dcterms:modified>
</cp:coreProperties>
</file>