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94" w:rsidRPr="00DF52FA" w:rsidRDefault="00DB7094" w:rsidP="00DB7094">
      <w:pPr>
        <w:rPr>
          <w:rFonts w:ascii="Arial" w:hAnsi="Arial" w:cs="Arial"/>
          <w:b/>
          <w:sz w:val="36"/>
          <w:szCs w:val="36"/>
          <w:lang w:val="en-AU"/>
        </w:rPr>
      </w:pPr>
      <w:r w:rsidRPr="00DF52FA">
        <w:rPr>
          <w:rFonts w:ascii="Arial" w:hAnsi="Arial" w:cs="Arial"/>
          <w:b/>
          <w:noProof/>
          <w:sz w:val="26"/>
          <w:szCs w:val="26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5BD5987B" wp14:editId="2C4797D4">
            <wp:simplePos x="0" y="0"/>
            <wp:positionH relativeFrom="margin">
              <wp:posOffset>5132705</wp:posOffset>
            </wp:positionH>
            <wp:positionV relativeFrom="paragraph">
              <wp:posOffset>44450</wp:posOffset>
            </wp:positionV>
            <wp:extent cx="121539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1AF" w:rsidRPr="00DF52FA">
        <w:rPr>
          <w:rFonts w:ascii="Arial" w:hAnsi="Arial" w:cs="Arial"/>
          <w:b/>
          <w:sz w:val="36"/>
          <w:szCs w:val="36"/>
          <w:lang w:val="en-AU"/>
        </w:rPr>
        <w:t>General Integrated Science</w:t>
      </w:r>
      <w:r w:rsidRPr="00DF52FA">
        <w:rPr>
          <w:rFonts w:ascii="Arial" w:hAnsi="Arial" w:cs="Arial"/>
          <w:b/>
          <w:sz w:val="36"/>
          <w:szCs w:val="36"/>
          <w:lang w:val="en-AU"/>
        </w:rPr>
        <w:t xml:space="preserve"> </w:t>
      </w:r>
    </w:p>
    <w:p w:rsidR="00DB7094" w:rsidRPr="00DF52FA" w:rsidRDefault="00DB7094" w:rsidP="00DB7094">
      <w:pPr>
        <w:rPr>
          <w:rFonts w:ascii="Arial" w:hAnsi="Arial" w:cs="Arial"/>
          <w:b/>
          <w:sz w:val="36"/>
          <w:szCs w:val="36"/>
          <w:lang w:val="en-AU"/>
        </w:rPr>
      </w:pPr>
      <w:r w:rsidRPr="00DF52FA">
        <w:rPr>
          <w:rFonts w:ascii="Arial" w:hAnsi="Arial" w:cs="Arial"/>
          <w:b/>
          <w:sz w:val="36"/>
          <w:szCs w:val="36"/>
          <w:lang w:val="en-AU"/>
        </w:rPr>
        <w:t>UNI</w:t>
      </w:r>
      <w:r w:rsidR="007D31AF" w:rsidRPr="00DF52FA">
        <w:rPr>
          <w:rFonts w:ascii="Arial" w:hAnsi="Arial" w:cs="Arial"/>
          <w:b/>
          <w:sz w:val="36"/>
          <w:szCs w:val="36"/>
          <w:lang w:val="en-AU"/>
        </w:rPr>
        <w:t>T 2</w:t>
      </w:r>
    </w:p>
    <w:p w:rsidR="00DB7094" w:rsidRPr="00DF52FA" w:rsidRDefault="007D31AF" w:rsidP="00DB7094">
      <w:pPr>
        <w:rPr>
          <w:rFonts w:ascii="Arial" w:hAnsi="Arial" w:cs="Arial"/>
          <w:b/>
          <w:lang w:val="en-AU"/>
        </w:rPr>
      </w:pPr>
      <w:proofErr w:type="gramStart"/>
      <w:r w:rsidRPr="00DF52FA">
        <w:rPr>
          <w:rFonts w:ascii="Arial" w:hAnsi="Arial" w:cs="Arial"/>
          <w:b/>
          <w:lang w:val="en-AU"/>
        </w:rPr>
        <w:t xml:space="preserve">Task </w:t>
      </w:r>
      <w:r w:rsidR="00DB7094" w:rsidRPr="00DF52FA">
        <w:rPr>
          <w:rFonts w:ascii="Arial" w:hAnsi="Arial" w:cs="Arial"/>
          <w:b/>
          <w:lang w:val="en-AU"/>
        </w:rPr>
        <w:t xml:space="preserve"> –</w:t>
      </w:r>
      <w:proofErr w:type="gramEnd"/>
      <w:r w:rsidR="00DB7094" w:rsidRPr="00DF52FA">
        <w:rPr>
          <w:rFonts w:ascii="Arial" w:hAnsi="Arial" w:cs="Arial"/>
          <w:b/>
          <w:lang w:val="en-AU"/>
        </w:rPr>
        <w:t xml:space="preserve"> Extended Response</w:t>
      </w:r>
      <w:r w:rsidR="00F82468" w:rsidRPr="00DF52FA">
        <w:rPr>
          <w:rFonts w:ascii="Arial" w:hAnsi="Arial" w:cs="Arial"/>
          <w:b/>
          <w:lang w:val="en-AU"/>
        </w:rPr>
        <w:t xml:space="preserve"> – Zooming Into Evidence</w:t>
      </w:r>
    </w:p>
    <w:p w:rsidR="00DB7094" w:rsidRPr="00DF52FA" w:rsidRDefault="007D31AF" w:rsidP="00DB7094">
      <w:pPr>
        <w:rPr>
          <w:rFonts w:ascii="Arial" w:hAnsi="Arial" w:cs="Arial"/>
          <w:b/>
          <w:lang w:val="en-AU"/>
        </w:rPr>
      </w:pPr>
      <w:r w:rsidRPr="00DF52FA">
        <w:rPr>
          <w:rFonts w:ascii="Arial" w:hAnsi="Arial" w:cs="Arial"/>
          <w:b/>
          <w:lang w:val="en-AU"/>
        </w:rPr>
        <w:t xml:space="preserve">Weighting        </w:t>
      </w:r>
      <w:r w:rsidR="00F82468" w:rsidRPr="00DF52FA">
        <w:rPr>
          <w:rFonts w:ascii="Arial" w:hAnsi="Arial" w:cs="Arial"/>
          <w:b/>
          <w:lang w:val="en-AU"/>
        </w:rPr>
        <w:t xml:space="preserve">7.5 </w:t>
      </w:r>
      <w:r w:rsidR="00DB7094" w:rsidRPr="00DF52FA">
        <w:rPr>
          <w:rFonts w:ascii="Arial" w:hAnsi="Arial" w:cs="Arial"/>
          <w:b/>
          <w:lang w:val="en-AU"/>
        </w:rPr>
        <w:t>%</w:t>
      </w:r>
      <w:r w:rsidR="000A555D">
        <w:rPr>
          <w:rFonts w:ascii="Arial" w:hAnsi="Arial" w:cs="Arial"/>
          <w:b/>
          <w:lang w:val="en-AU"/>
        </w:rPr>
        <w:tab/>
      </w:r>
      <w:r w:rsidR="00041494">
        <w:rPr>
          <w:rFonts w:ascii="Arial" w:hAnsi="Arial" w:cs="Arial"/>
          <w:b/>
          <w:lang w:val="en-AU"/>
        </w:rPr>
        <w:t xml:space="preserve"> (Part 1 and 2)</w:t>
      </w:r>
      <w:r w:rsidR="000A555D">
        <w:rPr>
          <w:rFonts w:ascii="Arial" w:hAnsi="Arial" w:cs="Arial"/>
          <w:b/>
          <w:lang w:val="en-AU"/>
        </w:rPr>
        <w:tab/>
      </w:r>
    </w:p>
    <w:p w:rsidR="00DB7094" w:rsidRPr="00DF52FA" w:rsidRDefault="00DB7094" w:rsidP="00DB7094">
      <w:pPr>
        <w:spacing w:after="0" w:line="240" w:lineRule="auto"/>
        <w:rPr>
          <w:rFonts w:ascii="Arial" w:hAnsi="Arial" w:cs="Arial"/>
          <w:b/>
          <w:lang w:val="en-AU"/>
        </w:rPr>
      </w:pPr>
      <w:r w:rsidRPr="00DF52FA">
        <w:rPr>
          <w:rFonts w:ascii="Arial" w:hAnsi="Arial" w:cs="Arial"/>
          <w:b/>
          <w:lang w:val="en-AU"/>
        </w:rPr>
        <w:t>Conditions</w:t>
      </w:r>
    </w:p>
    <w:p w:rsidR="00DB7094" w:rsidRPr="00DF52FA" w:rsidRDefault="00DB7094" w:rsidP="00077B40">
      <w:p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ascii="Arial" w:eastAsia="Times New Roman" w:hAnsi="Arial" w:cs="Arial"/>
          <w:szCs w:val="20"/>
        </w:rPr>
      </w:pPr>
      <w:r w:rsidRPr="00DF52FA">
        <w:rPr>
          <w:rFonts w:ascii="Arial" w:eastAsia="Times New Roman" w:hAnsi="Arial" w:cs="Arial"/>
          <w:bCs/>
        </w:rPr>
        <w:t xml:space="preserve">Time for the task: </w:t>
      </w:r>
      <w:r w:rsidR="00077B40" w:rsidRPr="00DF52FA">
        <w:rPr>
          <w:rFonts w:ascii="Arial" w:eastAsia="Times New Roman" w:hAnsi="Arial" w:cs="Arial"/>
          <w:szCs w:val="20"/>
        </w:rPr>
        <w:tab/>
      </w:r>
      <w:r w:rsidR="00BF6AFF">
        <w:rPr>
          <w:rFonts w:ascii="Arial" w:eastAsia="Times New Roman" w:hAnsi="Arial" w:cs="Arial"/>
          <w:szCs w:val="20"/>
        </w:rPr>
        <w:t>5</w:t>
      </w:r>
      <w:r w:rsidR="00077B40" w:rsidRPr="00DF52FA">
        <w:rPr>
          <w:rFonts w:ascii="Arial" w:eastAsia="Times New Roman" w:hAnsi="Arial" w:cs="Arial"/>
          <w:szCs w:val="20"/>
        </w:rPr>
        <w:t>0 min</w:t>
      </w:r>
    </w:p>
    <w:p w:rsidR="00DB7094" w:rsidRDefault="00DF52FA" w:rsidP="00077B40">
      <w:p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ascii="Arial" w:eastAsia="Times New Roman" w:hAnsi="Arial" w:cs="Arial"/>
          <w:szCs w:val="20"/>
        </w:rPr>
      </w:pPr>
      <w:r w:rsidRPr="00DF52FA">
        <w:rPr>
          <w:rFonts w:ascii="Arial" w:eastAsia="Times New Roman" w:hAnsi="Arial" w:cs="Arial"/>
          <w:szCs w:val="20"/>
        </w:rPr>
        <w:t>No</w:t>
      </w:r>
      <w:r w:rsidR="00077B40" w:rsidRPr="00DF52FA">
        <w:rPr>
          <w:rFonts w:ascii="Arial" w:eastAsia="Times New Roman" w:hAnsi="Arial" w:cs="Arial"/>
          <w:szCs w:val="20"/>
        </w:rPr>
        <w:t>tes are</w:t>
      </w:r>
      <w:r w:rsidRPr="00DF52FA">
        <w:rPr>
          <w:rFonts w:ascii="Arial" w:eastAsia="Times New Roman" w:hAnsi="Arial" w:cs="Arial"/>
          <w:szCs w:val="20"/>
        </w:rPr>
        <w:t xml:space="preserve"> </w:t>
      </w:r>
      <w:r w:rsidRPr="00DF52FA">
        <w:rPr>
          <w:rFonts w:ascii="Arial" w:eastAsia="Times New Roman" w:hAnsi="Arial" w:cs="Arial"/>
          <w:szCs w:val="20"/>
          <w:u w:val="single"/>
        </w:rPr>
        <w:t>not</w:t>
      </w:r>
      <w:r w:rsidR="00077B40" w:rsidRPr="00DF52FA">
        <w:rPr>
          <w:rFonts w:ascii="Arial" w:eastAsia="Times New Roman" w:hAnsi="Arial" w:cs="Arial"/>
          <w:szCs w:val="20"/>
        </w:rPr>
        <w:t xml:space="preserve"> allowed</w:t>
      </w:r>
      <w:r w:rsidRPr="00DF52FA">
        <w:rPr>
          <w:rFonts w:ascii="Arial" w:eastAsia="Times New Roman" w:hAnsi="Arial" w:cs="Arial"/>
          <w:szCs w:val="20"/>
        </w:rPr>
        <w:t xml:space="preserve"> and must be handed in prior to commencing.</w:t>
      </w:r>
    </w:p>
    <w:p w:rsidR="00F8699C" w:rsidRDefault="00F8699C" w:rsidP="00077B40">
      <w:p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ascii="Arial" w:eastAsia="Times New Roman" w:hAnsi="Arial"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2637"/>
        <w:gridCol w:w="2552"/>
      </w:tblGrid>
      <w:tr w:rsidR="00D60764" w:rsidTr="00D60764">
        <w:tc>
          <w:tcPr>
            <w:tcW w:w="887" w:type="dxa"/>
          </w:tcPr>
          <w:p w:rsidR="00D60764" w:rsidRDefault="00D60764" w:rsidP="00077B40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outlineLvl w:val="0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Notes</w:t>
            </w:r>
          </w:p>
        </w:tc>
        <w:tc>
          <w:tcPr>
            <w:tcW w:w="2637" w:type="dxa"/>
          </w:tcPr>
          <w:p w:rsidR="00D60764" w:rsidRDefault="00D60764" w:rsidP="00D45FAA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jc w:val="right"/>
              <w:outlineLvl w:val="0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/40</w:t>
            </w:r>
          </w:p>
          <w:p w:rsidR="00D60764" w:rsidRDefault="00D60764" w:rsidP="00D45FAA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jc w:val="right"/>
              <w:outlineLvl w:val="0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2552" w:type="dxa"/>
          </w:tcPr>
          <w:p w:rsidR="00D60764" w:rsidRDefault="00D60764" w:rsidP="00D45FAA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jc w:val="right"/>
              <w:outlineLvl w:val="0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/40</w:t>
            </w:r>
          </w:p>
        </w:tc>
      </w:tr>
      <w:tr w:rsidR="00D60764" w:rsidTr="00D60764">
        <w:tc>
          <w:tcPr>
            <w:tcW w:w="887" w:type="dxa"/>
          </w:tcPr>
          <w:p w:rsidR="00D60764" w:rsidRDefault="00D60764" w:rsidP="00077B40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outlineLvl w:val="0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Test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:rsidR="00D60764" w:rsidRDefault="00D60764" w:rsidP="00D45FAA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jc w:val="right"/>
              <w:outlineLvl w:val="0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/30</w:t>
            </w:r>
          </w:p>
          <w:p w:rsidR="00D60764" w:rsidRDefault="00D60764" w:rsidP="00D45FAA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jc w:val="right"/>
              <w:outlineLvl w:val="0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60764" w:rsidRDefault="00D60764" w:rsidP="00D45FAA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jc w:val="right"/>
              <w:outlineLvl w:val="0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/60</w:t>
            </w:r>
          </w:p>
        </w:tc>
      </w:tr>
      <w:tr w:rsidR="00D60764" w:rsidTr="00D60764">
        <w:tc>
          <w:tcPr>
            <w:tcW w:w="887" w:type="dxa"/>
          </w:tcPr>
          <w:p w:rsidR="00D60764" w:rsidRDefault="00D60764" w:rsidP="00D45FAA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outlineLvl w:val="0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Final </w:t>
            </w:r>
          </w:p>
        </w:tc>
        <w:tc>
          <w:tcPr>
            <w:tcW w:w="2637" w:type="dxa"/>
            <w:tcBorders>
              <w:right w:val="nil"/>
            </w:tcBorders>
          </w:tcPr>
          <w:p w:rsidR="00D60764" w:rsidRDefault="00D60764" w:rsidP="00D45FAA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jc w:val="right"/>
              <w:outlineLvl w:val="0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:rsidR="00D60764" w:rsidRDefault="00D60764" w:rsidP="00D45FAA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jc w:val="right"/>
              <w:outlineLvl w:val="0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/100</w:t>
            </w:r>
          </w:p>
          <w:p w:rsidR="00D60764" w:rsidRDefault="00D60764" w:rsidP="00D45FAA">
            <w:pPr>
              <w:tabs>
                <w:tab w:val="left" w:pos="-851"/>
                <w:tab w:val="left" w:pos="426"/>
              </w:tabs>
              <w:spacing w:after="0" w:line="240" w:lineRule="auto"/>
              <w:ind w:right="-27"/>
              <w:jc w:val="right"/>
              <w:outlineLvl w:val="0"/>
              <w:rPr>
                <w:rFonts w:ascii="Arial" w:eastAsia="Times New Roman" w:hAnsi="Arial" w:cs="Arial"/>
                <w:szCs w:val="20"/>
              </w:rPr>
            </w:pPr>
          </w:p>
        </w:tc>
        <w:bookmarkStart w:id="0" w:name="_GoBack"/>
        <w:bookmarkEnd w:id="0"/>
      </w:tr>
    </w:tbl>
    <w:p w:rsidR="00A16274" w:rsidRPr="00DF52FA" w:rsidRDefault="00A16274" w:rsidP="00077B40">
      <w:p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ascii="Arial" w:eastAsia="Times New Roman" w:hAnsi="Arial" w:cs="Arial"/>
          <w:szCs w:val="20"/>
        </w:rPr>
      </w:pPr>
    </w:p>
    <w:p w:rsidR="00DB7094" w:rsidRPr="00DF52FA" w:rsidRDefault="007D31AF" w:rsidP="00DB7094">
      <w:pPr>
        <w:pStyle w:val="Heading2"/>
        <w:spacing w:before="240" w:after="120"/>
        <w:rPr>
          <w:rFonts w:ascii="Arial" w:hAnsi="Arial" w:cs="Arial"/>
          <w:b/>
          <w:color w:val="auto"/>
        </w:rPr>
      </w:pPr>
      <w:r w:rsidRPr="00DF52FA">
        <w:rPr>
          <w:rFonts w:ascii="Arial" w:hAnsi="Arial" w:cs="Arial"/>
          <w:b/>
          <w:color w:val="auto"/>
        </w:rPr>
        <w:t xml:space="preserve">Criminal Investigation </w:t>
      </w:r>
      <w:r w:rsidR="00DB7094" w:rsidRPr="00DF52FA">
        <w:rPr>
          <w:rFonts w:ascii="Arial" w:hAnsi="Arial" w:cs="Arial"/>
          <w:b/>
          <w:color w:val="auto"/>
        </w:rPr>
        <w:t>research assignment</w:t>
      </w:r>
      <w:r w:rsidR="00DB7094" w:rsidRPr="00DF52FA">
        <w:rPr>
          <w:rFonts w:ascii="Arial" w:hAnsi="Arial" w:cs="Arial"/>
          <w:b/>
          <w:color w:val="auto"/>
        </w:rPr>
        <w:tab/>
      </w:r>
    </w:p>
    <w:p w:rsidR="00DB7094" w:rsidRPr="00DF52FA" w:rsidRDefault="007D31AF" w:rsidP="00E629FE">
      <w:pPr>
        <w:rPr>
          <w:rFonts w:ascii="Arial" w:hAnsi="Arial" w:cs="Arial"/>
          <w:b/>
        </w:rPr>
      </w:pPr>
      <w:r w:rsidRPr="00DF52FA">
        <w:rPr>
          <w:rFonts w:ascii="Arial" w:hAnsi="Arial" w:cs="Arial"/>
          <w:b/>
        </w:rPr>
        <w:t xml:space="preserve">Part </w:t>
      </w:r>
      <w:r w:rsidR="00077B40" w:rsidRPr="00DF52FA">
        <w:rPr>
          <w:rFonts w:ascii="Arial" w:hAnsi="Arial" w:cs="Arial"/>
          <w:b/>
        </w:rPr>
        <w:t>2</w:t>
      </w:r>
      <w:r w:rsidRPr="00DF52FA">
        <w:rPr>
          <w:rFonts w:ascii="Arial" w:hAnsi="Arial" w:cs="Arial"/>
          <w:b/>
        </w:rPr>
        <w:t xml:space="preserve">: </w:t>
      </w:r>
      <w:r w:rsidR="00DF52FA" w:rsidRPr="00DF52FA">
        <w:rPr>
          <w:rFonts w:ascii="Arial" w:eastAsia="Times New Roman" w:hAnsi="Arial" w:cs="Arial"/>
          <w:szCs w:val="20"/>
        </w:rPr>
        <w:t>In-class validation</w:t>
      </w:r>
      <w:proofErr w:type="gramStart"/>
      <w:r w:rsidR="00E629FE">
        <w:rPr>
          <w:rFonts w:ascii="Arial" w:eastAsia="Times New Roman" w:hAnsi="Arial" w:cs="Arial"/>
          <w:szCs w:val="20"/>
        </w:rPr>
        <w:t xml:space="preserve"> </w:t>
      </w:r>
      <w:r w:rsidR="001C74E4">
        <w:rPr>
          <w:rFonts w:ascii="Arial" w:eastAsia="Times New Roman" w:hAnsi="Arial" w:cs="Arial"/>
          <w:szCs w:val="20"/>
        </w:rPr>
        <w:t xml:space="preserve">  (</w:t>
      </w:r>
      <w:proofErr w:type="gramEnd"/>
      <w:r w:rsidR="0087410F">
        <w:rPr>
          <w:rFonts w:ascii="Arial" w:hAnsi="Arial" w:cs="Arial"/>
          <w:b/>
          <w:lang w:val="en-AU"/>
        </w:rPr>
        <w:tab/>
        <w:t xml:space="preserve">     / 36</w:t>
      </w:r>
      <w:r w:rsidR="00E629FE">
        <w:rPr>
          <w:rFonts w:ascii="Arial" w:hAnsi="Arial" w:cs="Arial"/>
          <w:b/>
          <w:lang w:val="en-AU"/>
        </w:rPr>
        <w:t xml:space="preserve"> marks)</w:t>
      </w:r>
      <w:r w:rsidR="00E629FE">
        <w:rPr>
          <w:rFonts w:ascii="Arial" w:hAnsi="Arial" w:cs="Arial"/>
          <w:b/>
          <w:lang w:val="en-AU"/>
        </w:rPr>
        <w:tab/>
      </w:r>
      <w:r w:rsidR="00E629FE">
        <w:rPr>
          <w:rFonts w:ascii="Arial" w:hAnsi="Arial" w:cs="Arial"/>
          <w:b/>
          <w:lang w:val="en-AU"/>
        </w:rPr>
        <w:tab/>
      </w:r>
      <w:r w:rsidR="00E629FE">
        <w:rPr>
          <w:rFonts w:ascii="Arial" w:hAnsi="Arial" w:cs="Arial"/>
          <w:b/>
          <w:lang w:val="en-AU"/>
        </w:rPr>
        <w:tab/>
      </w:r>
      <w:r w:rsidR="00E629FE">
        <w:rPr>
          <w:rFonts w:ascii="Arial" w:hAnsi="Arial" w:cs="Arial"/>
          <w:b/>
          <w:lang w:val="en-AU"/>
        </w:rPr>
        <w:tab/>
      </w:r>
      <w:r w:rsidR="00E629FE">
        <w:rPr>
          <w:rFonts w:ascii="Arial" w:hAnsi="Arial" w:cs="Arial"/>
          <w:b/>
          <w:lang w:val="en-AU"/>
        </w:rPr>
        <w:tab/>
      </w:r>
      <w:r w:rsidRPr="00DF52FA">
        <w:rPr>
          <w:rFonts w:ascii="Arial" w:hAnsi="Arial" w:cs="Arial"/>
          <w:b/>
        </w:rPr>
        <w:tab/>
        <w:t>(</w:t>
      </w:r>
      <w:r w:rsidR="00DF52FA" w:rsidRPr="00DF52FA">
        <w:rPr>
          <w:rFonts w:ascii="Arial" w:hAnsi="Arial" w:cs="Arial"/>
          <w:b/>
        </w:rPr>
        <w:t>6</w:t>
      </w:r>
      <w:r w:rsidR="00F527F1" w:rsidRPr="00DF52FA">
        <w:rPr>
          <w:rFonts w:ascii="Arial" w:hAnsi="Arial" w:cs="Arial"/>
          <w:b/>
        </w:rPr>
        <w:t>0</w:t>
      </w:r>
      <w:r w:rsidR="00DB7094" w:rsidRPr="00DF52FA">
        <w:rPr>
          <w:rFonts w:ascii="Arial" w:hAnsi="Arial" w:cs="Arial"/>
          <w:b/>
        </w:rPr>
        <w:t>% weighting)</w:t>
      </w:r>
    </w:p>
    <w:p w:rsidR="00DF52FA" w:rsidRPr="00DF52FA" w:rsidRDefault="008C29AF" w:rsidP="00DF52FA">
      <w:pPr>
        <w:tabs>
          <w:tab w:val="left" w:pos="9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a detective who is in charge of solving two crimes. </w:t>
      </w:r>
    </w:p>
    <w:p w:rsidR="00DF52FA" w:rsidRPr="00DF52FA" w:rsidRDefault="00DF52FA" w:rsidP="00A16274">
      <w:pPr>
        <w:tabs>
          <w:tab w:val="left" w:pos="96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F52FA">
        <w:rPr>
          <w:rFonts w:ascii="Arial" w:hAnsi="Arial" w:cs="Arial"/>
          <w:sz w:val="24"/>
          <w:szCs w:val="24"/>
        </w:rPr>
        <w:t>The first case involved a large mansion in the expensive suburb of Peppermint Grove. Police attended a burglary where several pieces of valuable jewellery and a priceless museum item were taken</w:t>
      </w:r>
      <w:r w:rsidR="00ED470E">
        <w:rPr>
          <w:rFonts w:ascii="Arial" w:hAnsi="Arial" w:cs="Arial"/>
          <w:sz w:val="24"/>
          <w:szCs w:val="24"/>
        </w:rPr>
        <w:t>;</w:t>
      </w:r>
      <w:r w:rsidRPr="00DF52FA">
        <w:rPr>
          <w:rFonts w:ascii="Arial" w:hAnsi="Arial" w:cs="Arial"/>
          <w:sz w:val="24"/>
          <w:szCs w:val="24"/>
        </w:rPr>
        <w:t xml:space="preserve"> luckily no one was home. The burglar had snuck around the side of the home, through a </w:t>
      </w:r>
      <w:r w:rsidR="00ED470E">
        <w:rPr>
          <w:rFonts w:ascii="Arial" w:hAnsi="Arial" w:cs="Arial"/>
          <w:sz w:val="24"/>
          <w:szCs w:val="24"/>
        </w:rPr>
        <w:t>well</w:t>
      </w:r>
      <w:r w:rsidRPr="00DF52FA">
        <w:rPr>
          <w:rFonts w:ascii="Arial" w:hAnsi="Arial" w:cs="Arial"/>
          <w:sz w:val="24"/>
          <w:szCs w:val="24"/>
        </w:rPr>
        <w:t xml:space="preserve"> maintained garden and broken a glass window in the back door to gain access. Although the burglar bypassed the alarm, it appeared to be an inexperienced job </w:t>
      </w:r>
      <w:r w:rsidR="00ED470E">
        <w:rPr>
          <w:rFonts w:ascii="Arial" w:hAnsi="Arial" w:cs="Arial"/>
          <w:sz w:val="24"/>
          <w:szCs w:val="24"/>
        </w:rPr>
        <w:t>as</w:t>
      </w:r>
      <w:r w:rsidRPr="00DF52FA">
        <w:rPr>
          <w:rFonts w:ascii="Arial" w:hAnsi="Arial" w:cs="Arial"/>
          <w:sz w:val="24"/>
          <w:szCs w:val="24"/>
        </w:rPr>
        <w:t xml:space="preserve"> they left a lot of evidence behind.</w:t>
      </w:r>
    </w:p>
    <w:p w:rsidR="00DF52FA" w:rsidRPr="00DF52FA" w:rsidRDefault="00DF52FA" w:rsidP="00DF52FA">
      <w:pPr>
        <w:tabs>
          <w:tab w:val="left" w:pos="9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F52FA" w:rsidRDefault="008C29AF" w:rsidP="00DF52FA">
      <w:pPr>
        <w:pStyle w:val="ListParagraph"/>
        <w:numPr>
          <w:ilvl w:val="0"/>
          <w:numId w:val="3"/>
        </w:numPr>
        <w:spacing w:after="20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know that </w:t>
      </w:r>
      <w:r w:rsidR="00DF52FA">
        <w:rPr>
          <w:rFonts w:ascii="Arial" w:hAnsi="Arial" w:cs="Arial"/>
          <w:sz w:val="24"/>
          <w:szCs w:val="24"/>
        </w:rPr>
        <w:t xml:space="preserve">the first </w:t>
      </w:r>
      <w:r>
        <w:rPr>
          <w:rFonts w:ascii="Arial" w:hAnsi="Arial" w:cs="Arial"/>
          <w:sz w:val="24"/>
          <w:szCs w:val="24"/>
        </w:rPr>
        <w:t>things that occur when investigators arrive at a crime scene are the most important</w:t>
      </w:r>
      <w:r w:rsidR="00DF52FA">
        <w:rPr>
          <w:rFonts w:ascii="Arial" w:hAnsi="Arial" w:cs="Arial"/>
          <w:sz w:val="24"/>
          <w:szCs w:val="24"/>
        </w:rPr>
        <w:t>.</w:t>
      </w:r>
    </w:p>
    <w:p w:rsidR="00DF52FA" w:rsidRDefault="00DF52FA" w:rsidP="00DF52FA">
      <w:pPr>
        <w:pStyle w:val="ListParagraph"/>
        <w:numPr>
          <w:ilvl w:val="1"/>
          <w:numId w:val="3"/>
        </w:numPr>
        <w:spacing w:after="20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what steps a crime scene investigator would take in the first 15 minutes of arriving</w:t>
      </w:r>
      <w:r w:rsidR="00A16274">
        <w:rPr>
          <w:rFonts w:ascii="Arial" w:hAnsi="Arial" w:cs="Arial"/>
          <w:sz w:val="24"/>
          <w:szCs w:val="24"/>
        </w:rPr>
        <w:t xml:space="preserve"> at a crime scene</w:t>
      </w:r>
      <w:r>
        <w:rPr>
          <w:rFonts w:ascii="Arial" w:hAnsi="Arial" w:cs="Arial"/>
          <w:sz w:val="24"/>
          <w:szCs w:val="24"/>
        </w:rPr>
        <w:t>.</w:t>
      </w:r>
      <w:r w:rsidRPr="00DF1EC1">
        <w:rPr>
          <w:rFonts w:ascii="Arial" w:hAnsi="Arial" w:cs="Arial"/>
          <w:sz w:val="24"/>
          <w:szCs w:val="24"/>
        </w:rPr>
        <w:tab/>
      </w:r>
      <w:r w:rsidRPr="00DF1EC1">
        <w:rPr>
          <w:rFonts w:ascii="Arial" w:hAnsi="Arial" w:cs="Arial"/>
          <w:sz w:val="24"/>
          <w:szCs w:val="24"/>
        </w:rPr>
        <w:tab/>
      </w:r>
      <w:r w:rsidRPr="00DF1EC1">
        <w:rPr>
          <w:rFonts w:ascii="Arial" w:hAnsi="Arial" w:cs="Arial"/>
          <w:sz w:val="24"/>
          <w:szCs w:val="24"/>
        </w:rPr>
        <w:tab/>
      </w:r>
      <w:r w:rsidRPr="00DF1EC1">
        <w:rPr>
          <w:rFonts w:ascii="Arial" w:hAnsi="Arial" w:cs="Arial"/>
          <w:sz w:val="24"/>
          <w:szCs w:val="24"/>
        </w:rPr>
        <w:tab/>
      </w:r>
      <w:r w:rsidRPr="00DF1EC1">
        <w:rPr>
          <w:rFonts w:ascii="Arial" w:hAnsi="Arial" w:cs="Arial"/>
          <w:sz w:val="24"/>
          <w:szCs w:val="24"/>
        </w:rPr>
        <w:tab/>
      </w:r>
      <w:r w:rsidRPr="00DF1EC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F1EC1">
        <w:rPr>
          <w:rFonts w:ascii="Arial" w:hAnsi="Arial" w:cs="Arial"/>
          <w:sz w:val="24"/>
          <w:szCs w:val="24"/>
        </w:rPr>
        <w:t>(</w:t>
      </w:r>
      <w:r w:rsidR="00F8699C">
        <w:rPr>
          <w:rFonts w:ascii="Arial" w:hAnsi="Arial" w:cs="Arial"/>
          <w:sz w:val="24"/>
          <w:szCs w:val="24"/>
        </w:rPr>
        <w:t>3</w:t>
      </w:r>
      <w:r w:rsidRPr="00DF1EC1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891F59" w:rsidRDefault="00891F59" w:rsidP="00891F59">
      <w:pPr>
        <w:pStyle w:val="ListParagraph"/>
        <w:spacing w:after="20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DF52FA" w:rsidRDefault="00DF52FA" w:rsidP="00DF52FA">
      <w:pPr>
        <w:pStyle w:val="ListParagraph"/>
        <w:numPr>
          <w:ilvl w:val="1"/>
          <w:numId w:val="3"/>
        </w:numPr>
        <w:spacing w:after="200" w:line="360" w:lineRule="auto"/>
        <w:ind w:left="850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State 3 basic types of crime scene recording methods th</w:t>
      </w:r>
      <w:r w:rsidR="00F8699C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would </w:t>
      </w:r>
      <w:r w:rsidR="00F8699C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>use</w:t>
      </w:r>
      <w:r w:rsidR="00F8699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</w:t>
      </w:r>
    </w:p>
    <w:p w:rsidR="00DF52FA" w:rsidRDefault="00891F59" w:rsidP="00DF52FA">
      <w:pPr>
        <w:pStyle w:val="ListParagraph"/>
        <w:spacing w:line="360" w:lineRule="auto"/>
        <w:ind w:left="8770" w:firstLine="5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</w:t>
      </w:r>
      <w:r w:rsidR="00DF52FA" w:rsidRPr="00DF1EC1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891F59" w:rsidRPr="00DF1EC1" w:rsidRDefault="00891F59" w:rsidP="00DF52FA">
      <w:pPr>
        <w:pStyle w:val="ListParagraph"/>
        <w:spacing w:line="360" w:lineRule="auto"/>
        <w:ind w:left="8770" w:firstLine="590"/>
        <w:jc w:val="both"/>
        <w:rPr>
          <w:rFonts w:ascii="Arial" w:hAnsi="Arial" w:cs="Arial"/>
          <w:sz w:val="24"/>
          <w:szCs w:val="24"/>
        </w:rPr>
      </w:pPr>
    </w:p>
    <w:p w:rsidR="004604FF" w:rsidRDefault="00DF52FA" w:rsidP="004604FF">
      <w:pPr>
        <w:pStyle w:val="ListParagraph"/>
        <w:numPr>
          <w:ilvl w:val="1"/>
          <w:numId w:val="3"/>
        </w:numPr>
        <w:spacing w:after="20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photographing a crime scene, what important information should also be included</w:t>
      </w:r>
      <w:r w:rsidR="00F8699C">
        <w:rPr>
          <w:rFonts w:ascii="Arial" w:hAnsi="Arial" w:cs="Arial"/>
          <w:sz w:val="24"/>
          <w:szCs w:val="24"/>
        </w:rPr>
        <w:t xml:space="preserve"> with the photograph</w:t>
      </w:r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891F59" w:rsidRPr="004604FF" w:rsidRDefault="00891F59" w:rsidP="00891F59">
      <w:pPr>
        <w:pStyle w:val="ListParagraph"/>
        <w:spacing w:after="20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F8699C" w:rsidRDefault="00DF52FA" w:rsidP="00DF52FA">
      <w:pPr>
        <w:pStyle w:val="ListParagraph"/>
        <w:numPr>
          <w:ilvl w:val="1"/>
          <w:numId w:val="3"/>
        </w:numPr>
        <w:spacing w:after="20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why this level of detail must be included </w:t>
      </w:r>
      <w:r w:rsidR="00F8699C">
        <w:rPr>
          <w:rFonts w:ascii="Arial" w:hAnsi="Arial" w:cs="Arial"/>
          <w:sz w:val="24"/>
          <w:szCs w:val="24"/>
        </w:rPr>
        <w:t>when the photograph is taken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F52FA" w:rsidRDefault="00DF52FA" w:rsidP="00F8699C">
      <w:pPr>
        <w:pStyle w:val="ListParagraph"/>
        <w:spacing w:after="200" w:line="360" w:lineRule="auto"/>
        <w:ind w:left="8771" w:firstLine="58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51D4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891F59" w:rsidRDefault="00891F59" w:rsidP="00F8699C">
      <w:pPr>
        <w:pStyle w:val="ListParagraph"/>
        <w:spacing w:after="200" w:line="360" w:lineRule="auto"/>
        <w:ind w:left="8771" w:firstLine="589"/>
        <w:jc w:val="both"/>
        <w:rPr>
          <w:rFonts w:ascii="Arial" w:hAnsi="Arial" w:cs="Arial"/>
          <w:sz w:val="24"/>
          <w:szCs w:val="24"/>
        </w:rPr>
      </w:pPr>
    </w:p>
    <w:p w:rsidR="00DF52FA" w:rsidRDefault="008C29AF" w:rsidP="00DF52FA">
      <w:pPr>
        <w:pStyle w:val="ListParagraph"/>
        <w:numPr>
          <w:ilvl w:val="0"/>
          <w:numId w:val="3"/>
        </w:numPr>
        <w:spacing w:after="20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</w:t>
      </w:r>
      <w:r w:rsidR="00DF52FA" w:rsidRPr="003D2C2D">
        <w:rPr>
          <w:rFonts w:ascii="Arial" w:hAnsi="Arial" w:cs="Arial"/>
          <w:sz w:val="24"/>
          <w:szCs w:val="24"/>
        </w:rPr>
        <w:t xml:space="preserve">ingerprints were found </w:t>
      </w:r>
      <w:r w:rsidR="00DF52FA">
        <w:rPr>
          <w:rFonts w:ascii="Arial" w:hAnsi="Arial" w:cs="Arial"/>
          <w:sz w:val="24"/>
          <w:szCs w:val="24"/>
        </w:rPr>
        <w:t>where the burglar broke the window and on the wooden dressing table in the bedroom where the jewellery was hidden.</w:t>
      </w:r>
    </w:p>
    <w:p w:rsidR="00DF52FA" w:rsidRDefault="00DF52FA" w:rsidP="00DF52FA">
      <w:pPr>
        <w:pStyle w:val="ListParagraph"/>
        <w:numPr>
          <w:ilvl w:val="1"/>
          <w:numId w:val="3"/>
        </w:numPr>
        <w:spacing w:after="20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one method you </w:t>
      </w:r>
      <w:r w:rsidR="00F51D43">
        <w:rPr>
          <w:rFonts w:ascii="Arial" w:hAnsi="Arial" w:cs="Arial"/>
          <w:sz w:val="24"/>
          <w:szCs w:val="24"/>
        </w:rPr>
        <w:t>could</w:t>
      </w:r>
      <w:r>
        <w:rPr>
          <w:rFonts w:ascii="Arial" w:hAnsi="Arial" w:cs="Arial"/>
          <w:sz w:val="24"/>
          <w:szCs w:val="24"/>
        </w:rPr>
        <w:t xml:space="preserve"> use to develop and collect the prints.</w:t>
      </w:r>
      <w:r w:rsidR="007F3D5B">
        <w:rPr>
          <w:rFonts w:ascii="Arial" w:hAnsi="Arial" w:cs="Arial"/>
          <w:sz w:val="24"/>
          <w:szCs w:val="24"/>
        </w:rPr>
        <w:tab/>
      </w:r>
      <w:r w:rsidR="007F3D5B">
        <w:rPr>
          <w:rFonts w:ascii="Arial" w:hAnsi="Arial" w:cs="Arial"/>
          <w:sz w:val="24"/>
          <w:szCs w:val="24"/>
        </w:rPr>
        <w:tab/>
        <w:t>(3 marks)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891F59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891F59" w:rsidRDefault="00891F59" w:rsidP="00891F59">
      <w:pPr>
        <w:pStyle w:val="ListParagraph"/>
        <w:spacing w:after="20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DF52FA" w:rsidRDefault="003C2426" w:rsidP="00DF52FA">
      <w:pPr>
        <w:pStyle w:val="ListParagraph"/>
        <w:numPr>
          <w:ilvl w:val="1"/>
          <w:numId w:val="3"/>
        </w:numPr>
        <w:spacing w:after="20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so</w:t>
      </w:r>
      <w:r w:rsidR="007F3D5B">
        <w:rPr>
          <w:rFonts w:ascii="Arial" w:hAnsi="Arial" w:cs="Arial"/>
          <w:sz w:val="24"/>
          <w:szCs w:val="24"/>
        </w:rPr>
        <w:t xml:space="preserve"> many </w:t>
      </w:r>
      <w:r>
        <w:rPr>
          <w:rFonts w:ascii="Arial" w:hAnsi="Arial" w:cs="Arial"/>
          <w:sz w:val="24"/>
          <w:szCs w:val="24"/>
        </w:rPr>
        <w:t xml:space="preserve">fingerprints at the crime scene, </w:t>
      </w:r>
      <w:r w:rsidR="007F3D5B">
        <w:rPr>
          <w:rFonts w:ascii="Arial" w:hAnsi="Arial" w:cs="Arial"/>
          <w:sz w:val="24"/>
          <w:szCs w:val="24"/>
        </w:rPr>
        <w:t>e</w:t>
      </w:r>
      <w:r w:rsidR="00DF52FA">
        <w:rPr>
          <w:rFonts w:ascii="Arial" w:hAnsi="Arial" w:cs="Arial"/>
          <w:sz w:val="24"/>
          <w:szCs w:val="24"/>
        </w:rPr>
        <w:t xml:space="preserve">xplain </w:t>
      </w:r>
      <w:r>
        <w:rPr>
          <w:rFonts w:ascii="Arial" w:hAnsi="Arial" w:cs="Arial"/>
          <w:sz w:val="24"/>
          <w:szCs w:val="24"/>
        </w:rPr>
        <w:t>how</w:t>
      </w:r>
      <w:r w:rsidR="00DF52FA">
        <w:rPr>
          <w:rFonts w:ascii="Arial" w:hAnsi="Arial" w:cs="Arial"/>
          <w:sz w:val="24"/>
          <w:szCs w:val="24"/>
        </w:rPr>
        <w:t xml:space="preserve"> </w:t>
      </w:r>
      <w:r w:rsidR="007F3D5B">
        <w:rPr>
          <w:rFonts w:ascii="Arial" w:hAnsi="Arial" w:cs="Arial"/>
          <w:sz w:val="24"/>
          <w:szCs w:val="24"/>
        </w:rPr>
        <w:t>a crime scene investigator</w:t>
      </w:r>
      <w:r w:rsidR="00DF52FA">
        <w:rPr>
          <w:rFonts w:ascii="Arial" w:hAnsi="Arial" w:cs="Arial"/>
          <w:sz w:val="24"/>
          <w:szCs w:val="24"/>
        </w:rPr>
        <w:t xml:space="preserve"> would </w:t>
      </w:r>
      <w:r>
        <w:rPr>
          <w:rFonts w:ascii="Arial" w:hAnsi="Arial" w:cs="Arial"/>
          <w:sz w:val="24"/>
          <w:szCs w:val="24"/>
        </w:rPr>
        <w:t>decide which ones to collect</w:t>
      </w:r>
      <w:r w:rsidR="00DF52F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F3D5B">
        <w:rPr>
          <w:rFonts w:ascii="Arial" w:hAnsi="Arial" w:cs="Arial"/>
          <w:sz w:val="24"/>
          <w:szCs w:val="24"/>
        </w:rPr>
        <w:t>(</w:t>
      </w:r>
      <w:r w:rsidRPr="00553DC8">
        <w:rPr>
          <w:rFonts w:ascii="Arial" w:hAnsi="Arial" w:cs="Arial"/>
          <w:sz w:val="24"/>
          <w:szCs w:val="24"/>
        </w:rPr>
        <w:t>2</w:t>
      </w:r>
      <w:r w:rsidR="007F3D5B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891F59" w:rsidRDefault="00891F59" w:rsidP="00891F59">
      <w:pPr>
        <w:pStyle w:val="ListParagraph"/>
        <w:spacing w:after="20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DF52FA" w:rsidRDefault="00DF52FA" w:rsidP="00DF52FA">
      <w:pPr>
        <w:pStyle w:val="ListParagraph"/>
        <w:numPr>
          <w:ilvl w:val="1"/>
          <w:numId w:val="3"/>
        </w:numPr>
        <w:spacing w:after="20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fingerprints appear to be an exact match to the neighbour Bill. Can you assume Bill was the burglar? Justify your answer with logical reasoning.</w:t>
      </w:r>
      <w:r w:rsidR="007F3D5B">
        <w:rPr>
          <w:rFonts w:ascii="Arial" w:hAnsi="Arial" w:cs="Arial"/>
          <w:sz w:val="24"/>
          <w:szCs w:val="24"/>
        </w:rPr>
        <w:tab/>
      </w:r>
      <w:r w:rsidR="007F3D5B">
        <w:rPr>
          <w:rFonts w:ascii="Arial" w:hAnsi="Arial" w:cs="Arial"/>
          <w:sz w:val="24"/>
          <w:szCs w:val="24"/>
        </w:rPr>
        <w:tab/>
      </w:r>
      <w:r w:rsidR="007F3D5B">
        <w:rPr>
          <w:rFonts w:ascii="Arial" w:hAnsi="Arial" w:cs="Arial"/>
          <w:sz w:val="24"/>
          <w:szCs w:val="24"/>
        </w:rPr>
        <w:tab/>
      </w:r>
      <w:r w:rsidR="007F3D5B">
        <w:rPr>
          <w:rFonts w:ascii="Arial" w:hAnsi="Arial" w:cs="Arial"/>
          <w:sz w:val="24"/>
          <w:szCs w:val="24"/>
        </w:rPr>
        <w:tab/>
      </w:r>
      <w:r w:rsidR="003C2426">
        <w:rPr>
          <w:rFonts w:ascii="Arial" w:hAnsi="Arial" w:cs="Arial"/>
          <w:sz w:val="24"/>
          <w:szCs w:val="24"/>
        </w:rPr>
        <w:t>(2 marks)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DF52FA" w:rsidRDefault="00DF52FA" w:rsidP="00DF52FA">
      <w:pPr>
        <w:pStyle w:val="ListParagraph"/>
        <w:numPr>
          <w:ilvl w:val="0"/>
          <w:numId w:val="3"/>
        </w:numPr>
        <w:spacing w:after="20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crime scene investigator also found several</w:t>
      </w:r>
      <w:r w:rsidR="00DA6045">
        <w:rPr>
          <w:rFonts w:ascii="Arial" w:hAnsi="Arial" w:cs="Arial"/>
          <w:sz w:val="24"/>
          <w:szCs w:val="24"/>
        </w:rPr>
        <w:t xml:space="preserve"> additional</w:t>
      </w:r>
      <w:r>
        <w:rPr>
          <w:rFonts w:ascii="Arial" w:hAnsi="Arial" w:cs="Arial"/>
          <w:sz w:val="24"/>
          <w:szCs w:val="24"/>
        </w:rPr>
        <w:t xml:space="preserve"> pieces of “trace evidence” at the burglary </w:t>
      </w:r>
      <w:r w:rsidR="003C2426">
        <w:rPr>
          <w:rFonts w:ascii="Arial" w:hAnsi="Arial" w:cs="Arial"/>
          <w:sz w:val="24"/>
          <w:szCs w:val="24"/>
        </w:rPr>
        <w:t xml:space="preserve">that </w:t>
      </w:r>
      <w:r>
        <w:rPr>
          <w:rFonts w:ascii="Arial" w:hAnsi="Arial" w:cs="Arial"/>
          <w:sz w:val="24"/>
          <w:szCs w:val="24"/>
        </w:rPr>
        <w:t xml:space="preserve">they could use to </w:t>
      </w:r>
      <w:r w:rsidR="003C2426">
        <w:rPr>
          <w:rFonts w:ascii="Arial" w:hAnsi="Arial" w:cs="Arial"/>
          <w:sz w:val="24"/>
          <w:szCs w:val="24"/>
        </w:rPr>
        <w:t>find</w:t>
      </w:r>
      <w:r>
        <w:rPr>
          <w:rFonts w:ascii="Arial" w:hAnsi="Arial" w:cs="Arial"/>
          <w:sz w:val="24"/>
          <w:szCs w:val="24"/>
        </w:rPr>
        <w:t xml:space="preserve"> the criminal.</w:t>
      </w:r>
    </w:p>
    <w:p w:rsidR="00DF52FA" w:rsidRDefault="00DF52FA" w:rsidP="00DF52FA">
      <w:pPr>
        <w:pStyle w:val="ListParagraph"/>
        <w:numPr>
          <w:ilvl w:val="1"/>
          <w:numId w:val="3"/>
        </w:numPr>
        <w:spacing w:after="20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Choosing one type of evidence</w:t>
      </w:r>
      <w:r w:rsidR="00ED470E" w:rsidRPr="00ED470E">
        <w:rPr>
          <w:rFonts w:ascii="Arial" w:hAnsi="Arial" w:cs="Arial"/>
          <w:sz w:val="24"/>
          <w:szCs w:val="24"/>
        </w:rPr>
        <w:t xml:space="preserve"> </w:t>
      </w:r>
      <w:r w:rsidR="00ED470E">
        <w:rPr>
          <w:rFonts w:ascii="Arial" w:hAnsi="Arial" w:cs="Arial"/>
          <w:sz w:val="24"/>
          <w:szCs w:val="24"/>
        </w:rPr>
        <w:t>other than fingerprints</w:t>
      </w:r>
      <w:r>
        <w:rPr>
          <w:rFonts w:ascii="Arial" w:hAnsi="Arial" w:cs="Arial"/>
          <w:sz w:val="24"/>
          <w:szCs w:val="24"/>
        </w:rPr>
        <w:t>, explain in detail how that trace evidence could be collected</w:t>
      </w:r>
      <w:r w:rsidR="00F51D43">
        <w:rPr>
          <w:rFonts w:ascii="Arial" w:hAnsi="Arial" w:cs="Arial"/>
          <w:sz w:val="24"/>
          <w:szCs w:val="24"/>
        </w:rPr>
        <w:t xml:space="preserve"> and analysed</w:t>
      </w:r>
      <w:r>
        <w:rPr>
          <w:rFonts w:ascii="Arial" w:hAnsi="Arial" w:cs="Arial"/>
          <w:sz w:val="24"/>
          <w:szCs w:val="24"/>
        </w:rPr>
        <w:t>.</w:t>
      </w:r>
      <w:r w:rsidR="00F51D43">
        <w:rPr>
          <w:rFonts w:ascii="Arial" w:hAnsi="Arial" w:cs="Arial"/>
          <w:sz w:val="24"/>
          <w:szCs w:val="24"/>
        </w:rPr>
        <w:tab/>
      </w:r>
      <w:r w:rsidR="00F51D43">
        <w:rPr>
          <w:rFonts w:ascii="Arial" w:hAnsi="Arial" w:cs="Arial"/>
          <w:sz w:val="24"/>
          <w:szCs w:val="24"/>
        </w:rPr>
        <w:tab/>
      </w:r>
      <w:r w:rsidR="00F51D43">
        <w:rPr>
          <w:rFonts w:ascii="Arial" w:hAnsi="Arial" w:cs="Arial"/>
          <w:sz w:val="24"/>
          <w:szCs w:val="24"/>
        </w:rPr>
        <w:tab/>
      </w:r>
      <w:r w:rsidR="00F51D43">
        <w:rPr>
          <w:rFonts w:ascii="Arial" w:hAnsi="Arial" w:cs="Arial"/>
          <w:sz w:val="24"/>
          <w:szCs w:val="24"/>
        </w:rPr>
        <w:tab/>
      </w:r>
      <w:r w:rsidR="00F51D43">
        <w:rPr>
          <w:rFonts w:ascii="Arial" w:hAnsi="Arial" w:cs="Arial"/>
          <w:sz w:val="24"/>
          <w:szCs w:val="24"/>
        </w:rPr>
        <w:tab/>
      </w:r>
      <w:r w:rsidR="00F51D43">
        <w:rPr>
          <w:rFonts w:ascii="Arial" w:hAnsi="Arial" w:cs="Arial"/>
          <w:sz w:val="24"/>
          <w:szCs w:val="24"/>
        </w:rPr>
        <w:tab/>
        <w:t>(3</w:t>
      </w:r>
      <w:r w:rsidR="003C2426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891F59" w:rsidRPr="00891F59" w:rsidRDefault="00891F59" w:rsidP="00891F59">
      <w:pPr>
        <w:spacing w:after="200" w:line="360" w:lineRule="auto"/>
        <w:ind w:left="491"/>
        <w:jc w:val="both"/>
        <w:rPr>
          <w:rFonts w:ascii="Arial" w:hAnsi="Arial" w:cs="Arial"/>
          <w:sz w:val="24"/>
          <w:szCs w:val="24"/>
        </w:rPr>
      </w:pPr>
    </w:p>
    <w:p w:rsidR="00DF52FA" w:rsidRPr="00EF303A" w:rsidRDefault="00DF52FA" w:rsidP="00A16274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case </w:t>
      </w:r>
      <w:r w:rsidR="008C29AF">
        <w:rPr>
          <w:rFonts w:ascii="Arial" w:hAnsi="Arial" w:cs="Arial"/>
          <w:sz w:val="24"/>
          <w:szCs w:val="24"/>
        </w:rPr>
        <w:t xml:space="preserve">is a </w:t>
      </w:r>
      <w:r>
        <w:rPr>
          <w:rFonts w:ascii="Arial" w:hAnsi="Arial" w:cs="Arial"/>
          <w:sz w:val="24"/>
          <w:szCs w:val="24"/>
        </w:rPr>
        <w:t>little more</w:t>
      </w:r>
      <w:r w:rsidR="008C29AF">
        <w:rPr>
          <w:rFonts w:ascii="Arial" w:hAnsi="Arial" w:cs="Arial"/>
          <w:sz w:val="24"/>
          <w:szCs w:val="24"/>
        </w:rPr>
        <w:t xml:space="preserve"> interesting because it involves</w:t>
      </w:r>
      <w:r>
        <w:rPr>
          <w:rFonts w:ascii="Arial" w:hAnsi="Arial" w:cs="Arial"/>
          <w:sz w:val="24"/>
          <w:szCs w:val="24"/>
        </w:rPr>
        <w:t xml:space="preserve"> a body found in suspicious circumstances. </w:t>
      </w:r>
      <w:r w:rsidR="00ED470E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body </w:t>
      </w:r>
      <w:r w:rsidR="008C29AF">
        <w:rPr>
          <w:rFonts w:ascii="Arial" w:hAnsi="Arial" w:cs="Arial"/>
          <w:sz w:val="24"/>
          <w:szCs w:val="24"/>
        </w:rPr>
        <w:t xml:space="preserve">is </w:t>
      </w:r>
      <w:r w:rsidR="00ED470E">
        <w:rPr>
          <w:rFonts w:ascii="Arial" w:hAnsi="Arial" w:cs="Arial"/>
          <w:sz w:val="24"/>
          <w:szCs w:val="24"/>
        </w:rPr>
        <w:t>lying inside</w:t>
      </w:r>
      <w:r>
        <w:rPr>
          <w:rFonts w:ascii="Arial" w:hAnsi="Arial" w:cs="Arial"/>
          <w:sz w:val="24"/>
          <w:szCs w:val="24"/>
        </w:rPr>
        <w:t xml:space="preserve"> a small apartment in front of the </w:t>
      </w:r>
      <w:r w:rsidR="004604FF">
        <w:rPr>
          <w:rFonts w:ascii="Arial" w:hAnsi="Arial" w:cs="Arial"/>
          <w:sz w:val="24"/>
          <w:szCs w:val="24"/>
        </w:rPr>
        <w:t>couch</w:t>
      </w:r>
      <w:r>
        <w:rPr>
          <w:rFonts w:ascii="Arial" w:hAnsi="Arial" w:cs="Arial"/>
          <w:sz w:val="24"/>
          <w:szCs w:val="24"/>
        </w:rPr>
        <w:t xml:space="preserve"> </w:t>
      </w:r>
      <w:r w:rsidR="004604FF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the lounge room with the TV still on. </w:t>
      </w:r>
      <w:r w:rsidR="004604FF">
        <w:rPr>
          <w:rFonts w:ascii="Arial" w:hAnsi="Arial" w:cs="Arial"/>
          <w:sz w:val="24"/>
          <w:szCs w:val="24"/>
        </w:rPr>
        <w:t xml:space="preserve">Furniture had been upturned and items were broken on the floor in the living areas, </w:t>
      </w:r>
      <w:r>
        <w:rPr>
          <w:rFonts w:ascii="Arial" w:hAnsi="Arial" w:cs="Arial"/>
          <w:sz w:val="24"/>
          <w:szCs w:val="24"/>
        </w:rPr>
        <w:t>indicating there w</w:t>
      </w:r>
      <w:r w:rsidR="004604FF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a struggle. Curiously, the visible wounds couldn’t explain the lack of blood in the lounge, however there was blood spatter on the walls </w:t>
      </w:r>
      <w:r w:rsidR="004604FF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the kitchen. On</w:t>
      </w:r>
      <w:r w:rsidR="004604F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further sweep of the house</w:t>
      </w:r>
      <w:r w:rsidR="004604F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drug use </w:t>
      </w:r>
      <w:r w:rsidR="00734D35">
        <w:rPr>
          <w:rFonts w:ascii="Arial" w:hAnsi="Arial" w:cs="Arial"/>
          <w:sz w:val="24"/>
          <w:szCs w:val="24"/>
        </w:rPr>
        <w:t>equipment</w:t>
      </w:r>
      <w:r>
        <w:rPr>
          <w:rFonts w:ascii="Arial" w:hAnsi="Arial" w:cs="Arial"/>
          <w:sz w:val="24"/>
          <w:szCs w:val="24"/>
        </w:rPr>
        <w:t xml:space="preserve"> </w:t>
      </w:r>
      <w:r w:rsidR="004604FF">
        <w:rPr>
          <w:rFonts w:ascii="Arial" w:hAnsi="Arial" w:cs="Arial"/>
          <w:sz w:val="24"/>
          <w:szCs w:val="24"/>
        </w:rPr>
        <w:t xml:space="preserve">had been </w:t>
      </w:r>
      <w:r>
        <w:rPr>
          <w:rFonts w:ascii="Arial" w:hAnsi="Arial" w:cs="Arial"/>
          <w:sz w:val="24"/>
          <w:szCs w:val="24"/>
        </w:rPr>
        <w:t>found in the bedroom.</w:t>
      </w:r>
    </w:p>
    <w:p w:rsidR="000F4437" w:rsidRDefault="00DF52FA" w:rsidP="00DF52FA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EB54A4">
        <w:rPr>
          <w:rFonts w:ascii="Arial" w:hAnsi="Arial" w:cs="Arial"/>
          <w:sz w:val="24"/>
          <w:szCs w:val="24"/>
        </w:rPr>
        <w:t xml:space="preserve">What is one thing </w:t>
      </w:r>
      <w:r>
        <w:rPr>
          <w:rFonts w:ascii="Arial" w:hAnsi="Arial" w:cs="Arial"/>
          <w:sz w:val="24"/>
          <w:szCs w:val="24"/>
        </w:rPr>
        <w:t xml:space="preserve">a crime scene analyst is </w:t>
      </w:r>
      <w:r w:rsidRPr="00EB54A4">
        <w:rPr>
          <w:rFonts w:ascii="Arial" w:hAnsi="Arial" w:cs="Arial"/>
          <w:sz w:val="24"/>
          <w:szCs w:val="24"/>
        </w:rPr>
        <w:t xml:space="preserve">not responsible for </w:t>
      </w:r>
      <w:r>
        <w:rPr>
          <w:rFonts w:ascii="Arial" w:hAnsi="Arial" w:cs="Arial"/>
          <w:sz w:val="24"/>
          <w:szCs w:val="24"/>
        </w:rPr>
        <w:t>at a crime scene</w:t>
      </w:r>
      <w:r w:rsidRPr="00EB54A4">
        <w:rPr>
          <w:rFonts w:ascii="Arial" w:hAnsi="Arial" w:cs="Arial"/>
          <w:sz w:val="24"/>
          <w:szCs w:val="24"/>
        </w:rPr>
        <w:t>?</w:t>
      </w:r>
    </w:p>
    <w:p w:rsidR="000F4437" w:rsidRDefault="000F4437" w:rsidP="000F4437">
      <w:pPr>
        <w:pStyle w:val="ListParagraph"/>
        <w:spacing w:after="200" w:line="276" w:lineRule="auto"/>
        <w:ind w:left="9066" w:firstLine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91F59" w:rsidRPr="00476CD8" w:rsidTr="00C45627">
        <w:tc>
          <w:tcPr>
            <w:tcW w:w="10490" w:type="dxa"/>
          </w:tcPr>
          <w:p w:rsidR="00891F59" w:rsidRPr="00476CD8" w:rsidRDefault="00891F59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0F4437" w:rsidRPr="000F4437" w:rsidRDefault="000F4437" w:rsidP="000F4437">
      <w:pPr>
        <w:pStyle w:val="ListParagraph"/>
        <w:spacing w:after="200" w:line="276" w:lineRule="auto"/>
        <w:ind w:left="9066" w:firstLine="294"/>
        <w:jc w:val="both"/>
        <w:rPr>
          <w:rFonts w:ascii="Arial" w:hAnsi="Arial" w:cs="Arial"/>
          <w:sz w:val="24"/>
          <w:szCs w:val="24"/>
        </w:rPr>
      </w:pPr>
    </w:p>
    <w:p w:rsidR="000F4437" w:rsidRPr="000F4437" w:rsidRDefault="000F4437" w:rsidP="000F4437">
      <w:pPr>
        <w:pStyle w:val="ListParagraph"/>
        <w:spacing w:after="200" w:line="276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DF52FA" w:rsidRPr="00480A0A" w:rsidRDefault="00DF52FA" w:rsidP="00DF52FA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DNA is extremely important in building a successful court case.</w:t>
      </w:r>
    </w:p>
    <w:p w:rsidR="00DF52FA" w:rsidRDefault="00DF52FA" w:rsidP="00DF52FA">
      <w:pPr>
        <w:pStyle w:val="ListParagraph"/>
        <w:numPr>
          <w:ilvl w:val="1"/>
          <w:numId w:val="3"/>
        </w:numPr>
        <w:spacing w:after="20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</w:t>
      </w:r>
      <w:r w:rsidR="008F1E7C">
        <w:rPr>
          <w:rFonts w:ascii="Arial" w:hAnsi="Arial" w:cs="Arial"/>
          <w:sz w:val="24"/>
          <w:szCs w:val="24"/>
        </w:rPr>
        <w:t>four</w:t>
      </w:r>
      <w:r>
        <w:rPr>
          <w:rFonts w:ascii="Arial" w:hAnsi="Arial" w:cs="Arial"/>
          <w:sz w:val="24"/>
          <w:szCs w:val="24"/>
        </w:rPr>
        <w:t xml:space="preserve"> examples of DNA evidence that may have been found at the </w:t>
      </w:r>
      <w:r w:rsidR="00B1439B">
        <w:rPr>
          <w:rFonts w:ascii="Arial" w:hAnsi="Arial" w:cs="Arial"/>
          <w:sz w:val="24"/>
          <w:szCs w:val="24"/>
        </w:rPr>
        <w:t>crime scene</w:t>
      </w:r>
      <w:r>
        <w:rPr>
          <w:rFonts w:ascii="Arial" w:hAnsi="Arial" w:cs="Arial"/>
          <w:sz w:val="24"/>
          <w:szCs w:val="24"/>
        </w:rPr>
        <w:t>.</w:t>
      </w:r>
    </w:p>
    <w:p w:rsidR="000C6778" w:rsidRDefault="000C6778" w:rsidP="000C6778">
      <w:pPr>
        <w:pStyle w:val="ListParagraph"/>
        <w:spacing w:after="200" w:line="276" w:lineRule="auto"/>
        <w:ind w:left="9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F1E7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8F1E7C" w:rsidRDefault="008F1E7C" w:rsidP="008F1E7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F51D43" w:rsidRPr="008F1E7C" w:rsidRDefault="00F51D43" w:rsidP="008F1E7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705DB3" w:rsidRDefault="00DF52FA" w:rsidP="00705DB3">
      <w:pPr>
        <w:pStyle w:val="ListParagraph"/>
        <w:numPr>
          <w:ilvl w:val="1"/>
          <w:numId w:val="3"/>
        </w:numPr>
        <w:spacing w:after="20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Discuss how an investigator </w:t>
      </w:r>
      <w:r w:rsidR="00B1439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ould use the blood droplets and spatter to build a picture of what happened at the crime scene.</w:t>
      </w:r>
      <w:r w:rsidR="000F4437">
        <w:rPr>
          <w:rFonts w:ascii="Arial" w:hAnsi="Arial" w:cs="Arial"/>
          <w:sz w:val="24"/>
          <w:szCs w:val="24"/>
        </w:rPr>
        <w:tab/>
      </w:r>
      <w:r w:rsidR="000F4437">
        <w:rPr>
          <w:rFonts w:ascii="Arial" w:hAnsi="Arial" w:cs="Arial"/>
          <w:sz w:val="24"/>
          <w:szCs w:val="24"/>
        </w:rPr>
        <w:tab/>
      </w:r>
      <w:r w:rsidR="000F4437">
        <w:rPr>
          <w:rFonts w:ascii="Arial" w:hAnsi="Arial" w:cs="Arial"/>
          <w:sz w:val="24"/>
          <w:szCs w:val="24"/>
        </w:rPr>
        <w:tab/>
      </w:r>
      <w:r w:rsidR="000F4437">
        <w:rPr>
          <w:rFonts w:ascii="Arial" w:hAnsi="Arial" w:cs="Arial"/>
          <w:sz w:val="24"/>
          <w:szCs w:val="24"/>
        </w:rPr>
        <w:tab/>
      </w:r>
      <w:r w:rsidR="000F4437">
        <w:rPr>
          <w:rFonts w:ascii="Arial" w:hAnsi="Arial" w:cs="Arial"/>
          <w:sz w:val="24"/>
          <w:szCs w:val="24"/>
        </w:rPr>
        <w:tab/>
      </w:r>
      <w:r w:rsidR="000F4437">
        <w:rPr>
          <w:rFonts w:ascii="Arial" w:hAnsi="Arial" w:cs="Arial"/>
          <w:sz w:val="24"/>
          <w:szCs w:val="24"/>
        </w:rPr>
        <w:tab/>
      </w:r>
      <w:r w:rsidR="000F4437">
        <w:rPr>
          <w:rFonts w:ascii="Arial" w:hAnsi="Arial" w:cs="Arial"/>
          <w:sz w:val="24"/>
          <w:szCs w:val="24"/>
        </w:rPr>
        <w:tab/>
        <w:t>(</w:t>
      </w:r>
      <w:r w:rsidR="008F1E7C">
        <w:rPr>
          <w:rFonts w:ascii="Arial" w:hAnsi="Arial" w:cs="Arial"/>
          <w:sz w:val="24"/>
          <w:szCs w:val="24"/>
        </w:rPr>
        <w:t>4</w:t>
      </w:r>
      <w:r w:rsidR="000F4437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705DB3" w:rsidRPr="00705DB3" w:rsidRDefault="00705DB3" w:rsidP="00705DB3">
      <w:pPr>
        <w:pStyle w:val="ListParagraph"/>
        <w:spacing w:after="200" w:line="276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DF52FA" w:rsidRDefault="004604FF" w:rsidP="00DF52FA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both cases described, many footprints were found at </w:t>
      </w:r>
      <w:r w:rsidR="009C693B">
        <w:rPr>
          <w:rFonts w:ascii="Arial" w:hAnsi="Arial" w:cs="Arial"/>
          <w:sz w:val="24"/>
          <w:szCs w:val="24"/>
        </w:rPr>
        <w:t>each</w:t>
      </w:r>
      <w:r>
        <w:rPr>
          <w:rFonts w:ascii="Arial" w:hAnsi="Arial" w:cs="Arial"/>
          <w:sz w:val="24"/>
          <w:szCs w:val="24"/>
        </w:rPr>
        <w:t xml:space="preserve"> </w:t>
      </w:r>
      <w:r w:rsidR="009C693B">
        <w:rPr>
          <w:rFonts w:ascii="Arial" w:hAnsi="Arial" w:cs="Arial"/>
          <w:sz w:val="24"/>
          <w:szCs w:val="24"/>
        </w:rPr>
        <w:t xml:space="preserve">crime </w:t>
      </w:r>
      <w:r>
        <w:rPr>
          <w:rFonts w:ascii="Arial" w:hAnsi="Arial" w:cs="Arial"/>
          <w:sz w:val="24"/>
          <w:szCs w:val="24"/>
        </w:rPr>
        <w:t>scene. Discuss</w:t>
      </w:r>
      <w:r w:rsidR="008C29AF">
        <w:rPr>
          <w:rFonts w:ascii="Arial" w:hAnsi="Arial" w:cs="Arial"/>
          <w:sz w:val="24"/>
          <w:szCs w:val="24"/>
        </w:rPr>
        <w:t xml:space="preserve"> what information a footprint </w:t>
      </w:r>
      <w:r w:rsidR="003A451D">
        <w:rPr>
          <w:rFonts w:ascii="Arial" w:hAnsi="Arial" w:cs="Arial"/>
          <w:sz w:val="24"/>
          <w:szCs w:val="24"/>
        </w:rPr>
        <w:t xml:space="preserve">can tell a </w:t>
      </w:r>
      <w:r>
        <w:rPr>
          <w:rFonts w:ascii="Arial" w:hAnsi="Arial" w:cs="Arial"/>
          <w:sz w:val="24"/>
          <w:szCs w:val="24"/>
        </w:rPr>
        <w:t>crime scene investigator</w:t>
      </w:r>
      <w:r w:rsidR="00B1439B">
        <w:rPr>
          <w:rFonts w:ascii="Arial" w:hAnsi="Arial" w:cs="Arial"/>
          <w:sz w:val="24"/>
          <w:szCs w:val="24"/>
        </w:rPr>
        <w:t>,</w:t>
      </w:r>
      <w:r w:rsidR="003A451D">
        <w:rPr>
          <w:rFonts w:ascii="Arial" w:hAnsi="Arial" w:cs="Arial"/>
          <w:sz w:val="24"/>
          <w:szCs w:val="24"/>
        </w:rPr>
        <w:t xml:space="preserve"> </w:t>
      </w:r>
      <w:r w:rsidR="001C74E4">
        <w:rPr>
          <w:rFonts w:ascii="Arial" w:hAnsi="Arial" w:cs="Arial"/>
          <w:sz w:val="24"/>
          <w:szCs w:val="24"/>
        </w:rPr>
        <w:t>AND</w:t>
      </w:r>
      <w:r w:rsidR="003A451D">
        <w:rPr>
          <w:rFonts w:ascii="Arial" w:hAnsi="Arial" w:cs="Arial"/>
          <w:sz w:val="24"/>
          <w:szCs w:val="24"/>
        </w:rPr>
        <w:t xml:space="preserve"> how they</w:t>
      </w:r>
      <w:r>
        <w:rPr>
          <w:rFonts w:ascii="Arial" w:hAnsi="Arial" w:cs="Arial"/>
          <w:sz w:val="24"/>
          <w:szCs w:val="24"/>
        </w:rPr>
        <w:t xml:space="preserve"> </w:t>
      </w:r>
      <w:r w:rsidR="003A451D">
        <w:rPr>
          <w:rFonts w:ascii="Arial" w:hAnsi="Arial" w:cs="Arial"/>
          <w:sz w:val="24"/>
          <w:szCs w:val="24"/>
        </w:rPr>
        <w:t>determine</w:t>
      </w:r>
      <w:r>
        <w:rPr>
          <w:rFonts w:ascii="Arial" w:hAnsi="Arial" w:cs="Arial"/>
          <w:sz w:val="24"/>
          <w:szCs w:val="24"/>
        </w:rPr>
        <w:t xml:space="preserve"> which </w:t>
      </w:r>
      <w:r w:rsidR="00B1439B">
        <w:rPr>
          <w:rFonts w:ascii="Arial" w:hAnsi="Arial" w:cs="Arial"/>
          <w:sz w:val="24"/>
          <w:szCs w:val="24"/>
        </w:rPr>
        <w:t>im</w:t>
      </w:r>
      <w:r>
        <w:rPr>
          <w:rFonts w:ascii="Arial" w:hAnsi="Arial" w:cs="Arial"/>
          <w:sz w:val="24"/>
          <w:szCs w:val="24"/>
        </w:rPr>
        <w:t>prints are useful.</w:t>
      </w:r>
      <w:r>
        <w:rPr>
          <w:rFonts w:ascii="Arial" w:hAnsi="Arial" w:cs="Arial"/>
          <w:sz w:val="24"/>
          <w:szCs w:val="24"/>
        </w:rPr>
        <w:tab/>
      </w:r>
      <w:r w:rsidR="00B1439B">
        <w:rPr>
          <w:rFonts w:ascii="Arial" w:hAnsi="Arial" w:cs="Arial"/>
          <w:sz w:val="24"/>
          <w:szCs w:val="24"/>
        </w:rPr>
        <w:tab/>
      </w:r>
      <w:r w:rsidR="00B1439B">
        <w:rPr>
          <w:rFonts w:ascii="Arial" w:hAnsi="Arial" w:cs="Arial"/>
          <w:sz w:val="24"/>
          <w:szCs w:val="24"/>
        </w:rPr>
        <w:tab/>
      </w:r>
      <w:r w:rsidR="00B1439B">
        <w:rPr>
          <w:rFonts w:ascii="Arial" w:hAnsi="Arial" w:cs="Arial"/>
          <w:sz w:val="24"/>
          <w:szCs w:val="24"/>
        </w:rPr>
        <w:tab/>
      </w:r>
      <w:r w:rsidR="00B1439B">
        <w:rPr>
          <w:rFonts w:ascii="Arial" w:hAnsi="Arial" w:cs="Arial"/>
          <w:sz w:val="24"/>
          <w:szCs w:val="24"/>
        </w:rPr>
        <w:tab/>
      </w:r>
      <w:r w:rsidR="00B1439B">
        <w:rPr>
          <w:rFonts w:ascii="Arial" w:hAnsi="Arial" w:cs="Arial"/>
          <w:sz w:val="24"/>
          <w:szCs w:val="24"/>
        </w:rPr>
        <w:tab/>
      </w:r>
      <w:r w:rsidR="00B1439B">
        <w:rPr>
          <w:rFonts w:ascii="Arial" w:hAnsi="Arial" w:cs="Arial"/>
          <w:sz w:val="24"/>
          <w:szCs w:val="24"/>
        </w:rPr>
        <w:tab/>
      </w:r>
      <w:r w:rsidR="00B1439B">
        <w:rPr>
          <w:rFonts w:ascii="Arial" w:hAnsi="Arial" w:cs="Arial"/>
          <w:sz w:val="24"/>
          <w:szCs w:val="24"/>
        </w:rPr>
        <w:tab/>
      </w:r>
      <w:r w:rsidR="00B1439B">
        <w:rPr>
          <w:rFonts w:ascii="Arial" w:hAnsi="Arial" w:cs="Arial"/>
          <w:sz w:val="24"/>
          <w:szCs w:val="24"/>
        </w:rPr>
        <w:tab/>
      </w:r>
      <w:r w:rsidR="00B1439B">
        <w:rPr>
          <w:rFonts w:ascii="Arial" w:hAnsi="Arial" w:cs="Arial"/>
          <w:sz w:val="24"/>
          <w:szCs w:val="24"/>
        </w:rPr>
        <w:tab/>
      </w:r>
      <w:r w:rsidR="00705DB3">
        <w:rPr>
          <w:rFonts w:ascii="Arial" w:hAnsi="Arial" w:cs="Arial"/>
          <w:sz w:val="24"/>
          <w:szCs w:val="24"/>
        </w:rPr>
        <w:t>(3</w:t>
      </w:r>
      <w:r w:rsidR="00A16274">
        <w:rPr>
          <w:rFonts w:ascii="Arial" w:hAnsi="Arial" w:cs="Arial"/>
          <w:sz w:val="24"/>
          <w:szCs w:val="24"/>
        </w:rPr>
        <w:t xml:space="preserve"> </w:t>
      </w:r>
      <w:r w:rsidR="00705DB3">
        <w:rPr>
          <w:rFonts w:ascii="Arial" w:hAnsi="Arial" w:cs="Arial"/>
          <w:sz w:val="24"/>
          <w:szCs w:val="24"/>
        </w:rPr>
        <w:t>marks)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  <w:tr w:rsidR="008F1E7C" w:rsidRPr="00476CD8" w:rsidTr="00C45627">
        <w:tc>
          <w:tcPr>
            <w:tcW w:w="10490" w:type="dxa"/>
          </w:tcPr>
          <w:p w:rsidR="008F1E7C" w:rsidRPr="00476CD8" w:rsidRDefault="008F1E7C" w:rsidP="00C45627">
            <w:pPr>
              <w:spacing w:line="360" w:lineRule="auto"/>
              <w:ind w:left="360"/>
              <w:rPr>
                <w:rFonts w:cs="Microsoft New Tai Lue"/>
              </w:rPr>
            </w:pPr>
          </w:p>
        </w:tc>
      </w:tr>
    </w:tbl>
    <w:p w:rsidR="008F1E7C" w:rsidRDefault="008F1E7C" w:rsidP="008F1E7C">
      <w:pPr>
        <w:pStyle w:val="ListParagraph"/>
        <w:spacing w:after="200" w:line="276" w:lineRule="auto"/>
        <w:ind w:left="426"/>
        <w:jc w:val="both"/>
        <w:rPr>
          <w:rFonts w:ascii="Arial" w:hAnsi="Arial" w:cs="Arial"/>
          <w:sz w:val="24"/>
          <w:szCs w:val="24"/>
        </w:rPr>
      </w:pPr>
    </w:p>
    <w:sectPr w:rsidR="008F1E7C" w:rsidSect="00F8246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20C9"/>
    <w:multiLevelType w:val="hybridMultilevel"/>
    <w:tmpl w:val="12CC8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C7EC2"/>
    <w:multiLevelType w:val="hybridMultilevel"/>
    <w:tmpl w:val="60BA44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F2CCC"/>
    <w:multiLevelType w:val="hybridMultilevel"/>
    <w:tmpl w:val="88325026"/>
    <w:lvl w:ilvl="0" w:tplc="0C09000F">
      <w:start w:val="1"/>
      <w:numFmt w:val="decimal"/>
      <w:lvlText w:val="%1."/>
      <w:lvlJc w:val="left"/>
      <w:pPr>
        <w:ind w:left="1680" w:hanging="360"/>
      </w:pPr>
    </w:lvl>
    <w:lvl w:ilvl="1" w:tplc="0C090019" w:tentative="1">
      <w:start w:val="1"/>
      <w:numFmt w:val="lowerLetter"/>
      <w:lvlText w:val="%2."/>
      <w:lvlJc w:val="left"/>
      <w:pPr>
        <w:ind w:left="2400" w:hanging="360"/>
      </w:pPr>
    </w:lvl>
    <w:lvl w:ilvl="2" w:tplc="0C09001B" w:tentative="1">
      <w:start w:val="1"/>
      <w:numFmt w:val="lowerRoman"/>
      <w:lvlText w:val="%3."/>
      <w:lvlJc w:val="right"/>
      <w:pPr>
        <w:ind w:left="3120" w:hanging="180"/>
      </w:pPr>
    </w:lvl>
    <w:lvl w:ilvl="3" w:tplc="0C09000F" w:tentative="1">
      <w:start w:val="1"/>
      <w:numFmt w:val="decimal"/>
      <w:lvlText w:val="%4."/>
      <w:lvlJc w:val="left"/>
      <w:pPr>
        <w:ind w:left="3840" w:hanging="360"/>
      </w:pPr>
    </w:lvl>
    <w:lvl w:ilvl="4" w:tplc="0C090019" w:tentative="1">
      <w:start w:val="1"/>
      <w:numFmt w:val="lowerLetter"/>
      <w:lvlText w:val="%5."/>
      <w:lvlJc w:val="left"/>
      <w:pPr>
        <w:ind w:left="4560" w:hanging="360"/>
      </w:pPr>
    </w:lvl>
    <w:lvl w:ilvl="5" w:tplc="0C09001B" w:tentative="1">
      <w:start w:val="1"/>
      <w:numFmt w:val="lowerRoman"/>
      <w:lvlText w:val="%6."/>
      <w:lvlJc w:val="right"/>
      <w:pPr>
        <w:ind w:left="5280" w:hanging="180"/>
      </w:pPr>
    </w:lvl>
    <w:lvl w:ilvl="6" w:tplc="0C09000F" w:tentative="1">
      <w:start w:val="1"/>
      <w:numFmt w:val="decimal"/>
      <w:lvlText w:val="%7."/>
      <w:lvlJc w:val="left"/>
      <w:pPr>
        <w:ind w:left="6000" w:hanging="360"/>
      </w:pPr>
    </w:lvl>
    <w:lvl w:ilvl="7" w:tplc="0C090019" w:tentative="1">
      <w:start w:val="1"/>
      <w:numFmt w:val="lowerLetter"/>
      <w:lvlText w:val="%8."/>
      <w:lvlJc w:val="left"/>
      <w:pPr>
        <w:ind w:left="6720" w:hanging="360"/>
      </w:pPr>
    </w:lvl>
    <w:lvl w:ilvl="8" w:tplc="0C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94"/>
    <w:rsid w:val="00041494"/>
    <w:rsid w:val="00077B40"/>
    <w:rsid w:val="000A555D"/>
    <w:rsid w:val="000C6778"/>
    <w:rsid w:val="000F4437"/>
    <w:rsid w:val="00130A1F"/>
    <w:rsid w:val="001C74E4"/>
    <w:rsid w:val="003A451D"/>
    <w:rsid w:val="003C2426"/>
    <w:rsid w:val="004604FF"/>
    <w:rsid w:val="00553DC8"/>
    <w:rsid w:val="00576E32"/>
    <w:rsid w:val="006D7F5A"/>
    <w:rsid w:val="00705DB3"/>
    <w:rsid w:val="00734D35"/>
    <w:rsid w:val="007D31AF"/>
    <w:rsid w:val="007F3D5B"/>
    <w:rsid w:val="0087410F"/>
    <w:rsid w:val="00891F59"/>
    <w:rsid w:val="008C29AF"/>
    <w:rsid w:val="008F1E7C"/>
    <w:rsid w:val="0092430C"/>
    <w:rsid w:val="0095687D"/>
    <w:rsid w:val="009C693B"/>
    <w:rsid w:val="00A043E2"/>
    <w:rsid w:val="00A16274"/>
    <w:rsid w:val="00B1439B"/>
    <w:rsid w:val="00B33C6F"/>
    <w:rsid w:val="00B836D3"/>
    <w:rsid w:val="00BF6AFF"/>
    <w:rsid w:val="00C44A04"/>
    <w:rsid w:val="00CF505E"/>
    <w:rsid w:val="00D1003E"/>
    <w:rsid w:val="00D45FAA"/>
    <w:rsid w:val="00D60764"/>
    <w:rsid w:val="00DA6045"/>
    <w:rsid w:val="00DB7094"/>
    <w:rsid w:val="00DF52FA"/>
    <w:rsid w:val="00E272D2"/>
    <w:rsid w:val="00E629FE"/>
    <w:rsid w:val="00ED470E"/>
    <w:rsid w:val="00F51D43"/>
    <w:rsid w:val="00F527F1"/>
    <w:rsid w:val="00F82468"/>
    <w:rsid w:val="00F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EFDCE"/>
  <w15:docId w15:val="{7090A30F-C264-44CD-9AE0-77A8FDC6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09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094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094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DB7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1F5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592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Katherine</dc:creator>
  <cp:lastModifiedBy>VANDERDONK Emerson [Eastern Goldfields College]</cp:lastModifiedBy>
  <cp:revision>6</cp:revision>
  <dcterms:created xsi:type="dcterms:W3CDTF">2018-08-13T07:58:00Z</dcterms:created>
  <dcterms:modified xsi:type="dcterms:W3CDTF">2018-08-23T06:06:00Z</dcterms:modified>
</cp:coreProperties>
</file>