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3872E" w14:textId="77777777" w:rsidR="00EA55CA" w:rsidRPr="005B4A2F" w:rsidRDefault="00EA55CA" w:rsidP="00EA55CA">
      <w:pPr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</w:pPr>
      <w:r w:rsidRPr="005B4A2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Joseph </w:t>
      </w:r>
      <w:r w:rsidRPr="00444772">
        <w:rPr>
          <w:rFonts w:eastAsia="Avenir Black Oblique" w:cs="Avenir Black Oblique"/>
          <w:b/>
          <w:bCs/>
          <w:noProof/>
          <w:color w:val="2F7A8E"/>
          <w:sz w:val="48"/>
          <w:szCs w:val="48"/>
        </w:rPr>
        <w:t>Banks</w:t>
      </w:r>
      <w:r w:rsidRPr="005B4A2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5B4A2F" w:rsidRDefault="00EA55CA" w:rsidP="00EA55CA">
      <w:pPr>
        <w:rPr>
          <w:color w:val="E0532E"/>
          <w:sz w:val="48"/>
          <w:szCs w:val="48"/>
        </w:rPr>
      </w:pPr>
      <w:r w:rsidRPr="005B4A2F">
        <w:rPr>
          <w:color w:val="E0532E"/>
          <w:sz w:val="48"/>
          <w:szCs w:val="48"/>
        </w:rPr>
        <w:t xml:space="preserve">Year </w:t>
      </w:r>
      <w:r w:rsidR="00F677C3">
        <w:rPr>
          <w:color w:val="E0532E"/>
          <w:sz w:val="48"/>
          <w:szCs w:val="48"/>
        </w:rPr>
        <w:t>12 Integrated Science: General</w:t>
      </w:r>
    </w:p>
    <w:p w14:paraId="04DD66D4" w14:textId="77777777" w:rsidR="00EA55CA" w:rsidRDefault="00EA55CA" w:rsidP="00EA55CA"/>
    <w:p w14:paraId="3CBE7F4C" w14:textId="5A5E2FC3" w:rsidR="00EA55CA" w:rsidRDefault="00EA55CA" w:rsidP="00EA55CA">
      <w:pPr>
        <w:rPr>
          <w:sz w:val="32"/>
        </w:rPr>
      </w:pPr>
      <w:r w:rsidRPr="00F9098D">
        <w:rPr>
          <w:rFonts w:eastAsia="Avenir Black Oblique" w:cs="Avenir Black Oblique"/>
          <w:b/>
          <w:bCs/>
          <w:noProof/>
          <w:color w:val="006666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7C3">
        <w:rPr>
          <w:sz w:val="32"/>
        </w:rPr>
        <w:t>Unit 3</w:t>
      </w:r>
      <w:r w:rsidR="003561D4">
        <w:rPr>
          <w:sz w:val="32"/>
        </w:rPr>
        <w:t xml:space="preserve"> </w:t>
      </w:r>
      <w:r w:rsidR="00F677C3">
        <w:rPr>
          <w:sz w:val="32"/>
        </w:rPr>
        <w:t>- Task 3</w:t>
      </w:r>
      <w:r>
        <w:rPr>
          <w:sz w:val="32"/>
        </w:rPr>
        <w:tab/>
      </w:r>
    </w:p>
    <w:p w14:paraId="73266DDC" w14:textId="77777777" w:rsidR="00EA55CA" w:rsidRDefault="00EA55CA" w:rsidP="00EA55CA">
      <w:pPr>
        <w:tabs>
          <w:tab w:val="left" w:pos="709"/>
        </w:tabs>
        <w:ind w:right="-545"/>
        <w:rPr>
          <w:sz w:val="32"/>
        </w:rPr>
      </w:pPr>
    </w:p>
    <w:p w14:paraId="2451764D" w14:textId="77777777" w:rsidR="00EA55CA" w:rsidRPr="002215F4" w:rsidRDefault="00EA55CA" w:rsidP="00EA55CA">
      <w:pPr>
        <w:tabs>
          <w:tab w:val="left" w:pos="709"/>
        </w:tabs>
        <w:ind w:right="-545"/>
        <w:rPr>
          <w:rFonts w:eastAsia="Times New Roman" w:cs="Arial"/>
          <w:b/>
          <w:bCs/>
          <w:lang w:val="fr-FR"/>
        </w:rPr>
      </w:pPr>
      <w:proofErr w:type="spellStart"/>
      <w:r w:rsidRPr="002215F4">
        <w:rPr>
          <w:rFonts w:eastAsia="Times New Roman" w:cs="Arial"/>
          <w:b/>
          <w:bCs/>
          <w:lang w:val="fr-FR"/>
        </w:rPr>
        <w:t>Assessment</w:t>
      </w:r>
      <w:proofErr w:type="spellEnd"/>
      <w:r w:rsidRPr="002215F4">
        <w:rPr>
          <w:rFonts w:eastAsia="Times New Roman" w:cs="Arial"/>
          <w:b/>
          <w:bCs/>
          <w:lang w:val="fr-FR"/>
        </w:rPr>
        <w:t xml:space="preserve"> type: </w:t>
      </w:r>
      <w:r>
        <w:rPr>
          <w:rFonts w:eastAsia="Times New Roman" w:cs="Arial"/>
          <w:bCs/>
          <w:lang w:val="fr-FR"/>
        </w:rPr>
        <w:t xml:space="preserve">Extended </w:t>
      </w:r>
      <w:proofErr w:type="spellStart"/>
      <w:r>
        <w:rPr>
          <w:rFonts w:eastAsia="Times New Roman" w:cs="Arial"/>
          <w:bCs/>
          <w:lang w:val="fr-FR"/>
        </w:rPr>
        <w:t>response</w:t>
      </w:r>
      <w:proofErr w:type="spellEnd"/>
      <w:r w:rsidRPr="002215F4">
        <w:rPr>
          <w:rFonts w:eastAsia="Times New Roman" w:cs="Arial"/>
          <w:bCs/>
          <w:lang w:val="fr-FR"/>
        </w:rPr>
        <w:t xml:space="preserve"> </w:t>
      </w:r>
    </w:p>
    <w:p w14:paraId="643438AB" w14:textId="77777777" w:rsidR="00EA55CA" w:rsidRPr="000F4DF8" w:rsidRDefault="00EA55CA" w:rsidP="00EA55CA">
      <w:pPr>
        <w:ind w:right="-27"/>
        <w:rPr>
          <w:rFonts w:eastAsia="Times New Roman" w:cs="Arial"/>
        </w:rPr>
      </w:pPr>
    </w:p>
    <w:p w14:paraId="426EEA03" w14:textId="77777777" w:rsidR="00EA55CA" w:rsidRPr="000F4DF8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/>
          <w:bCs/>
        </w:rPr>
      </w:pPr>
      <w:r w:rsidRPr="000F4DF8">
        <w:rPr>
          <w:rFonts w:eastAsia="Times New Roman" w:cs="Arial"/>
          <w:b/>
          <w:bCs/>
        </w:rPr>
        <w:t>Conditions</w:t>
      </w:r>
    </w:p>
    <w:p w14:paraId="34145287" w14:textId="77777777" w:rsidR="00EA55CA" w:rsidRPr="00EA55C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 w:rsidRPr="00EA55CA">
        <w:rPr>
          <w:rFonts w:eastAsia="Times New Roman" w:cs="Arial"/>
          <w:szCs w:val="20"/>
        </w:rPr>
        <w:t xml:space="preserve">Period allowed for completion of the task: </w:t>
      </w:r>
    </w:p>
    <w:p w14:paraId="5ABC3CA4" w14:textId="34BAF31E" w:rsidR="00360BC4" w:rsidRDefault="003A157E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 xml:space="preserve">2 </w:t>
      </w:r>
      <w:r w:rsidR="00360BC4">
        <w:t>Lesson</w:t>
      </w:r>
      <w:r w:rsidR="00EE5172">
        <w:t>s</w:t>
      </w:r>
      <w:r w:rsidR="00360BC4">
        <w:t xml:space="preserve"> of class time dedicated to </w:t>
      </w:r>
      <w:r w:rsidR="00EE5172">
        <w:t xml:space="preserve">understanding </w:t>
      </w:r>
      <w:r w:rsidR="003561D4">
        <w:t xml:space="preserve">and addressing the listed </w:t>
      </w:r>
      <w:r>
        <w:t>questions</w:t>
      </w:r>
      <w:r w:rsidR="003561D4">
        <w:t>.</w:t>
      </w:r>
    </w:p>
    <w:p w14:paraId="0AAECBEE" w14:textId="030D849E" w:rsidR="00EA55CA" w:rsidRDefault="00A36D17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>2</w:t>
      </w:r>
      <w:r w:rsidR="00EE5172">
        <w:t xml:space="preserve"> Lesson</w:t>
      </w:r>
      <w:r>
        <w:t>s</w:t>
      </w:r>
      <w:r w:rsidR="00EE5172">
        <w:t xml:space="preserve"> to prepare </w:t>
      </w:r>
      <w:r w:rsidR="003A157E">
        <w:t xml:space="preserve">your notes </w:t>
      </w:r>
      <w:r w:rsidR="00EE5172">
        <w:t xml:space="preserve">for your extended response. </w:t>
      </w:r>
    </w:p>
    <w:p w14:paraId="6ED2167E" w14:textId="1F940348" w:rsidR="00EA55CA" w:rsidRDefault="00360BC4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>60 minute</w:t>
      </w:r>
      <w:r w:rsidR="003A157E">
        <w:t xml:space="preserve"> lesson to respond to one of the two questions</w:t>
      </w:r>
      <w:r w:rsidR="00EA55CA">
        <w:t xml:space="preserve"> in class under </w:t>
      </w:r>
      <w:r w:rsidR="00EE5172">
        <w:t>test</w:t>
      </w:r>
      <w:r w:rsidR="00EA55CA">
        <w:t xml:space="preserve"> conditions</w:t>
      </w:r>
      <w:r w:rsidR="003A157E">
        <w:t>.</w:t>
      </w:r>
    </w:p>
    <w:p w14:paraId="3392E2B7" w14:textId="235DFBC1" w:rsidR="00EA55CA" w:rsidRPr="00EE5172" w:rsidRDefault="0069280D" w:rsidP="00EA55CA">
      <w:pPr>
        <w:pStyle w:val="ListBullet3"/>
        <w:tabs>
          <w:tab w:val="clear" w:pos="926"/>
          <w:tab w:val="left" w:pos="-851"/>
          <w:tab w:val="left" w:pos="720"/>
        </w:tabs>
        <w:spacing w:after="0" w:line="240" w:lineRule="auto"/>
        <w:ind w:left="357" w:right="-27" w:hanging="357"/>
        <w:contextualSpacing w:val="0"/>
        <w:outlineLvl w:val="0"/>
        <w:rPr>
          <w:rFonts w:eastAsia="Times New Roman" w:cs="Arial"/>
          <w:szCs w:val="20"/>
        </w:rPr>
      </w:pPr>
      <w:r>
        <w:t>1 double-</w:t>
      </w:r>
      <w:r w:rsidR="00EE5172">
        <w:t xml:space="preserve">sided A4 page of </w:t>
      </w:r>
      <w:r w:rsidR="00EE5172">
        <w:rPr>
          <w:b/>
        </w:rPr>
        <w:t>hand-written</w:t>
      </w:r>
      <w:r w:rsidR="00EE5172">
        <w:t xml:space="preserve"> notes </w:t>
      </w:r>
      <w:r w:rsidR="003A157E">
        <w:t>is</w:t>
      </w:r>
      <w:r w:rsidR="00EA55CA">
        <w:t xml:space="preserve"> allowed for </w:t>
      </w:r>
      <w:r w:rsidR="003E2487">
        <w:t>in-class response</w:t>
      </w:r>
      <w:r w:rsidR="00EA55CA">
        <w:t xml:space="preserve"> but no electronic devices to be used. Notes</w:t>
      </w:r>
      <w:r w:rsidR="003A157E">
        <w:t xml:space="preserve"> and references</w:t>
      </w:r>
      <w:r w:rsidR="00EA55CA">
        <w:t xml:space="preserve"> </w:t>
      </w:r>
      <w:r w:rsidR="00EE5172">
        <w:t xml:space="preserve">are to be submitted with your extended response. </w:t>
      </w:r>
    </w:p>
    <w:p w14:paraId="6957A46A" w14:textId="77777777" w:rsidR="00EE5172" w:rsidRPr="00EE5172" w:rsidRDefault="00EE5172" w:rsidP="0069280D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357" w:right="-27"/>
        <w:contextualSpacing w:val="0"/>
        <w:outlineLvl w:val="0"/>
        <w:rPr>
          <w:rFonts w:eastAsia="Times New Roman" w:cs="Arial"/>
          <w:szCs w:val="20"/>
        </w:rPr>
      </w:pPr>
      <w:bookmarkStart w:id="0" w:name="_GoBack"/>
      <w:bookmarkEnd w:id="0"/>
    </w:p>
    <w:p w14:paraId="25105ADA" w14:textId="482A2EE4" w:rsidR="00EA55CA" w:rsidRPr="000F4DF8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  <w:szCs w:val="20"/>
          <w:lang w:val="fr-FR"/>
        </w:rPr>
      </w:pPr>
      <w:proofErr w:type="spellStart"/>
      <w:r>
        <w:rPr>
          <w:rFonts w:eastAsia="Times New Roman" w:cs="Arial"/>
          <w:b/>
          <w:bCs/>
          <w:szCs w:val="20"/>
          <w:lang w:val="fr-FR"/>
        </w:rPr>
        <w:t>Task</w:t>
      </w:r>
      <w:proofErr w:type="spellEnd"/>
      <w:r>
        <w:rPr>
          <w:rFonts w:eastAsia="Times New Roman" w:cs="Arial"/>
          <w:b/>
          <w:bCs/>
          <w:szCs w:val="20"/>
          <w:lang w:val="fr-FR"/>
        </w:rPr>
        <w:t xml:space="preserve"> </w:t>
      </w:r>
      <w:proofErr w:type="spellStart"/>
      <w:r>
        <w:rPr>
          <w:rFonts w:eastAsia="Times New Roman" w:cs="Arial"/>
          <w:b/>
          <w:bCs/>
          <w:szCs w:val="20"/>
          <w:lang w:val="fr-FR"/>
        </w:rPr>
        <w:t>W</w:t>
      </w:r>
      <w:r w:rsidR="00EA55CA" w:rsidRPr="000F4DF8">
        <w:rPr>
          <w:rFonts w:eastAsia="Times New Roman" w:cs="Arial"/>
          <w:b/>
          <w:bCs/>
          <w:szCs w:val="20"/>
          <w:lang w:val="fr-FR"/>
        </w:rPr>
        <w:t>eighting</w:t>
      </w:r>
      <w:proofErr w:type="spellEnd"/>
      <w:r>
        <w:rPr>
          <w:rFonts w:eastAsia="Times New Roman" w:cs="Arial"/>
          <w:b/>
          <w:bCs/>
          <w:szCs w:val="20"/>
          <w:lang w:val="fr-FR"/>
        </w:rPr>
        <w:t> :</w:t>
      </w:r>
    </w:p>
    <w:p w14:paraId="7F7A24E6" w14:textId="7E275C31" w:rsidR="00EA55CA" w:rsidRPr="000F4DF8" w:rsidRDefault="00F677C3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10</w:t>
      </w:r>
      <w:r w:rsidR="00EA55CA" w:rsidRPr="000F4DF8">
        <w:rPr>
          <w:rFonts w:eastAsia="Times New Roman" w:cs="Arial"/>
          <w:bCs/>
        </w:rPr>
        <w:t>% of the school mark for this pair of units</w:t>
      </w:r>
    </w:p>
    <w:p w14:paraId="0BE6853E" w14:textId="77777777" w:rsidR="00EA55CA" w:rsidRPr="000F4DF8" w:rsidRDefault="00EA55CA" w:rsidP="00EA55CA">
      <w:pPr>
        <w:ind w:right="-27"/>
        <w:rPr>
          <w:rFonts w:eastAsia="Times New Roman" w:cs="Arial"/>
          <w:sz w:val="18"/>
          <w:szCs w:val="18"/>
        </w:rPr>
      </w:pPr>
      <w:r w:rsidRPr="000F4DF8">
        <w:rPr>
          <w:rFonts w:eastAsia="Times New Roman" w:cs="Arial"/>
          <w:sz w:val="18"/>
          <w:szCs w:val="18"/>
        </w:rPr>
        <w:t>__________________________________________________</w:t>
      </w:r>
      <w:r>
        <w:rPr>
          <w:rFonts w:eastAsia="Times New Roman" w:cs="Arial"/>
          <w:sz w:val="18"/>
          <w:szCs w:val="18"/>
        </w:rPr>
        <w:t>___________</w:t>
      </w:r>
      <w:r w:rsidRPr="000F4DF8">
        <w:rPr>
          <w:rFonts w:eastAsia="Times New Roman" w:cs="Arial"/>
          <w:sz w:val="18"/>
          <w:szCs w:val="18"/>
        </w:rPr>
        <w:t>_______________________________________</w:t>
      </w:r>
    </w:p>
    <w:p w14:paraId="25924E67" w14:textId="77777777" w:rsidR="00EA55CA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Cs/>
          <w:szCs w:val="22"/>
        </w:rPr>
      </w:pPr>
    </w:p>
    <w:p w14:paraId="78D685B4" w14:textId="05D43271" w:rsidR="00EA55CA" w:rsidRPr="000A25A1" w:rsidRDefault="00EE5172" w:rsidP="00EA55CA">
      <w:pPr>
        <w:pStyle w:val="csbullet"/>
        <w:numPr>
          <w:ilvl w:val="0"/>
          <w:numId w:val="0"/>
        </w:numPr>
        <w:tabs>
          <w:tab w:val="right" w:pos="9214"/>
        </w:tabs>
        <w:spacing w:before="0" w:after="0" w:line="240" w:lineRule="auto"/>
        <w:ind w:right="-45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Interspecific Interactions</w:t>
      </w:r>
      <w:r w:rsidR="00EA55CA" w:rsidRPr="00C30771">
        <w:rPr>
          <w:rFonts w:asciiTheme="minorHAnsi" w:eastAsiaTheme="minorHAnsi" w:hAnsiTheme="minorHAnsi" w:cstheme="minorHAnsi"/>
          <w:bCs/>
          <w:szCs w:val="22"/>
          <w:lang w:val="en-AU"/>
        </w:rPr>
        <w:tab/>
      </w:r>
      <w:r w:rsidR="00F00C40">
        <w:rPr>
          <w:rFonts w:asciiTheme="minorHAnsi" w:hAnsiTheme="minorHAnsi" w:cstheme="minorHAnsi"/>
          <w:b/>
          <w:bCs/>
          <w:szCs w:val="22"/>
        </w:rPr>
        <w:t>(14</w:t>
      </w:r>
      <w:r w:rsidR="00EA55CA">
        <w:rPr>
          <w:rFonts w:asciiTheme="minorHAnsi" w:hAnsiTheme="minorHAnsi" w:cstheme="minorHAnsi"/>
          <w:b/>
          <w:bCs/>
          <w:szCs w:val="22"/>
        </w:rPr>
        <w:t xml:space="preserve"> marks)</w:t>
      </w:r>
    </w:p>
    <w:p w14:paraId="562DFE24" w14:textId="77777777" w:rsidR="005471F2" w:rsidRDefault="005471F2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</w:p>
    <w:p w14:paraId="624B73F0" w14:textId="6C8FA5C7" w:rsidR="00EE5172" w:rsidRDefault="00EA55CA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Research the </w:t>
      </w:r>
      <w:r w:rsidR="00EE5172">
        <w:rPr>
          <w:rFonts w:asciiTheme="minorHAnsi" w:hAnsiTheme="minorHAnsi" w:cstheme="minorHAnsi"/>
          <w:color w:val="000000" w:themeColor="text1"/>
        </w:rPr>
        <w:t xml:space="preserve">listed interspecific interactions in order to answer </w:t>
      </w:r>
      <w:r w:rsidR="0027493B">
        <w:rPr>
          <w:rFonts w:asciiTheme="minorHAnsi" w:hAnsiTheme="minorHAnsi" w:cstheme="minorHAnsi"/>
          <w:b/>
          <w:color w:val="000000" w:themeColor="text1"/>
        </w:rPr>
        <w:t xml:space="preserve">one </w:t>
      </w:r>
      <w:r w:rsidR="0027493B">
        <w:rPr>
          <w:rFonts w:asciiTheme="minorHAnsi" w:hAnsiTheme="minorHAnsi" w:cstheme="minorHAnsi"/>
          <w:color w:val="000000" w:themeColor="text1"/>
        </w:rPr>
        <w:t xml:space="preserve">of </w:t>
      </w:r>
      <w:r w:rsidR="00EE5172">
        <w:rPr>
          <w:rFonts w:asciiTheme="minorHAnsi" w:hAnsiTheme="minorHAnsi" w:cstheme="minorHAnsi"/>
          <w:color w:val="000000" w:themeColor="text1"/>
        </w:rPr>
        <w:t>the following essay questions:</w:t>
      </w:r>
    </w:p>
    <w:p w14:paraId="3752D7F6" w14:textId="77777777" w:rsidR="00EE5172" w:rsidRDefault="00EE5172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</w:p>
    <w:p w14:paraId="6955D1D1" w14:textId="7CF70E8B" w:rsidR="00EE5172" w:rsidRPr="00B80CB3" w:rsidRDefault="00D715DD" w:rsidP="00EA55CA">
      <w:pPr>
        <w:pStyle w:val="Default"/>
        <w:spacing w:line="276" w:lineRule="auto"/>
        <w:rPr>
          <w:rFonts w:cs="Trebuchet MS"/>
          <w:b/>
          <w:i/>
          <w:szCs w:val="40"/>
          <w:lang w:val="en-US"/>
        </w:rPr>
      </w:pPr>
      <w:r>
        <w:rPr>
          <w:rFonts w:cs="Trebuchet MS"/>
          <w:b/>
          <w:i/>
          <w:szCs w:val="40"/>
          <w:lang w:val="en-US"/>
        </w:rPr>
        <w:t>Explain</w:t>
      </w:r>
      <w:r w:rsidR="00FF3D11" w:rsidRPr="00B80CB3">
        <w:rPr>
          <w:rFonts w:cs="Trebuchet MS"/>
          <w:b/>
          <w:i/>
          <w:szCs w:val="40"/>
          <w:lang w:val="en-US"/>
        </w:rPr>
        <w:t xml:space="preserve"> the cooperative hunting </w:t>
      </w:r>
      <w:proofErr w:type="spellStart"/>
      <w:r w:rsidR="00FF3D11" w:rsidRPr="00B80CB3">
        <w:rPr>
          <w:rFonts w:cs="Trebuchet MS"/>
          <w:b/>
          <w:i/>
          <w:szCs w:val="40"/>
          <w:lang w:val="en-US"/>
        </w:rPr>
        <w:t>behaviours</w:t>
      </w:r>
      <w:proofErr w:type="spellEnd"/>
      <w:r w:rsidR="00FF3D11" w:rsidRPr="00B80CB3">
        <w:rPr>
          <w:rFonts w:cs="Trebuchet MS"/>
          <w:b/>
          <w:i/>
          <w:szCs w:val="40"/>
          <w:lang w:val="en-US"/>
        </w:rPr>
        <w:t>, and the roles of individuals during the hunt, displayed by a Pack of Gray Wolves or a Pride of Lions.</w:t>
      </w:r>
      <w:r w:rsidR="00F2741A">
        <w:rPr>
          <w:rFonts w:cs="Trebuchet MS"/>
          <w:b/>
          <w:i/>
          <w:szCs w:val="40"/>
          <w:lang w:val="en-US"/>
        </w:rPr>
        <w:t xml:space="preserve"> Compare the way they hunt to another species, of your own choosing, that displays cooperative hunting </w:t>
      </w:r>
      <w:proofErr w:type="spellStart"/>
      <w:r w:rsidR="00F2741A">
        <w:rPr>
          <w:rFonts w:cs="Trebuchet MS"/>
          <w:b/>
          <w:i/>
          <w:szCs w:val="40"/>
          <w:lang w:val="en-US"/>
        </w:rPr>
        <w:t>behaviour</w:t>
      </w:r>
      <w:proofErr w:type="spellEnd"/>
      <w:r w:rsidR="00F2741A">
        <w:rPr>
          <w:rFonts w:cs="Trebuchet MS"/>
          <w:b/>
          <w:i/>
          <w:szCs w:val="40"/>
          <w:lang w:val="en-US"/>
        </w:rPr>
        <w:t xml:space="preserve">. </w:t>
      </w:r>
    </w:p>
    <w:p w14:paraId="14699B9A" w14:textId="77777777" w:rsidR="00FF3D11" w:rsidRDefault="00FF3D11" w:rsidP="00EA55CA">
      <w:pPr>
        <w:pStyle w:val="Default"/>
        <w:spacing w:line="276" w:lineRule="auto"/>
        <w:rPr>
          <w:rFonts w:cs="Trebuchet MS"/>
          <w:b/>
          <w:i/>
          <w:sz w:val="22"/>
          <w:szCs w:val="40"/>
          <w:lang w:val="en-US"/>
        </w:rPr>
      </w:pPr>
    </w:p>
    <w:p w14:paraId="2E3F947A" w14:textId="582FCF15" w:rsidR="00F570FF" w:rsidRPr="00D715DD" w:rsidRDefault="00F570FF" w:rsidP="00F570FF">
      <w:pPr>
        <w:pStyle w:val="Default"/>
        <w:spacing w:line="276" w:lineRule="auto"/>
        <w:ind w:left="4320" w:firstLine="720"/>
        <w:rPr>
          <w:rFonts w:cs="Trebuchet MS"/>
          <w:b/>
          <w:i/>
          <w:sz w:val="22"/>
          <w:szCs w:val="40"/>
          <w:lang w:val="en-US"/>
        </w:rPr>
      </w:pPr>
      <w:r>
        <w:rPr>
          <w:rFonts w:cs="Trebuchet MS"/>
          <w:b/>
          <w:i/>
          <w:sz w:val="22"/>
          <w:szCs w:val="40"/>
          <w:lang w:val="en-US"/>
        </w:rPr>
        <w:t>Or</w:t>
      </w:r>
    </w:p>
    <w:p w14:paraId="22CD61B7" w14:textId="77777777" w:rsidR="00020B35" w:rsidRPr="00B80CB3" w:rsidRDefault="00020B35" w:rsidP="00EA55CA">
      <w:pPr>
        <w:pStyle w:val="Default"/>
        <w:spacing w:line="276" w:lineRule="auto"/>
        <w:rPr>
          <w:rFonts w:cs="Trebuchet MS"/>
          <w:b/>
          <w:i/>
          <w:sz w:val="22"/>
          <w:szCs w:val="40"/>
          <w:lang w:val="en-US"/>
        </w:rPr>
      </w:pPr>
    </w:p>
    <w:p w14:paraId="19BE8E9F" w14:textId="25F69D05" w:rsidR="003977CA" w:rsidRPr="00B80CB3" w:rsidRDefault="00A7643B" w:rsidP="00EA55CA">
      <w:pPr>
        <w:pStyle w:val="Default"/>
        <w:spacing w:line="276" w:lineRule="auto"/>
        <w:rPr>
          <w:rFonts w:cs="Trebuchet MS"/>
          <w:b/>
          <w:i/>
          <w:szCs w:val="40"/>
          <w:lang w:val="en-US"/>
        </w:rPr>
      </w:pPr>
      <w:r>
        <w:rPr>
          <w:rFonts w:cs="Trebuchet MS"/>
          <w:b/>
          <w:i/>
          <w:szCs w:val="40"/>
          <w:lang w:val="en-US"/>
        </w:rPr>
        <w:t xml:space="preserve">Explain the term symbiosis and </w:t>
      </w:r>
      <w:r w:rsidR="00C23C59">
        <w:rPr>
          <w:rFonts w:cs="Trebuchet MS"/>
          <w:b/>
          <w:i/>
          <w:szCs w:val="40"/>
          <w:lang w:val="en-US"/>
        </w:rPr>
        <w:t>c</w:t>
      </w:r>
      <w:r w:rsidR="003977CA" w:rsidRPr="00B80CB3">
        <w:rPr>
          <w:rFonts w:cs="Trebuchet MS"/>
          <w:b/>
          <w:i/>
          <w:szCs w:val="40"/>
          <w:lang w:val="en-US"/>
        </w:rPr>
        <w:t>ompare and contrast parasitism, commen</w:t>
      </w:r>
      <w:r w:rsidR="00C23C59">
        <w:rPr>
          <w:rFonts w:cs="Trebuchet MS"/>
          <w:b/>
          <w:i/>
          <w:szCs w:val="40"/>
          <w:lang w:val="en-US"/>
        </w:rPr>
        <w:t xml:space="preserve">salism, mutualism and predation while referencing specific examples for each relationship. </w:t>
      </w:r>
    </w:p>
    <w:p w14:paraId="4EA83F19" w14:textId="77777777" w:rsidR="003977CA" w:rsidRPr="001F58AB" w:rsidRDefault="003977CA" w:rsidP="00EA55CA">
      <w:pPr>
        <w:pStyle w:val="Default"/>
        <w:spacing w:line="276" w:lineRule="auto"/>
        <w:rPr>
          <w:rFonts w:cs="Trebuchet MS"/>
          <w:szCs w:val="40"/>
          <w:lang w:val="en-US"/>
        </w:rPr>
      </w:pPr>
    </w:p>
    <w:p w14:paraId="328312FA" w14:textId="0C37014C" w:rsidR="00FF3D11" w:rsidRPr="00FF3D11" w:rsidRDefault="00FF3D11" w:rsidP="00EA55CA">
      <w:pPr>
        <w:pStyle w:val="Default"/>
        <w:spacing w:line="276" w:lineRule="auto"/>
        <w:rPr>
          <w:rFonts w:cstheme="minorHAnsi"/>
          <w:b/>
          <w:i/>
          <w:color w:val="000000" w:themeColor="text1"/>
          <w:sz w:val="8"/>
        </w:rPr>
      </w:pPr>
    </w:p>
    <w:p w14:paraId="1A441029" w14:textId="0AE338CC" w:rsidR="00A62C3E" w:rsidRPr="00B80CB3" w:rsidRDefault="007B4858" w:rsidP="00B80CB3">
      <w:pPr>
        <w:pStyle w:val="Default"/>
        <w:widowControl/>
        <w:autoSpaceDE/>
        <w:autoSpaceDN/>
        <w:adjustRightInd/>
        <w:spacing w:after="12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Yo</w:t>
      </w:r>
      <w:r w:rsidR="001D5191">
        <w:rPr>
          <w:rFonts w:asciiTheme="minorHAnsi" w:hAnsiTheme="minorHAnsi" w:cstheme="minorHAnsi"/>
          <w:color w:val="000000" w:themeColor="text1"/>
        </w:rPr>
        <w:t xml:space="preserve">u will be required to </w:t>
      </w:r>
      <w:r w:rsidR="00020B35">
        <w:rPr>
          <w:rFonts w:asciiTheme="minorHAnsi" w:hAnsiTheme="minorHAnsi" w:cstheme="minorHAnsi"/>
          <w:color w:val="000000" w:themeColor="text1"/>
        </w:rPr>
        <w:t xml:space="preserve">provide an </w:t>
      </w:r>
      <w:r>
        <w:rPr>
          <w:rFonts w:asciiTheme="minorHAnsi" w:hAnsiTheme="minorHAnsi" w:cstheme="minorHAnsi"/>
          <w:color w:val="000000" w:themeColor="text1"/>
        </w:rPr>
        <w:t>extended</w:t>
      </w:r>
      <w:r w:rsidR="0027493B">
        <w:rPr>
          <w:rFonts w:asciiTheme="minorHAnsi" w:hAnsiTheme="minorHAnsi" w:cstheme="minorHAnsi"/>
          <w:color w:val="000000" w:themeColor="text1"/>
        </w:rPr>
        <w:t xml:space="preserve"> written</w:t>
      </w:r>
      <w:r>
        <w:rPr>
          <w:rFonts w:asciiTheme="minorHAnsi" w:hAnsiTheme="minorHAnsi" w:cstheme="minorHAnsi"/>
          <w:color w:val="000000" w:themeColor="text1"/>
        </w:rPr>
        <w:t xml:space="preserve"> response </w:t>
      </w:r>
      <w:r w:rsidR="00020B35">
        <w:rPr>
          <w:rFonts w:asciiTheme="minorHAnsi" w:hAnsiTheme="minorHAnsi" w:cstheme="minorHAnsi"/>
          <w:color w:val="000000" w:themeColor="text1"/>
        </w:rPr>
        <w:t>to one of these questions</w:t>
      </w:r>
      <w:r>
        <w:rPr>
          <w:rFonts w:asciiTheme="minorHAnsi" w:hAnsiTheme="minorHAnsi" w:cstheme="minorHAnsi"/>
          <w:color w:val="000000" w:themeColor="text1"/>
        </w:rPr>
        <w:t xml:space="preserve"> in class </w:t>
      </w:r>
      <w:r w:rsidR="00020B35">
        <w:rPr>
          <w:rFonts w:asciiTheme="minorHAnsi" w:hAnsiTheme="minorHAnsi" w:cstheme="minorHAnsi"/>
          <w:color w:val="000000" w:themeColor="text1"/>
        </w:rPr>
        <w:t>using</w:t>
      </w:r>
      <w:r>
        <w:rPr>
          <w:rFonts w:asciiTheme="minorHAnsi" w:hAnsiTheme="minorHAnsi" w:cstheme="minorHAnsi"/>
          <w:color w:val="000000" w:themeColor="text1"/>
        </w:rPr>
        <w:t xml:space="preserve"> the research you have conducted. The question will enable you to demonstrate your understanding of interspecific interactions.</w:t>
      </w:r>
      <w:r w:rsidRPr="00BA1DC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You will be permitted to use </w:t>
      </w:r>
      <w:r w:rsidR="0027493B">
        <w:rPr>
          <w:rFonts w:asciiTheme="minorHAnsi" w:hAnsiTheme="minorHAnsi" w:cstheme="minorHAnsi"/>
          <w:color w:val="000000" w:themeColor="text1"/>
        </w:rPr>
        <w:t>a double-sided A4 page of notes</w:t>
      </w:r>
      <w:r>
        <w:rPr>
          <w:rFonts w:asciiTheme="minorHAnsi" w:hAnsiTheme="minorHAnsi" w:cstheme="minorHAnsi"/>
          <w:color w:val="000000" w:themeColor="text1"/>
        </w:rPr>
        <w:t xml:space="preserve"> but no electronic devices will be allowed. Your notes and references will need to be submitted along with your </w:t>
      </w:r>
      <w:r w:rsidR="0027493B">
        <w:rPr>
          <w:rFonts w:asciiTheme="minorHAnsi" w:hAnsiTheme="minorHAnsi" w:cstheme="minorHAnsi"/>
          <w:color w:val="000000" w:themeColor="text1"/>
        </w:rPr>
        <w:t xml:space="preserve">written </w:t>
      </w:r>
      <w:r>
        <w:rPr>
          <w:rFonts w:asciiTheme="minorHAnsi" w:hAnsiTheme="minorHAnsi" w:cstheme="minorHAnsi"/>
          <w:color w:val="000000" w:themeColor="text1"/>
        </w:rPr>
        <w:t>response.</w:t>
      </w:r>
      <w:r w:rsidR="0027493B">
        <w:rPr>
          <w:rFonts w:asciiTheme="minorHAnsi" w:hAnsiTheme="minorHAnsi" w:cstheme="minorHAnsi"/>
          <w:color w:val="000000" w:themeColor="text1"/>
        </w:rPr>
        <w:t xml:space="preserve"> </w:t>
      </w:r>
      <w:r w:rsidR="00A62C3E">
        <w:rPr>
          <w:rFonts w:cstheme="minorHAnsi"/>
          <w:color w:val="000000" w:themeColor="text1"/>
        </w:rPr>
        <w:br w:type="page"/>
      </w:r>
    </w:p>
    <w:p w14:paraId="3D8811E6" w14:textId="282385F7" w:rsidR="00A62C3E" w:rsidRPr="00A62C3E" w:rsidRDefault="00A62C3E">
      <w:pPr>
        <w:rPr>
          <w:rFonts w:eastAsiaTheme="minorEastAsia" w:cstheme="minorHAnsi"/>
          <w:b/>
          <w:color w:val="000000" w:themeColor="text1"/>
          <w:lang w:val="en-AU" w:eastAsia="en-AU"/>
        </w:rPr>
      </w:pPr>
      <w:r>
        <w:rPr>
          <w:rFonts w:eastAsiaTheme="minorEastAsia" w:cstheme="minorHAnsi"/>
          <w:b/>
          <w:color w:val="000000" w:themeColor="text1"/>
          <w:lang w:val="en-AU" w:eastAsia="en-AU"/>
        </w:rPr>
        <w:lastRenderedPageBreak/>
        <w:t>Extended Response Marking Key</w:t>
      </w:r>
    </w:p>
    <w:tbl>
      <w:tblPr>
        <w:tblStyle w:val="LightList-Accent5"/>
        <w:tblW w:w="10900" w:type="dxa"/>
        <w:tblLook w:val="04A0" w:firstRow="1" w:lastRow="0" w:firstColumn="1" w:lastColumn="0" w:noHBand="0" w:noVBand="1"/>
      </w:tblPr>
      <w:tblGrid>
        <w:gridCol w:w="9660"/>
        <w:gridCol w:w="1240"/>
      </w:tblGrid>
      <w:tr w:rsidR="00A62C3E" w:rsidRPr="00236E72" w14:paraId="431A3B50" w14:textId="77777777" w:rsidTr="008D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CC2E5" w:themeFill="accent5" w:themeFillTint="99"/>
            <w:noWrap/>
            <w:hideMark/>
          </w:tcPr>
          <w:p w14:paraId="1D02995D" w14:textId="77777777" w:rsidR="00A62C3E" w:rsidRPr="00236E72" w:rsidRDefault="00A62C3E" w:rsidP="00A62C3E">
            <w:pPr>
              <w:jc w:val="center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Cooperative Hunting Behaviour</w:t>
            </w:r>
          </w:p>
        </w:tc>
        <w:tc>
          <w:tcPr>
            <w:tcW w:w="1240" w:type="dxa"/>
            <w:shd w:val="clear" w:color="auto" w:fill="9CC2E5" w:themeFill="accent5" w:themeFillTint="99"/>
            <w:noWrap/>
            <w:hideMark/>
          </w:tcPr>
          <w:p w14:paraId="07C24693" w14:textId="25F558E8" w:rsidR="00A62C3E" w:rsidRPr="00236E72" w:rsidRDefault="00A62C3E" w:rsidP="00A6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Marks</w:t>
            </w:r>
          </w:p>
        </w:tc>
      </w:tr>
      <w:tr w:rsidR="00A62C3E" w:rsidRPr="00236E72" w14:paraId="7E67E1DF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0623198" w14:textId="61A6E863" w:rsidR="00A62C3E" w:rsidRPr="00236E72" w:rsidRDefault="00C23C5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</w:t>
            </w:r>
            <w:r w:rsidR="00A62C3E" w:rsidRPr="00236E72">
              <w:rPr>
                <w:rFonts w:ascii="Calibri" w:eastAsia="Times New Roman" w:hAnsi="Calibri" w:cs="Times New Roman"/>
                <w:lang w:val="en-AU"/>
              </w:rPr>
              <w:t xml:space="preserve"> the term cooperative hunting</w:t>
            </w:r>
          </w:p>
        </w:tc>
        <w:tc>
          <w:tcPr>
            <w:tcW w:w="1240" w:type="dxa"/>
            <w:noWrap/>
            <w:hideMark/>
          </w:tcPr>
          <w:p w14:paraId="321583A3" w14:textId="7FFA1690" w:rsidR="00A62C3E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3</w:t>
            </w:r>
          </w:p>
        </w:tc>
      </w:tr>
      <w:tr w:rsidR="00236E72" w:rsidRPr="00236E72" w14:paraId="2DAABF94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06052C6" w14:textId="18B6E1A6" w:rsidR="00236E72" w:rsidRPr="00236E72" w:rsidRDefault="00236E72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Explains the costs and benefits of cooperative hunting</w:t>
            </w:r>
          </w:p>
        </w:tc>
        <w:tc>
          <w:tcPr>
            <w:tcW w:w="1240" w:type="dxa"/>
            <w:noWrap/>
          </w:tcPr>
          <w:p w14:paraId="1A544368" w14:textId="3C1BF005" w:rsidR="00236E72" w:rsidRPr="00236E72" w:rsidRDefault="00F2741A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49705C29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2512A29" w14:textId="16099DD5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cooperative hunting strategy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of Lions or </w:t>
            </w:r>
            <w:proofErr w:type="spellStart"/>
            <w:r w:rsidR="00A7643B"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Wolves</w:t>
            </w:r>
          </w:p>
        </w:tc>
        <w:tc>
          <w:tcPr>
            <w:tcW w:w="1240" w:type="dxa"/>
            <w:noWrap/>
            <w:hideMark/>
          </w:tcPr>
          <w:p w14:paraId="2ECB545E" w14:textId="4270332E" w:rsidR="00A62C3E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4B957E5C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B98A3D3" w14:textId="09D1EC02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role of the individual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>s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 in the hunt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for Lions or </w:t>
            </w:r>
            <w:proofErr w:type="spellStart"/>
            <w:r w:rsidR="00A7643B"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Wolves</w:t>
            </w:r>
          </w:p>
        </w:tc>
        <w:tc>
          <w:tcPr>
            <w:tcW w:w="1240" w:type="dxa"/>
            <w:noWrap/>
            <w:hideMark/>
          </w:tcPr>
          <w:p w14:paraId="09D1AAE3" w14:textId="3AE6E009" w:rsidR="00A62C3E" w:rsidRPr="00236E72" w:rsidRDefault="00C2710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A7643B" w:rsidRPr="00236E72" w14:paraId="74705244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5B2B26" w14:textId="2EBF0F6E" w:rsidR="00A7643B" w:rsidRPr="00236E72" w:rsidRDefault="00F2741A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 xml:space="preserve">Compares and Lions or </w:t>
            </w:r>
            <w:proofErr w:type="spellStart"/>
            <w:r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>
              <w:rPr>
                <w:rFonts w:ascii="Calibri" w:eastAsia="Times New Roman" w:hAnsi="Calibri" w:cs="Times New Roman"/>
                <w:lang w:val="en-AU"/>
              </w:rPr>
              <w:t xml:space="preserve"> Wolves to an additional species</w:t>
            </w:r>
          </w:p>
        </w:tc>
        <w:tc>
          <w:tcPr>
            <w:tcW w:w="1240" w:type="dxa"/>
            <w:noWrap/>
          </w:tcPr>
          <w:p w14:paraId="3C9327F2" w14:textId="6B668DB9" w:rsidR="00A7643B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68139846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5E2C76C" w14:textId="796333B5" w:rsidR="00A62C3E" w:rsidRPr="00236E72" w:rsidRDefault="00020B35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</w:p>
        </w:tc>
        <w:tc>
          <w:tcPr>
            <w:tcW w:w="1240" w:type="dxa"/>
            <w:noWrap/>
            <w:hideMark/>
          </w:tcPr>
          <w:p w14:paraId="08094E75" w14:textId="43378BB1" w:rsidR="00A62C3E" w:rsidRPr="00236E72" w:rsidRDefault="00020B35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020B35" w:rsidRPr="00236E72" w14:paraId="293CD76D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B6642A3" w14:textId="6DC3A59B" w:rsidR="00020B35" w:rsidRPr="00236E72" w:rsidRDefault="00020B35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</w:p>
        </w:tc>
        <w:tc>
          <w:tcPr>
            <w:tcW w:w="1240" w:type="dxa"/>
            <w:noWrap/>
          </w:tcPr>
          <w:p w14:paraId="6D1712E5" w14:textId="05B51915" w:rsidR="00020B35" w:rsidRPr="00236E72" w:rsidRDefault="00020B35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27109" w:rsidRPr="00236E72" w14:paraId="2C949BC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49F64ABC" w14:textId="5C27E632" w:rsidR="00C27109" w:rsidRPr="00236E72" w:rsidRDefault="00C2710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089DE631" w14:textId="1E6CC5D8" w:rsidR="00C27109" w:rsidRPr="00236E72" w:rsidRDefault="00C2710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A62C3E" w:rsidRPr="00236E72" w14:paraId="53867E89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2C590FE" w14:textId="7777777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005838C5" w14:textId="54B8718A" w:rsidR="00A62C3E" w:rsidRPr="00236E72" w:rsidRDefault="00236E72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AU"/>
              </w:rPr>
              <w:t>3</w:t>
            </w:r>
            <w:r w:rsidR="00F2741A">
              <w:rPr>
                <w:rFonts w:ascii="Calibri" w:eastAsia="Times New Roman" w:hAnsi="Calibri" w:cs="Times New Roman"/>
                <w:b/>
                <w:bCs/>
                <w:lang w:val="en-AU"/>
              </w:rPr>
              <w:t>9</w:t>
            </w:r>
          </w:p>
        </w:tc>
      </w:tr>
      <w:tr w:rsidR="00A62C3E" w:rsidRPr="00236E72" w14:paraId="7CB62DE6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CC2E5" w:themeFill="accent5" w:themeFillTint="99"/>
            <w:noWrap/>
            <w:hideMark/>
          </w:tcPr>
          <w:p w14:paraId="69B1249C" w14:textId="77777777" w:rsidR="00A62C3E" w:rsidRPr="00236E72" w:rsidRDefault="00A62C3E" w:rsidP="00A62C3E">
            <w:pPr>
              <w:jc w:val="center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Symbiosis</w:t>
            </w:r>
          </w:p>
        </w:tc>
        <w:tc>
          <w:tcPr>
            <w:tcW w:w="1240" w:type="dxa"/>
            <w:shd w:val="clear" w:color="auto" w:fill="9CC2E5" w:themeFill="accent5" w:themeFillTint="99"/>
            <w:noWrap/>
            <w:hideMark/>
          </w:tcPr>
          <w:p w14:paraId="4BD670E7" w14:textId="6772C1D5" w:rsidR="00A62C3E" w:rsidRPr="00236E72" w:rsidRDefault="008D134E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lang w:val="en-AU"/>
              </w:rPr>
              <w:t>Marks</w:t>
            </w:r>
          </w:p>
        </w:tc>
      </w:tr>
      <w:tr w:rsidR="009337CA" w:rsidRPr="00236E72" w14:paraId="41B9F943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60AF9C84" w14:textId="119E69C1" w:rsidR="009337CA" w:rsidRPr="00236E72" w:rsidRDefault="009337CA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symbiotic relationship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</w:tcPr>
          <w:p w14:paraId="4C144C25" w14:textId="1DAF4835" w:rsidR="009337CA" w:rsidRPr="00236E72" w:rsidRDefault="00C23C59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00234318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40BC48A" w14:textId="7953743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Defines the terms parasitism, commensalism, mutualism and predation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027FE93C" w14:textId="7479A90E" w:rsidR="00A62C3E" w:rsidRPr="00236E72" w:rsidRDefault="00C23C5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0D18A8BD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3D1AE36" w14:textId="27801FDF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tween predation and parasitism:</w:t>
            </w:r>
          </w:p>
        </w:tc>
        <w:tc>
          <w:tcPr>
            <w:tcW w:w="1240" w:type="dxa"/>
            <w:noWrap/>
            <w:hideMark/>
          </w:tcPr>
          <w:p w14:paraId="7E152AD2" w14:textId="1D84D4BD" w:rsidR="00A62C3E" w:rsidRPr="00236E72" w:rsidRDefault="007943B1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74D03FC1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06FE7F86" w14:textId="400A2000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Contrasts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between 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>predation and parasitism</w:t>
            </w:r>
          </w:p>
        </w:tc>
        <w:tc>
          <w:tcPr>
            <w:tcW w:w="1240" w:type="dxa"/>
            <w:noWrap/>
            <w:hideMark/>
          </w:tcPr>
          <w:p w14:paraId="6C6EE190" w14:textId="29EB9ADF" w:rsidR="00A62C3E" w:rsidRPr="00236E72" w:rsidRDefault="007943B1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087E06FE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3AD7F2D" w14:textId="62D0383A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 xml:space="preserve">res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similarities between 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commensalism and mutualism:</w:t>
            </w:r>
          </w:p>
        </w:tc>
        <w:tc>
          <w:tcPr>
            <w:tcW w:w="1240" w:type="dxa"/>
            <w:noWrap/>
            <w:hideMark/>
          </w:tcPr>
          <w:p w14:paraId="61F4D436" w14:textId="59720168" w:rsidR="00A62C3E" w:rsidRPr="00236E72" w:rsidRDefault="00A90E22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48FD92B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1047235" w14:textId="690A0261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Contrasts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between 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>commensalism and mutualism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429E2BA8" w14:textId="519D1CA6" w:rsidR="00A62C3E" w:rsidRPr="00236E72" w:rsidRDefault="00A90E22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6770BC7D" w14:textId="77777777" w:rsidTr="008D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60BD450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commensalism</w:t>
            </w:r>
          </w:p>
        </w:tc>
        <w:tc>
          <w:tcPr>
            <w:tcW w:w="1240" w:type="dxa"/>
            <w:noWrap/>
            <w:hideMark/>
          </w:tcPr>
          <w:p w14:paraId="2EDCCB51" w14:textId="1360E6AC" w:rsidR="00A90E22" w:rsidRPr="00236E72" w:rsidRDefault="00A90E22" w:rsidP="008D1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5466F989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AFBEDFC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mutualism</w:t>
            </w:r>
          </w:p>
        </w:tc>
        <w:tc>
          <w:tcPr>
            <w:tcW w:w="1240" w:type="dxa"/>
            <w:noWrap/>
            <w:hideMark/>
          </w:tcPr>
          <w:p w14:paraId="5DE5CFEF" w14:textId="077E0A36" w:rsidR="00A90E22" w:rsidRPr="00236E72" w:rsidRDefault="00A90E22" w:rsidP="008D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3328A18A" w14:textId="77777777" w:rsidTr="008D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68F19BF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predation</w:t>
            </w:r>
          </w:p>
        </w:tc>
        <w:tc>
          <w:tcPr>
            <w:tcW w:w="1240" w:type="dxa"/>
            <w:noWrap/>
          </w:tcPr>
          <w:p w14:paraId="5ADB8921" w14:textId="095A762A" w:rsidR="00A90E22" w:rsidRPr="00236E72" w:rsidRDefault="00A90E22" w:rsidP="008D1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35538CF5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8C9E9D9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parasitism</w:t>
            </w:r>
          </w:p>
        </w:tc>
        <w:tc>
          <w:tcPr>
            <w:tcW w:w="1240" w:type="dxa"/>
            <w:noWrap/>
          </w:tcPr>
          <w:p w14:paraId="351D04F2" w14:textId="6E73D3BD" w:rsidR="00A90E22" w:rsidRPr="00236E72" w:rsidRDefault="00A90E22" w:rsidP="008D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020B35" w:rsidRPr="00236E72" w14:paraId="5874A45B" w14:textId="77777777" w:rsidTr="0002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0BEC139" w14:textId="45ED3DF7" w:rsidR="00020B35" w:rsidRPr="00236E72" w:rsidRDefault="00020B35" w:rsidP="00020B35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4107848B" w14:textId="77777777" w:rsidR="00020B35" w:rsidRPr="00236E72" w:rsidRDefault="00020B35" w:rsidP="00020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020B35" w:rsidRPr="00236E72" w14:paraId="5D360CC1" w14:textId="77777777" w:rsidTr="00020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DD22B6D" w14:textId="304E4657" w:rsidR="00020B35" w:rsidRPr="00236E72" w:rsidRDefault="00020B35" w:rsidP="00020B35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</w:tcPr>
          <w:p w14:paraId="52D8AB72" w14:textId="75442541" w:rsidR="00020B35" w:rsidRPr="00236E72" w:rsidRDefault="009337CA" w:rsidP="00020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27109" w:rsidRPr="00236E72" w14:paraId="3861C411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D282FF" w14:textId="19AB9E70" w:rsidR="00C27109" w:rsidRPr="00236E72" w:rsidRDefault="00C2710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1EF85857" w14:textId="59E1ED92" w:rsidR="00C27109" w:rsidRPr="00236E72" w:rsidRDefault="00C27109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A62C3E" w:rsidRPr="00236E72" w14:paraId="3DBD65C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32DFEBB" w14:textId="7777777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5692185C" w14:textId="221CE5D4" w:rsidR="00A62C3E" w:rsidRPr="00236E72" w:rsidRDefault="00C23C5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</w:tbl>
    <w:p w14:paraId="37382FF3" w14:textId="77777777" w:rsidR="00C96899" w:rsidRDefault="00C96899" w:rsidP="00EA55CA"/>
    <w:sectPr w:rsidR="00C96899" w:rsidSect="00EA55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8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9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1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CA"/>
    <w:rsid w:val="000100A4"/>
    <w:rsid w:val="00020B35"/>
    <w:rsid w:val="00047133"/>
    <w:rsid w:val="00060354"/>
    <w:rsid w:val="00157694"/>
    <w:rsid w:val="001D5191"/>
    <w:rsid w:val="001F58AB"/>
    <w:rsid w:val="00236E72"/>
    <w:rsid w:val="00254858"/>
    <w:rsid w:val="0027493B"/>
    <w:rsid w:val="0027724C"/>
    <w:rsid w:val="002971AB"/>
    <w:rsid w:val="00324225"/>
    <w:rsid w:val="003561D4"/>
    <w:rsid w:val="00360BC4"/>
    <w:rsid w:val="003977CA"/>
    <w:rsid w:val="003A157E"/>
    <w:rsid w:val="003E2487"/>
    <w:rsid w:val="0046344A"/>
    <w:rsid w:val="00507C1B"/>
    <w:rsid w:val="005471F2"/>
    <w:rsid w:val="005D3AF6"/>
    <w:rsid w:val="005F63E0"/>
    <w:rsid w:val="0069280D"/>
    <w:rsid w:val="006B2375"/>
    <w:rsid w:val="00742EE6"/>
    <w:rsid w:val="007943B1"/>
    <w:rsid w:val="007B4858"/>
    <w:rsid w:val="0082112F"/>
    <w:rsid w:val="00854543"/>
    <w:rsid w:val="008A780D"/>
    <w:rsid w:val="008D134E"/>
    <w:rsid w:val="009337CA"/>
    <w:rsid w:val="009B280D"/>
    <w:rsid w:val="00A36D17"/>
    <w:rsid w:val="00A62C3E"/>
    <w:rsid w:val="00A7643B"/>
    <w:rsid w:val="00A90847"/>
    <w:rsid w:val="00A90E22"/>
    <w:rsid w:val="00AA483B"/>
    <w:rsid w:val="00B80CB3"/>
    <w:rsid w:val="00BA1DCF"/>
    <w:rsid w:val="00C23C59"/>
    <w:rsid w:val="00C24CA1"/>
    <w:rsid w:val="00C27109"/>
    <w:rsid w:val="00C96899"/>
    <w:rsid w:val="00CB7F92"/>
    <w:rsid w:val="00D45D78"/>
    <w:rsid w:val="00D715DD"/>
    <w:rsid w:val="00DF268A"/>
    <w:rsid w:val="00EA55CA"/>
    <w:rsid w:val="00EB3098"/>
    <w:rsid w:val="00EE5172"/>
    <w:rsid w:val="00EF0C84"/>
    <w:rsid w:val="00F00C40"/>
    <w:rsid w:val="00F2741A"/>
    <w:rsid w:val="00F47DF5"/>
    <w:rsid w:val="00F570FF"/>
    <w:rsid w:val="00F677C3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6444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  <w:lang w:val="en-AU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  <w:lang w:val="en-AU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image" Target="media/image1.jpeg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4E204DE-0005-4AFE-8B5A-BBB4803424F5}"/>
</file>

<file path=customXml/itemProps2.xml><?xml version="1.0" encoding="utf-8"?>
<ds:datastoreItem xmlns:ds="http://schemas.openxmlformats.org/officeDocument/2006/customXml" ds:itemID="{E49F5E67-4757-4AA6-96BB-AAF1F11D2B3F}"/>
</file>

<file path=customXml/itemProps3.xml><?xml version="1.0" encoding="utf-8"?>
<ds:datastoreItem xmlns:ds="http://schemas.openxmlformats.org/officeDocument/2006/customXml" ds:itemID="{CAA6A423-DE14-4167-8DCA-110E73F493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455</Words>
  <Characters>2308</Characters>
  <Application>Microsoft Macintosh Word</Application>
  <DocSecurity>0</DocSecurity>
  <Lines>256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Conditions</vt:lpstr>
      <vt:lpstr>Period allowed for completion of the task: </vt:lpstr>
      <vt:lpstr/>
      <vt:lpstr>Task weighting</vt:lpstr>
      <vt:lpstr>5% of the school mark for this pair of units</vt:lpstr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Local Admin</cp:lastModifiedBy>
  <cp:revision>6</cp:revision>
  <cp:lastPrinted>2019-05-02T04:22:00Z</cp:lastPrinted>
  <dcterms:created xsi:type="dcterms:W3CDTF">2019-04-28T14:21:00Z</dcterms:created>
  <dcterms:modified xsi:type="dcterms:W3CDTF">2019-05-02T04:22:00Z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