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34F1" w14:textId="1EA1F65D" w:rsidR="003F67DA" w:rsidRDefault="003F67DA" w:rsidP="003F67DA">
      <w:pPr>
        <w:jc w:val="center"/>
        <w:rPr>
          <w:b/>
          <w:bCs/>
          <w:sz w:val="24"/>
          <w:szCs w:val="24"/>
        </w:rPr>
      </w:pPr>
      <w:r w:rsidRPr="00906DFD">
        <w:rPr>
          <w:b/>
          <w:bCs/>
          <w:noProof/>
          <w:sz w:val="24"/>
          <w:szCs w:val="24"/>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11417B7E" w:rsidR="007F7F3E" w:rsidRPr="00315F65" w:rsidRDefault="00906DFD" w:rsidP="003F67DA">
      <w:pPr>
        <w:jc w:val="center"/>
        <w:rPr>
          <w:b/>
          <w:bCs/>
          <w:sz w:val="36"/>
          <w:szCs w:val="36"/>
        </w:rPr>
      </w:pPr>
      <w:r w:rsidRPr="00315F65">
        <w:rPr>
          <w:b/>
          <w:bCs/>
          <w:sz w:val="36"/>
          <w:szCs w:val="36"/>
        </w:rPr>
        <w:t>Y</w:t>
      </w:r>
      <w:r w:rsidR="00B26702" w:rsidRPr="00315F65">
        <w:rPr>
          <w:b/>
          <w:bCs/>
          <w:sz w:val="36"/>
          <w:szCs w:val="36"/>
        </w:rPr>
        <w:t xml:space="preserve">ear </w:t>
      </w:r>
      <w:r w:rsidR="00DD1AB6" w:rsidRPr="00315F65">
        <w:rPr>
          <w:b/>
          <w:bCs/>
          <w:sz w:val="36"/>
          <w:szCs w:val="36"/>
        </w:rPr>
        <w:t>12</w:t>
      </w:r>
      <w:r w:rsidRPr="00315F65">
        <w:rPr>
          <w:b/>
          <w:bCs/>
          <w:sz w:val="36"/>
          <w:szCs w:val="36"/>
        </w:rPr>
        <w:t xml:space="preserve"> Integrated Science </w:t>
      </w:r>
      <w:r w:rsidR="00DD1AB6" w:rsidRPr="00315F65">
        <w:rPr>
          <w:b/>
          <w:bCs/>
          <w:sz w:val="36"/>
          <w:szCs w:val="36"/>
        </w:rPr>
        <w:t>General</w:t>
      </w:r>
      <w:r w:rsidRPr="00315F65">
        <w:rPr>
          <w:b/>
          <w:bCs/>
          <w:sz w:val="36"/>
          <w:szCs w:val="36"/>
        </w:rPr>
        <w:t xml:space="preserve"> </w:t>
      </w:r>
      <w:r w:rsidR="003F67DA" w:rsidRPr="00315F65">
        <w:rPr>
          <w:b/>
          <w:bCs/>
          <w:sz w:val="36"/>
          <w:szCs w:val="36"/>
        </w:rPr>
        <w:t>2020</w:t>
      </w:r>
    </w:p>
    <w:p w14:paraId="2D2AD615" w14:textId="082C077F" w:rsidR="00906DFD" w:rsidRPr="00315F65" w:rsidRDefault="00906DFD" w:rsidP="00906DFD">
      <w:pPr>
        <w:jc w:val="center"/>
        <w:rPr>
          <w:sz w:val="36"/>
          <w:szCs w:val="36"/>
        </w:rPr>
      </w:pPr>
      <w:r w:rsidRPr="00315F65">
        <w:rPr>
          <w:sz w:val="36"/>
          <w:szCs w:val="36"/>
        </w:rPr>
        <w:t xml:space="preserve">TASK </w:t>
      </w:r>
      <w:r w:rsidR="00DD1AB6" w:rsidRPr="00315F65">
        <w:rPr>
          <w:sz w:val="36"/>
          <w:szCs w:val="36"/>
        </w:rPr>
        <w:t>4</w:t>
      </w:r>
      <w:r w:rsidR="00864076" w:rsidRPr="00315F65">
        <w:rPr>
          <w:sz w:val="36"/>
          <w:szCs w:val="36"/>
        </w:rPr>
        <w:t xml:space="preserve">: </w:t>
      </w:r>
      <w:r w:rsidR="003F67DA" w:rsidRPr="00315F65">
        <w:rPr>
          <w:sz w:val="36"/>
          <w:szCs w:val="36"/>
        </w:rPr>
        <w:t>E</w:t>
      </w:r>
      <w:r w:rsidR="00B26702" w:rsidRPr="00315F65">
        <w:rPr>
          <w:sz w:val="36"/>
          <w:szCs w:val="36"/>
        </w:rPr>
        <w:t xml:space="preserve">xtended </w:t>
      </w:r>
      <w:r w:rsidR="003F67DA" w:rsidRPr="00315F65">
        <w:rPr>
          <w:sz w:val="36"/>
          <w:szCs w:val="36"/>
        </w:rPr>
        <w:t>R</w:t>
      </w:r>
      <w:r w:rsidR="00B26702" w:rsidRPr="00315F65">
        <w:rPr>
          <w:sz w:val="36"/>
          <w:szCs w:val="36"/>
        </w:rPr>
        <w:t>esponse</w:t>
      </w:r>
      <w:r w:rsidR="00864076" w:rsidRPr="00315F65">
        <w:rPr>
          <w:sz w:val="36"/>
          <w:szCs w:val="36"/>
        </w:rPr>
        <w:t xml:space="preserve"> – </w:t>
      </w:r>
      <w:r w:rsidR="003F67DA" w:rsidRPr="00315F65">
        <w:rPr>
          <w:sz w:val="36"/>
          <w:szCs w:val="36"/>
        </w:rPr>
        <w:t>Vehicle Safety Devices</w:t>
      </w:r>
    </w:p>
    <w:p w14:paraId="3792BEED" w14:textId="77777777" w:rsidR="00291B94" w:rsidRDefault="00315F65" w:rsidP="0093387E">
      <w:pPr>
        <w:spacing w:after="0"/>
        <w:rPr>
          <w:b/>
          <w:bCs/>
          <w:sz w:val="24"/>
          <w:szCs w:val="24"/>
        </w:rPr>
      </w:pPr>
      <w:r>
        <w:rPr>
          <w:b/>
          <w:bCs/>
          <w:sz w:val="24"/>
          <w:szCs w:val="24"/>
        </w:rPr>
        <w:pict w14:anchorId="75A7C6A6">
          <v:rect id="_x0000_i1026" style="width:0;height:1.5pt" o:hralign="center" o:bullet="t" o:hrstd="t" o:hr="t" fillcolor="#a0a0a0" stroked="f"/>
        </w:pict>
      </w:r>
    </w:p>
    <w:p w14:paraId="079D94B0" w14:textId="77777777" w:rsidR="00B26702" w:rsidRDefault="00B26702" w:rsidP="0093387E">
      <w:pPr>
        <w:spacing w:after="0"/>
        <w:rPr>
          <w:b/>
          <w:bCs/>
          <w:sz w:val="24"/>
          <w:szCs w:val="24"/>
        </w:rPr>
      </w:pPr>
    </w:p>
    <w:p w14:paraId="03D59B66" w14:textId="02861D94" w:rsidR="00B26702" w:rsidRPr="00315F65" w:rsidRDefault="00B26702" w:rsidP="0093387E">
      <w:pPr>
        <w:spacing w:after="0"/>
        <w:rPr>
          <w:b/>
          <w:bCs/>
          <w:sz w:val="28"/>
          <w:szCs w:val="28"/>
        </w:rPr>
      </w:pPr>
      <w:r w:rsidRPr="00315F65">
        <w:rPr>
          <w:b/>
          <w:bCs/>
          <w:sz w:val="28"/>
          <w:szCs w:val="28"/>
        </w:rPr>
        <w:t>Introduction:</w:t>
      </w:r>
    </w:p>
    <w:p w14:paraId="7189F2E7" w14:textId="1D00F992" w:rsidR="004574BD" w:rsidRDefault="00B26702" w:rsidP="0093387E">
      <w:pPr>
        <w:spacing w:after="0"/>
        <w:rPr>
          <w:sz w:val="24"/>
          <w:szCs w:val="24"/>
        </w:rPr>
      </w:pPr>
      <w:r w:rsidRPr="00B26702">
        <w:rPr>
          <w:sz w:val="24"/>
          <w:szCs w:val="24"/>
        </w:rPr>
        <w:t>As the number of vehicles on Western Australian roads increases, with over</w:t>
      </w:r>
      <w:r>
        <w:rPr>
          <w:sz w:val="24"/>
          <w:szCs w:val="24"/>
        </w:rPr>
        <w:t xml:space="preserve"> 5 million r</w:t>
      </w:r>
      <w:r w:rsidRPr="00B26702">
        <w:rPr>
          <w:sz w:val="24"/>
          <w:szCs w:val="24"/>
        </w:rPr>
        <w:t>egistered vehicles (</w:t>
      </w:r>
      <w:r>
        <w:rPr>
          <w:sz w:val="24"/>
          <w:szCs w:val="24"/>
        </w:rPr>
        <w:t>Australian Bureau of statistics, 2015</w:t>
      </w:r>
      <w:r w:rsidRPr="00B26702">
        <w:rPr>
          <w:sz w:val="24"/>
          <w:szCs w:val="24"/>
        </w:rPr>
        <w:t>), the need for safety is more important than ever. The number of road deaths per 100, 000 population in WA has dropped over the past four decades, from</w:t>
      </w:r>
      <w:r>
        <w:rPr>
          <w:sz w:val="24"/>
          <w:szCs w:val="24"/>
        </w:rPr>
        <w:t xml:space="preserve"> 28.9 in 1970 to 4.1 in 2014 (Transport for NSW, 2014), heavily contributed to by the introduction of safety features. These safety features, specifically seatbelts, low speed zones, airbags, and crumple zones, are heavily involved in the reduction of the likelihood or impacts of hospitalisations and fatalities in accidents.</w:t>
      </w:r>
      <w:r w:rsidR="004574BD">
        <w:rPr>
          <w:sz w:val="24"/>
          <w:szCs w:val="24"/>
        </w:rPr>
        <w:t xml:space="preserve"> The main aim of many car safety features is to absorb the kinetic energy from the crash in the car. These help in reducing the acceleration and force on the person, decreasing the intensity of injuries.</w:t>
      </w:r>
    </w:p>
    <w:p w14:paraId="12DEF87B" w14:textId="0EEF3165" w:rsidR="00B26702" w:rsidRDefault="00B26702" w:rsidP="0093387E">
      <w:pPr>
        <w:spacing w:after="0"/>
        <w:rPr>
          <w:sz w:val="24"/>
          <w:szCs w:val="24"/>
        </w:rPr>
      </w:pPr>
    </w:p>
    <w:p w14:paraId="69E36451" w14:textId="389BB2FD" w:rsidR="00B26702" w:rsidRPr="00B26702" w:rsidRDefault="00B26702" w:rsidP="0093387E">
      <w:pPr>
        <w:spacing w:after="0"/>
        <w:rPr>
          <w:sz w:val="24"/>
          <w:szCs w:val="24"/>
        </w:rPr>
      </w:pPr>
      <w:r>
        <w:rPr>
          <w:sz w:val="24"/>
          <w:szCs w:val="24"/>
        </w:rPr>
        <w:t>Car Safety is divided into two sections: active and passive. An active safety feature diminishes the chance of an accident or failure before they arise. Active safety features include pressure monitoring systems, brake assist, and parking assist. These features are always working in the background with computer technology. Passive safety features are for cars to reduce the disaster and the risk of injuries and deaths if an event does go wrong. Airbags, head rests, seat belt lock engagement are examples of passive safety.</w:t>
      </w:r>
    </w:p>
    <w:p w14:paraId="3E9836D3" w14:textId="77777777" w:rsidR="00B26702" w:rsidRPr="00315F65" w:rsidRDefault="00B26702" w:rsidP="0093387E">
      <w:pPr>
        <w:spacing w:after="0"/>
        <w:rPr>
          <w:b/>
          <w:bCs/>
          <w:sz w:val="32"/>
          <w:szCs w:val="32"/>
        </w:rPr>
      </w:pPr>
    </w:p>
    <w:p w14:paraId="6E49E311" w14:textId="47344D88" w:rsidR="00291B94" w:rsidRPr="00315F65" w:rsidRDefault="00291B94" w:rsidP="0093387E">
      <w:pPr>
        <w:spacing w:after="0"/>
        <w:rPr>
          <w:b/>
          <w:bCs/>
          <w:sz w:val="28"/>
          <w:szCs w:val="28"/>
        </w:rPr>
      </w:pPr>
      <w:r w:rsidRPr="00315F65">
        <w:rPr>
          <w:b/>
          <w:bCs/>
          <w:sz w:val="28"/>
          <w:szCs w:val="28"/>
        </w:rPr>
        <w:t>Topic</w:t>
      </w:r>
      <w:r w:rsidR="00B26702" w:rsidRPr="00315F65">
        <w:rPr>
          <w:b/>
          <w:bCs/>
          <w:sz w:val="28"/>
          <w:szCs w:val="28"/>
        </w:rPr>
        <w:t>:</w:t>
      </w:r>
    </w:p>
    <w:p w14:paraId="3EB5672D" w14:textId="357DDD33" w:rsidR="00291B94" w:rsidRDefault="00291B94" w:rsidP="0093387E">
      <w:pPr>
        <w:spacing w:after="0"/>
        <w:rPr>
          <w:sz w:val="24"/>
          <w:szCs w:val="24"/>
        </w:rPr>
      </w:pPr>
      <w:r>
        <w:rPr>
          <w:sz w:val="24"/>
          <w:szCs w:val="24"/>
        </w:rPr>
        <w:t>The extended response questions will be based around a comparison of vehicle safety devices, how</w:t>
      </w:r>
      <w:r w:rsidR="00B26702">
        <w:rPr>
          <w:sz w:val="24"/>
          <w:szCs w:val="24"/>
        </w:rPr>
        <w:t xml:space="preserve"> they function to prevent passenger injury, how</w:t>
      </w:r>
      <w:r>
        <w:rPr>
          <w:sz w:val="24"/>
          <w:szCs w:val="24"/>
        </w:rPr>
        <w:t xml:space="preserve"> these devices have improved over time and how Newton’s Laws of Motion have aided in the design of these devices.</w:t>
      </w:r>
    </w:p>
    <w:p w14:paraId="4E85C878" w14:textId="7D6892DC" w:rsidR="00291B94" w:rsidRDefault="00291B94" w:rsidP="0093387E">
      <w:pPr>
        <w:spacing w:after="0"/>
        <w:rPr>
          <w:sz w:val="24"/>
          <w:szCs w:val="24"/>
        </w:rPr>
      </w:pPr>
    </w:p>
    <w:p w14:paraId="2FD6F803" w14:textId="0725B335" w:rsidR="00291B94" w:rsidRDefault="00291B94" w:rsidP="0093387E">
      <w:pPr>
        <w:spacing w:after="0"/>
        <w:rPr>
          <w:sz w:val="24"/>
          <w:szCs w:val="24"/>
        </w:rPr>
      </w:pPr>
      <w:r>
        <w:rPr>
          <w:sz w:val="24"/>
          <w:szCs w:val="24"/>
        </w:rPr>
        <w:t>Your research notes should include information about all of the above topics (utilise the unit content dot points to assist you as well).</w:t>
      </w:r>
      <w:r w:rsidR="006A387E">
        <w:rPr>
          <w:sz w:val="24"/>
          <w:szCs w:val="24"/>
        </w:rPr>
        <w:t xml:space="preserve"> </w:t>
      </w:r>
    </w:p>
    <w:p w14:paraId="4C58AFED" w14:textId="0161EF5E" w:rsidR="006A387E" w:rsidRDefault="006A387E" w:rsidP="0093387E">
      <w:pPr>
        <w:spacing w:after="0"/>
        <w:rPr>
          <w:sz w:val="24"/>
          <w:szCs w:val="24"/>
        </w:rPr>
      </w:pPr>
    </w:p>
    <w:p w14:paraId="25289B94" w14:textId="13D9BC45" w:rsidR="006A387E" w:rsidRPr="00291B94" w:rsidRDefault="006A387E" w:rsidP="0093387E">
      <w:pPr>
        <w:spacing w:after="0"/>
        <w:rPr>
          <w:sz w:val="24"/>
          <w:szCs w:val="24"/>
        </w:rPr>
      </w:pPr>
      <w:r>
        <w:rPr>
          <w:sz w:val="24"/>
          <w:szCs w:val="24"/>
        </w:rPr>
        <w:t>You will get the most out of your research notes if you summarise the information, rather than just copying it word for word.</w:t>
      </w:r>
    </w:p>
    <w:p w14:paraId="42EB61D1" w14:textId="77777777" w:rsidR="0093387E" w:rsidRDefault="0093387E" w:rsidP="0093387E">
      <w:pPr>
        <w:spacing w:after="0" w:line="240" w:lineRule="auto"/>
        <w:rPr>
          <w:sz w:val="24"/>
          <w:szCs w:val="24"/>
        </w:rPr>
      </w:pPr>
    </w:p>
    <w:p w14:paraId="635EF20F" w14:textId="5E07B8B8" w:rsidR="0093387E" w:rsidRPr="00315F65" w:rsidRDefault="0093387E" w:rsidP="0093387E">
      <w:pPr>
        <w:spacing w:after="0" w:line="240" w:lineRule="auto"/>
        <w:rPr>
          <w:b/>
          <w:bCs/>
          <w:sz w:val="28"/>
          <w:szCs w:val="28"/>
        </w:rPr>
      </w:pPr>
      <w:r w:rsidRPr="00315F65">
        <w:rPr>
          <w:b/>
          <w:bCs/>
          <w:sz w:val="28"/>
          <w:szCs w:val="28"/>
        </w:rPr>
        <w:t>Unit Content Covered</w:t>
      </w:r>
      <w:r w:rsidR="00B26702" w:rsidRPr="00315F65">
        <w:rPr>
          <w:b/>
          <w:bCs/>
          <w:sz w:val="28"/>
          <w:szCs w:val="28"/>
        </w:rPr>
        <w:t>:</w:t>
      </w:r>
    </w:p>
    <w:p w14:paraId="4C790E4D"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SIS - </w:t>
      </w:r>
      <w:r w:rsidRPr="003F67DA">
        <w:rPr>
          <w:sz w:val="24"/>
          <w:szCs w:val="24"/>
        </w:rPr>
        <w:t>interpret a range of scientific and media texts, and evaluate processes, claims and conclusions by considering the quality of available evidence; and use reasoning to construct scientific arguments</w:t>
      </w:r>
    </w:p>
    <w:p w14:paraId="5B268C8B" w14:textId="77777777" w:rsidR="0093387E" w:rsidRPr="003F67DA" w:rsidRDefault="0093387E" w:rsidP="0093387E">
      <w:pPr>
        <w:pStyle w:val="ListParagraph"/>
        <w:numPr>
          <w:ilvl w:val="0"/>
          <w:numId w:val="13"/>
        </w:numPr>
        <w:spacing w:after="0" w:line="240" w:lineRule="auto"/>
        <w:rPr>
          <w:sz w:val="24"/>
          <w:szCs w:val="24"/>
        </w:rPr>
      </w:pPr>
      <w:r w:rsidRPr="003F67DA">
        <w:rPr>
          <w:sz w:val="24"/>
          <w:szCs w:val="24"/>
        </w:rPr>
        <w:t>SHE - scientific knowledge and improved technology have contributed to enhancement of safety features in vehicles to protect both occupants and pedestrians</w:t>
      </w:r>
    </w:p>
    <w:p w14:paraId="70EA91E6"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vehicle safety devices and features – airbags, seatbelts, crumple zones, anti-lock braking systems and electronic stability control – use the application of Newton’s laws and conservation of momentum in their design</w:t>
      </w:r>
    </w:p>
    <w:p w14:paraId="71EC29D9" w14:textId="78C73F0B" w:rsidR="0093387E"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Newton's Laws of Motion assist in the explanation of the resultant motion of occupants during collisions</w:t>
      </w:r>
    </w:p>
    <w:p w14:paraId="0ECA903F" w14:textId="77777777" w:rsidR="00315F65" w:rsidRDefault="00315F65" w:rsidP="00315F65">
      <w:pPr>
        <w:pStyle w:val="ListParagraph"/>
        <w:spacing w:after="0" w:line="240" w:lineRule="auto"/>
        <w:rPr>
          <w:sz w:val="24"/>
          <w:szCs w:val="24"/>
        </w:rPr>
      </w:pPr>
    </w:p>
    <w:p w14:paraId="211D47B2" w14:textId="4A123ADE" w:rsidR="00291B94" w:rsidRPr="00315F65" w:rsidRDefault="00291B94" w:rsidP="00291B94">
      <w:pPr>
        <w:spacing w:after="0" w:line="240" w:lineRule="auto"/>
        <w:rPr>
          <w:sz w:val="28"/>
          <w:szCs w:val="28"/>
        </w:rPr>
      </w:pPr>
    </w:p>
    <w:p w14:paraId="333246A2" w14:textId="77777777" w:rsidR="00271E2A" w:rsidRPr="00315F65" w:rsidRDefault="00291B94" w:rsidP="00271E2A">
      <w:pPr>
        <w:spacing w:after="0" w:line="240" w:lineRule="auto"/>
        <w:rPr>
          <w:b/>
          <w:bCs/>
          <w:sz w:val="28"/>
          <w:szCs w:val="28"/>
        </w:rPr>
      </w:pPr>
      <w:r w:rsidRPr="00315F65">
        <w:rPr>
          <w:b/>
          <w:bCs/>
          <w:sz w:val="28"/>
          <w:szCs w:val="28"/>
        </w:rPr>
        <w:lastRenderedPageBreak/>
        <w:t>Useful Websites</w:t>
      </w:r>
      <w:r w:rsidR="00B26702" w:rsidRPr="00315F65">
        <w:rPr>
          <w:b/>
          <w:bCs/>
          <w:sz w:val="28"/>
          <w:szCs w:val="28"/>
        </w:rPr>
        <w:t>:</w:t>
      </w:r>
    </w:p>
    <w:p w14:paraId="4D434FC7" w14:textId="0FCD35EE" w:rsidR="00271E2A" w:rsidRPr="00271E2A" w:rsidRDefault="00315F65" w:rsidP="00291B94">
      <w:pPr>
        <w:pStyle w:val="ListParagraph"/>
        <w:numPr>
          <w:ilvl w:val="0"/>
          <w:numId w:val="15"/>
        </w:numPr>
        <w:spacing w:after="0" w:line="240" w:lineRule="auto"/>
        <w:rPr>
          <w:rStyle w:val="Hyperlink"/>
          <w:b/>
          <w:bCs/>
          <w:color w:val="auto"/>
          <w:sz w:val="24"/>
          <w:szCs w:val="24"/>
          <w:u w:val="none"/>
        </w:rPr>
      </w:pPr>
      <w:hyperlink r:id="rId9" w:history="1">
        <w:r w:rsidR="00291B94" w:rsidRPr="00271E2A">
          <w:rPr>
            <w:rStyle w:val="Hyperlink"/>
            <w:sz w:val="24"/>
            <w:szCs w:val="24"/>
          </w:rPr>
          <w:t>https://www.consumerreports.org/cro/2012/04/guide-to-safety-features/index.htm</w:t>
        </w:r>
      </w:hyperlink>
      <w:r w:rsidR="00271E2A">
        <w:rPr>
          <w:rStyle w:val="Hyperlink"/>
          <w:sz w:val="24"/>
          <w:szCs w:val="24"/>
        </w:rPr>
        <w:t xml:space="preserve"> </w:t>
      </w:r>
    </w:p>
    <w:p w14:paraId="0DA11A93" w14:textId="77777777" w:rsidR="00271E2A" w:rsidRPr="00271E2A" w:rsidRDefault="00271E2A" w:rsidP="00291B94">
      <w:pPr>
        <w:pStyle w:val="ListParagraph"/>
        <w:numPr>
          <w:ilvl w:val="0"/>
          <w:numId w:val="15"/>
        </w:numPr>
        <w:spacing w:after="0" w:line="240" w:lineRule="auto"/>
        <w:rPr>
          <w:b/>
          <w:bCs/>
          <w:sz w:val="24"/>
          <w:szCs w:val="24"/>
        </w:rPr>
      </w:pPr>
      <w:hyperlink r:id="rId10" w:history="1">
        <w:r w:rsidRPr="00900D4A">
          <w:rPr>
            <w:rStyle w:val="Hyperlink"/>
            <w:sz w:val="24"/>
            <w:szCs w:val="24"/>
          </w:rPr>
          <w:t>https://www.ancap.com.au/understanding-safety-features</w:t>
        </w:r>
      </w:hyperlink>
    </w:p>
    <w:p w14:paraId="470C51F3" w14:textId="77777777" w:rsidR="00271E2A" w:rsidRPr="00271E2A" w:rsidRDefault="00271E2A" w:rsidP="00291B94">
      <w:pPr>
        <w:pStyle w:val="ListParagraph"/>
        <w:numPr>
          <w:ilvl w:val="0"/>
          <w:numId w:val="15"/>
        </w:numPr>
        <w:spacing w:after="0" w:line="240" w:lineRule="auto"/>
        <w:rPr>
          <w:b/>
          <w:bCs/>
          <w:sz w:val="24"/>
          <w:szCs w:val="24"/>
        </w:rPr>
      </w:pPr>
      <w:hyperlink r:id="rId11" w:history="1">
        <w:r w:rsidRPr="00900D4A">
          <w:rPr>
            <w:rStyle w:val="Hyperlink"/>
            <w:sz w:val="24"/>
            <w:szCs w:val="24"/>
          </w:rPr>
          <w:t>https://www.science.org.au/curious/technology-future/death-defying-designs-car-safety</w:t>
        </w:r>
      </w:hyperlink>
    </w:p>
    <w:p w14:paraId="43E0BAD0" w14:textId="05072F8F" w:rsidR="00271E2A" w:rsidRPr="00271E2A" w:rsidRDefault="00271E2A" w:rsidP="00291B94">
      <w:pPr>
        <w:pStyle w:val="ListParagraph"/>
        <w:numPr>
          <w:ilvl w:val="0"/>
          <w:numId w:val="15"/>
        </w:numPr>
        <w:spacing w:after="0" w:line="240" w:lineRule="auto"/>
        <w:rPr>
          <w:b/>
          <w:bCs/>
          <w:sz w:val="24"/>
          <w:szCs w:val="24"/>
        </w:rPr>
      </w:pPr>
      <w:hyperlink r:id="rId12" w:history="1">
        <w:r w:rsidRPr="00900D4A">
          <w:rPr>
            <w:rStyle w:val="Hyperlink"/>
            <w:rFonts w:ascii="Calibri" w:hAnsi="Calibri" w:cs="Calibri"/>
          </w:rPr>
          <w:t>https://www.buyautoinsurance.com/car-physics-and-newtons-laws-of-motion/</w:t>
        </w:r>
      </w:hyperlink>
    </w:p>
    <w:p w14:paraId="3FDC9C5A" w14:textId="77777777" w:rsidR="00291B94" w:rsidRPr="00291B94" w:rsidRDefault="00291B94" w:rsidP="00291B94">
      <w:pPr>
        <w:spacing w:after="0" w:line="240" w:lineRule="auto"/>
        <w:rPr>
          <w:sz w:val="24"/>
          <w:szCs w:val="24"/>
        </w:rPr>
      </w:pPr>
    </w:p>
    <w:p w14:paraId="084A3CD7" w14:textId="6538BEF5" w:rsidR="00864076" w:rsidRPr="00315F65" w:rsidRDefault="00864076" w:rsidP="00BD3EF8">
      <w:pPr>
        <w:spacing w:before="240" w:after="0" w:line="240" w:lineRule="auto"/>
        <w:rPr>
          <w:b/>
          <w:bCs/>
          <w:sz w:val="28"/>
          <w:szCs w:val="28"/>
        </w:rPr>
      </w:pPr>
      <w:r w:rsidRPr="00315F65">
        <w:rPr>
          <w:b/>
          <w:bCs/>
          <w:sz w:val="28"/>
          <w:szCs w:val="28"/>
        </w:rPr>
        <w:t>Task</w:t>
      </w:r>
      <w:r w:rsidR="00315F65">
        <w:rPr>
          <w:b/>
          <w:bCs/>
          <w:sz w:val="28"/>
          <w:szCs w:val="28"/>
        </w:rPr>
        <w:t xml:space="preserve"> Date</w:t>
      </w:r>
      <w:r w:rsidRPr="00315F65">
        <w:rPr>
          <w:b/>
          <w:bCs/>
          <w:sz w:val="28"/>
          <w:szCs w:val="28"/>
        </w:rPr>
        <w:t xml:space="preserve"> Details</w:t>
      </w:r>
      <w:r w:rsidR="00B26702" w:rsidRPr="00315F65">
        <w:rPr>
          <w:b/>
          <w:bCs/>
          <w:sz w:val="28"/>
          <w:szCs w:val="28"/>
        </w:rPr>
        <w:t>:</w:t>
      </w:r>
    </w:p>
    <w:p w14:paraId="5BF33C9D" w14:textId="7708507F" w:rsidR="00864076" w:rsidRDefault="003F67DA" w:rsidP="00BD3EF8">
      <w:pPr>
        <w:spacing w:after="0" w:line="240" w:lineRule="auto"/>
        <w:rPr>
          <w:sz w:val="24"/>
          <w:szCs w:val="24"/>
        </w:rPr>
      </w:pPr>
      <w:r>
        <w:rPr>
          <w:sz w:val="24"/>
          <w:szCs w:val="24"/>
        </w:rPr>
        <w:t>Research Note Lesson</w:t>
      </w:r>
      <w:r w:rsidR="00315F65">
        <w:rPr>
          <w:sz w:val="24"/>
          <w:szCs w:val="24"/>
        </w:rPr>
        <w:t>s</w:t>
      </w:r>
      <w:r w:rsidR="00864076" w:rsidRPr="00BD3EF8">
        <w:rPr>
          <w:sz w:val="24"/>
          <w:szCs w:val="24"/>
        </w:rPr>
        <w:t xml:space="preserve">: </w:t>
      </w:r>
      <w:r w:rsidR="00864076" w:rsidRPr="00BD3EF8">
        <w:rPr>
          <w:sz w:val="24"/>
          <w:szCs w:val="24"/>
        </w:rPr>
        <w:tab/>
      </w:r>
      <w:r>
        <w:rPr>
          <w:sz w:val="24"/>
          <w:szCs w:val="24"/>
        </w:rPr>
        <w:tab/>
      </w:r>
      <w:r w:rsidR="00315F65">
        <w:rPr>
          <w:sz w:val="24"/>
          <w:szCs w:val="24"/>
        </w:rPr>
        <w:t>Friday</w:t>
      </w:r>
      <w:r>
        <w:rPr>
          <w:sz w:val="24"/>
          <w:szCs w:val="24"/>
        </w:rPr>
        <w:t xml:space="preserve"> </w:t>
      </w:r>
      <w:r w:rsidR="00775169">
        <w:rPr>
          <w:sz w:val="24"/>
          <w:szCs w:val="24"/>
        </w:rPr>
        <w:t>15</w:t>
      </w:r>
      <w:r w:rsidRPr="003F67DA">
        <w:rPr>
          <w:sz w:val="24"/>
          <w:szCs w:val="24"/>
          <w:vertAlign w:val="superscript"/>
        </w:rPr>
        <w:t>th</w:t>
      </w:r>
      <w:r w:rsidR="00315F65">
        <w:rPr>
          <w:sz w:val="24"/>
          <w:szCs w:val="24"/>
        </w:rPr>
        <w:t>, Monday 18</w:t>
      </w:r>
      <w:r w:rsidR="00315F65" w:rsidRPr="00315F65">
        <w:rPr>
          <w:sz w:val="24"/>
          <w:szCs w:val="24"/>
          <w:vertAlign w:val="superscript"/>
        </w:rPr>
        <w:t>th</w:t>
      </w:r>
      <w:r w:rsidR="00315F65">
        <w:rPr>
          <w:sz w:val="24"/>
          <w:szCs w:val="24"/>
        </w:rPr>
        <w:t xml:space="preserve"> &amp; Tuesday 19</w:t>
      </w:r>
      <w:r w:rsidR="00315F65" w:rsidRPr="00315F65">
        <w:rPr>
          <w:sz w:val="24"/>
          <w:szCs w:val="24"/>
          <w:vertAlign w:val="superscript"/>
        </w:rPr>
        <w:t>th</w:t>
      </w:r>
      <w:r w:rsidR="00315F65">
        <w:rPr>
          <w:sz w:val="24"/>
          <w:szCs w:val="24"/>
        </w:rPr>
        <w:t xml:space="preserve"> </w:t>
      </w:r>
      <w:r>
        <w:rPr>
          <w:sz w:val="24"/>
          <w:szCs w:val="24"/>
        </w:rPr>
        <w:t>M</w:t>
      </w:r>
      <w:r w:rsidR="00775169">
        <w:rPr>
          <w:sz w:val="24"/>
          <w:szCs w:val="24"/>
        </w:rPr>
        <w:t>ay</w:t>
      </w:r>
      <w:r>
        <w:rPr>
          <w:sz w:val="24"/>
          <w:szCs w:val="24"/>
        </w:rPr>
        <w:t xml:space="preserve"> 2020</w:t>
      </w:r>
    </w:p>
    <w:p w14:paraId="11C3004C" w14:textId="7D15B014" w:rsidR="003F67DA" w:rsidRDefault="003F67DA" w:rsidP="00BD3EF8">
      <w:pPr>
        <w:spacing w:after="0" w:line="240" w:lineRule="auto"/>
        <w:rPr>
          <w:sz w:val="24"/>
          <w:szCs w:val="24"/>
        </w:rPr>
      </w:pPr>
      <w:r>
        <w:rPr>
          <w:sz w:val="24"/>
          <w:szCs w:val="24"/>
        </w:rPr>
        <w:t>Research Note requirement</w:t>
      </w:r>
      <w:r w:rsidR="00315F65">
        <w:rPr>
          <w:sz w:val="24"/>
          <w:szCs w:val="24"/>
        </w:rPr>
        <w:t>s</w:t>
      </w:r>
      <w:r>
        <w:rPr>
          <w:sz w:val="24"/>
          <w:szCs w:val="24"/>
        </w:rPr>
        <w:t>:</w:t>
      </w:r>
      <w:r>
        <w:rPr>
          <w:sz w:val="24"/>
          <w:szCs w:val="24"/>
        </w:rPr>
        <w:tab/>
      </w:r>
      <w:r>
        <w:rPr>
          <w:sz w:val="24"/>
          <w:szCs w:val="24"/>
        </w:rPr>
        <w:tab/>
        <w:t>1 A4 sheet, double sided</w:t>
      </w:r>
      <w:r w:rsidR="00291B94">
        <w:rPr>
          <w:sz w:val="24"/>
          <w:szCs w:val="24"/>
        </w:rPr>
        <w:t xml:space="preserve"> (typed and printed or handwritten)</w:t>
      </w:r>
    </w:p>
    <w:p w14:paraId="56FB1428" w14:textId="1E04D951" w:rsidR="003F67DA" w:rsidRDefault="003F67DA" w:rsidP="00BD3EF8">
      <w:pPr>
        <w:spacing w:after="0" w:line="240" w:lineRule="auto"/>
        <w:rPr>
          <w:sz w:val="24"/>
          <w:szCs w:val="24"/>
        </w:rPr>
      </w:pPr>
      <w:r>
        <w:rPr>
          <w:sz w:val="24"/>
          <w:szCs w:val="24"/>
        </w:rPr>
        <w:t xml:space="preserve">Extended Response </w:t>
      </w:r>
      <w:r w:rsidR="00315F65">
        <w:rPr>
          <w:sz w:val="24"/>
          <w:szCs w:val="24"/>
        </w:rPr>
        <w:t xml:space="preserve">Test </w:t>
      </w:r>
      <w:r>
        <w:rPr>
          <w:sz w:val="24"/>
          <w:szCs w:val="24"/>
        </w:rPr>
        <w:t>Lesson:</w:t>
      </w:r>
      <w:r w:rsidR="00315F65">
        <w:rPr>
          <w:sz w:val="24"/>
          <w:szCs w:val="24"/>
        </w:rPr>
        <w:t xml:space="preserve">        </w:t>
      </w:r>
      <w:r>
        <w:rPr>
          <w:sz w:val="24"/>
          <w:szCs w:val="24"/>
        </w:rPr>
        <w:t xml:space="preserve">Wednesday </w:t>
      </w:r>
      <w:r w:rsidR="00775169">
        <w:rPr>
          <w:sz w:val="24"/>
          <w:szCs w:val="24"/>
        </w:rPr>
        <w:t>25</w:t>
      </w:r>
      <w:r w:rsidRPr="003F67DA">
        <w:rPr>
          <w:sz w:val="24"/>
          <w:szCs w:val="24"/>
          <w:vertAlign w:val="superscript"/>
        </w:rPr>
        <w:t>th</w:t>
      </w:r>
      <w:r>
        <w:rPr>
          <w:sz w:val="24"/>
          <w:szCs w:val="24"/>
        </w:rPr>
        <w:t xml:space="preserve"> Ma</w:t>
      </w:r>
      <w:r w:rsidR="00775169">
        <w:rPr>
          <w:sz w:val="24"/>
          <w:szCs w:val="24"/>
        </w:rPr>
        <w:t>y</w:t>
      </w:r>
      <w:r>
        <w:rPr>
          <w:sz w:val="24"/>
          <w:szCs w:val="24"/>
        </w:rPr>
        <w:t xml:space="preserve"> 2020</w:t>
      </w:r>
    </w:p>
    <w:p w14:paraId="6C1E8416" w14:textId="0A0D72FE" w:rsidR="00864076" w:rsidRPr="00BD3EF8" w:rsidRDefault="00864076" w:rsidP="00BD3EF8">
      <w:pPr>
        <w:spacing w:line="240" w:lineRule="auto"/>
        <w:rPr>
          <w:sz w:val="24"/>
          <w:szCs w:val="24"/>
        </w:rPr>
      </w:pPr>
      <w:r w:rsidRPr="00BD3EF8">
        <w:rPr>
          <w:sz w:val="24"/>
          <w:szCs w:val="24"/>
        </w:rPr>
        <w:t xml:space="preserve">Weighting: </w:t>
      </w:r>
      <w:r w:rsidRPr="00BD3EF8">
        <w:rPr>
          <w:sz w:val="24"/>
          <w:szCs w:val="24"/>
        </w:rPr>
        <w:tab/>
      </w:r>
      <w:r w:rsidR="003F67DA">
        <w:rPr>
          <w:sz w:val="24"/>
          <w:szCs w:val="24"/>
        </w:rPr>
        <w:tab/>
      </w:r>
      <w:r w:rsidR="003F67DA">
        <w:rPr>
          <w:sz w:val="24"/>
          <w:szCs w:val="24"/>
        </w:rPr>
        <w:tab/>
      </w:r>
      <w:r w:rsidR="003F67DA">
        <w:rPr>
          <w:sz w:val="24"/>
          <w:szCs w:val="24"/>
        </w:rPr>
        <w:tab/>
        <w:t>4</w:t>
      </w:r>
      <w:r w:rsidRPr="00BD3EF8">
        <w:rPr>
          <w:sz w:val="24"/>
          <w:szCs w:val="24"/>
        </w:rPr>
        <w:t>%</w:t>
      </w:r>
    </w:p>
    <w:p w14:paraId="2450E83C" w14:textId="66DFEE6B" w:rsidR="00864076" w:rsidRPr="00315F65" w:rsidRDefault="003F67DA" w:rsidP="00BD3EF8">
      <w:pPr>
        <w:spacing w:before="240" w:after="0" w:line="240" w:lineRule="auto"/>
        <w:rPr>
          <w:b/>
          <w:bCs/>
          <w:sz w:val="28"/>
          <w:szCs w:val="28"/>
        </w:rPr>
      </w:pPr>
      <w:r w:rsidRPr="00315F65">
        <w:rPr>
          <w:b/>
          <w:bCs/>
          <w:sz w:val="28"/>
          <w:szCs w:val="28"/>
        </w:rPr>
        <w:t>Marking information</w:t>
      </w:r>
      <w:r w:rsidR="00B26702" w:rsidRPr="00315F65">
        <w:rPr>
          <w:b/>
          <w:bCs/>
          <w:sz w:val="28"/>
          <w:szCs w:val="28"/>
        </w:rPr>
        <w:t>:</w:t>
      </w:r>
    </w:p>
    <w:p w14:paraId="53733FB4" w14:textId="6ADC0529" w:rsidR="003F67DA" w:rsidRPr="003F67DA" w:rsidRDefault="003F67DA" w:rsidP="003F67DA">
      <w:pPr>
        <w:spacing w:after="0" w:line="240" w:lineRule="auto"/>
        <w:rPr>
          <w:sz w:val="24"/>
          <w:szCs w:val="24"/>
        </w:rPr>
      </w:pPr>
      <w:r w:rsidRPr="003F67DA">
        <w:rPr>
          <w:sz w:val="24"/>
          <w:szCs w:val="24"/>
        </w:rPr>
        <w:t>Research Notes:</w:t>
      </w:r>
      <w:r w:rsidRPr="003F67DA">
        <w:rPr>
          <w:sz w:val="24"/>
          <w:szCs w:val="24"/>
        </w:rPr>
        <w:tab/>
      </w:r>
      <w:r>
        <w:rPr>
          <w:sz w:val="24"/>
          <w:szCs w:val="24"/>
        </w:rPr>
        <w:tab/>
      </w:r>
      <w:r>
        <w:rPr>
          <w:sz w:val="24"/>
          <w:szCs w:val="24"/>
        </w:rPr>
        <w:tab/>
      </w:r>
      <w:r w:rsidRPr="003F67DA">
        <w:rPr>
          <w:sz w:val="24"/>
          <w:szCs w:val="24"/>
        </w:rPr>
        <w:t>20% of assessment mark</w:t>
      </w:r>
    </w:p>
    <w:p w14:paraId="5083693F" w14:textId="78721E8E" w:rsidR="00B26702" w:rsidRPr="00864076" w:rsidRDefault="003F67DA" w:rsidP="00B26702">
      <w:pPr>
        <w:spacing w:after="0" w:line="240" w:lineRule="auto"/>
        <w:rPr>
          <w:sz w:val="24"/>
          <w:szCs w:val="24"/>
        </w:rPr>
      </w:pPr>
      <w:r w:rsidRPr="003F67DA">
        <w:rPr>
          <w:sz w:val="24"/>
          <w:szCs w:val="24"/>
        </w:rPr>
        <w:t>Extended Response questions:</w:t>
      </w:r>
      <w:r w:rsidRPr="003F67DA">
        <w:rPr>
          <w:sz w:val="24"/>
          <w:szCs w:val="24"/>
        </w:rPr>
        <w:tab/>
        <w:t xml:space="preserve">80% of assessment mark </w:t>
      </w:r>
    </w:p>
    <w:sectPr w:rsidR="00B26702" w:rsidRPr="00864076"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744" style="width:0;height:1.5pt" o:hralign="center" o:bullet="t" o:hrstd="t" o:hr="t" fillcolor="#a0a0a0" stroked="f"/>
    </w:pict>
  </w:numPicBullet>
  <w:abstractNum w:abstractNumId="0"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567966"/>
    <w:multiLevelType w:val="hybridMultilevel"/>
    <w:tmpl w:val="8EC49C64"/>
    <w:lvl w:ilvl="0" w:tplc="E7984D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6931C4"/>
    <w:multiLevelType w:val="hybridMultilevel"/>
    <w:tmpl w:val="BA44335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B51C71"/>
    <w:multiLevelType w:val="hybridMultilevel"/>
    <w:tmpl w:val="3AC8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11"/>
  </w:num>
  <w:num w:numId="5">
    <w:abstractNumId w:val="10"/>
  </w:num>
  <w:num w:numId="6">
    <w:abstractNumId w:val="13"/>
  </w:num>
  <w:num w:numId="7">
    <w:abstractNumId w:val="1"/>
  </w:num>
  <w:num w:numId="8">
    <w:abstractNumId w:val="4"/>
  </w:num>
  <w:num w:numId="9">
    <w:abstractNumId w:val="6"/>
  </w:num>
  <w:num w:numId="10">
    <w:abstractNumId w:val="12"/>
  </w:num>
  <w:num w:numId="11">
    <w:abstractNumId w:val="3"/>
  </w:num>
  <w:num w:numId="12">
    <w:abstractNumId w:val="0"/>
  </w:num>
  <w:num w:numId="13">
    <w:abstractNumId w:val="8"/>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61EC7"/>
    <w:rsid w:val="000747E4"/>
    <w:rsid w:val="002174F8"/>
    <w:rsid w:val="00255486"/>
    <w:rsid w:val="00271E2A"/>
    <w:rsid w:val="00291B94"/>
    <w:rsid w:val="00315F65"/>
    <w:rsid w:val="00326828"/>
    <w:rsid w:val="00381C4B"/>
    <w:rsid w:val="003E50F3"/>
    <w:rsid w:val="003F67DA"/>
    <w:rsid w:val="00446E77"/>
    <w:rsid w:val="004574BD"/>
    <w:rsid w:val="005C1B6D"/>
    <w:rsid w:val="00670339"/>
    <w:rsid w:val="006A387E"/>
    <w:rsid w:val="006C2886"/>
    <w:rsid w:val="00717A30"/>
    <w:rsid w:val="00756026"/>
    <w:rsid w:val="00763623"/>
    <w:rsid w:val="00775169"/>
    <w:rsid w:val="007B0597"/>
    <w:rsid w:val="00864076"/>
    <w:rsid w:val="00906DFD"/>
    <w:rsid w:val="0093387E"/>
    <w:rsid w:val="009E381A"/>
    <w:rsid w:val="009F0368"/>
    <w:rsid w:val="00A02514"/>
    <w:rsid w:val="00A834A6"/>
    <w:rsid w:val="00B26702"/>
    <w:rsid w:val="00BD31FF"/>
    <w:rsid w:val="00BD3EF8"/>
    <w:rsid w:val="00C904BC"/>
    <w:rsid w:val="00DD1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 w:type="character" w:styleId="FollowedHyperlink">
    <w:name w:val="FollowedHyperlink"/>
    <w:basedOn w:val="DefaultParagraphFont"/>
    <w:uiPriority w:val="99"/>
    <w:semiHidden/>
    <w:unhideWhenUsed/>
    <w:rsid w:val="00775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uyautoinsurance.com/car-physics-and-newtons-laws-of-mo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org.au/curious/technology-future/death-defying-designs-car-safety" TargetMode="External"/><Relationship Id="rId5" Type="http://schemas.openxmlformats.org/officeDocument/2006/relationships/styles" Target="styles.xml"/><Relationship Id="rId10" Type="http://schemas.openxmlformats.org/officeDocument/2006/relationships/hyperlink" Target="https://www.ancap.com.au/understanding-safety-features" TargetMode="External"/><Relationship Id="rId4" Type="http://schemas.openxmlformats.org/officeDocument/2006/relationships/numbering" Target="numbering.xml"/><Relationship Id="rId9" Type="http://schemas.openxmlformats.org/officeDocument/2006/relationships/hyperlink" Target="https://www.consumerreports.org/cro/2012/04/guide-to-safety-features/index.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BE521977-6E00-4DD7-9169-A9759856B548}"/>
</file>

<file path=customXml/itemProps2.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3.xml><?xml version="1.0" encoding="utf-8"?>
<ds:datastoreItem xmlns:ds="http://schemas.openxmlformats.org/officeDocument/2006/customXml" ds:itemID="{AB202DB8-8D78-40DB-91F3-886A146EF3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BELLINI Karla [Joseph Banks Secondary College]</cp:lastModifiedBy>
  <cp:revision>9</cp:revision>
  <cp:lastPrinted>2019-08-27T06:04:00Z</cp:lastPrinted>
  <dcterms:created xsi:type="dcterms:W3CDTF">2020-03-08T11:19:00Z</dcterms:created>
  <dcterms:modified xsi:type="dcterms:W3CDTF">2020-04-15T09:17:00Z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94500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