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 xml:space="preserve">CURSO TÉCNICO EM </w:t>
      </w:r>
      <w:r w:rsidRPr="00863189">
        <w:rPr>
          <w:b/>
          <w:color w:val="000000"/>
          <w:sz w:val="22"/>
          <w:szCs w:val="22"/>
        </w:rPr>
        <w:t>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E0479A0" w:rsidR="00F24DF5" w:rsidRDefault="00863189">
      <w:pPr>
        <w:jc w:val="center"/>
        <w:rPr>
          <w:b/>
        </w:rPr>
      </w:pPr>
      <w:r>
        <w:rPr>
          <w:b/>
        </w:rPr>
        <w:t>NATURALIS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fldChar w:fldCharType="begin"/>
      </w:r>
      <w:r>
        <w:instrText>HYPERLINK "https://www.dunnhumby.com/brazil" \t "_blank"</w:instrText>
      </w:r>
      <w:r>
        <w:fldChar w:fldCharType="separate"/>
      </w:r>
      <w:r>
        <w:rPr>
          <w:rStyle w:val="Hyperlink"/>
        </w:rPr>
        <w:t>Dunnhumby</w:t>
      </w:r>
      <w:proofErr w:type="spellEnd"/>
      <w:r>
        <w:rPr>
          <w:rStyle w:val="Hyperlink"/>
        </w:rPr>
        <w:fldChar w:fldCharType="end"/>
      </w:r>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proofErr w:type="spellStart"/>
      <w:r>
        <w:t>as</w:t>
      </w:r>
      <w:proofErr w:type="spellEnd"/>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proofErr w:type="spellStart"/>
      <w:r>
        <w:rPr>
          <w:rFonts w:eastAsia="Calibri"/>
        </w:rPr>
        <w:t>permitira</w:t>
      </w:r>
      <w:proofErr w:type="spellEnd"/>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14A58D4E" w14:textId="35FC8AF0" w:rsidR="008D2496" w:rsidRPr="0072639E" w:rsidRDefault="008D2496" w:rsidP="008D2496">
      <w:pPr>
        <w:spacing w:line="360" w:lineRule="auto"/>
        <w:ind w:firstLine="0"/>
        <w:rPr>
          <w:color w:val="000000" w:themeColor="text1"/>
        </w:rPr>
      </w:pPr>
      <w:r w:rsidRPr="0072639E">
        <w:rPr>
          <w:color w:val="000000" w:themeColor="text1"/>
        </w:rPr>
        <w:t>Um Sistema de Informação Empresarial é co</w:t>
      </w:r>
      <w:r w:rsidR="0072639E">
        <w:rPr>
          <w:color w:val="000000" w:themeColor="text1"/>
        </w:rPr>
        <w:t xml:space="preserve">mposto </w:t>
      </w:r>
      <w:r w:rsidRPr="0072639E">
        <w:rPr>
          <w:color w:val="000000" w:themeColor="text1"/>
        </w:rPr>
        <w:t>por uma série de emissores e receptores de dados, conectados por canais de</w:t>
      </w:r>
    </w:p>
    <w:p w14:paraId="2E2AAB93" w14:textId="77777777" w:rsidR="008D2496" w:rsidRPr="0072639E" w:rsidRDefault="008D2496" w:rsidP="008D2496">
      <w:pPr>
        <w:spacing w:line="360" w:lineRule="auto"/>
        <w:ind w:firstLine="0"/>
        <w:rPr>
          <w:color w:val="000000" w:themeColor="text1"/>
        </w:rPr>
      </w:pPr>
      <w:r w:rsidRPr="0072639E">
        <w:rPr>
          <w:color w:val="000000" w:themeColor="text1"/>
        </w:rPr>
        <w:t>comunicação (objetos) por onde fluem dados relacionados com o funcionamento</w:t>
      </w:r>
    </w:p>
    <w:p w14:paraId="766EB8A5" w14:textId="6756D17C" w:rsidR="008D2496" w:rsidRPr="0072639E" w:rsidRDefault="008D2496" w:rsidP="008D2496">
      <w:pPr>
        <w:spacing w:line="360" w:lineRule="auto"/>
        <w:ind w:firstLine="0"/>
        <w:rPr>
          <w:color w:val="000000" w:themeColor="text1"/>
        </w:rPr>
      </w:pPr>
      <w:r w:rsidRPr="0072639E">
        <w:rPr>
          <w:color w:val="000000" w:themeColor="text1"/>
        </w:rPr>
        <w:t>da empresa (relação lógica).</w:t>
      </w:r>
    </w:p>
    <w:p w14:paraId="10AE839C" w14:textId="72D7C70F" w:rsidR="008D2496" w:rsidRPr="0072639E" w:rsidRDefault="0072639E" w:rsidP="008D2496">
      <w:pPr>
        <w:spacing w:line="360" w:lineRule="auto"/>
        <w:ind w:firstLine="0"/>
        <w:rPr>
          <w:color w:val="000000" w:themeColor="text1"/>
        </w:rPr>
      </w:pPr>
      <w:r>
        <w:rPr>
          <w:color w:val="000000" w:themeColor="text1"/>
        </w:rPr>
        <w:t>Um</w:t>
      </w:r>
      <w:r w:rsidR="008D2496" w:rsidRPr="0072639E">
        <w:rPr>
          <w:color w:val="000000" w:themeColor="text1"/>
        </w:rPr>
        <w:t xml:space="preserve"> Sistema de Informação não precisa ter computadores para o</w:t>
      </w:r>
    </w:p>
    <w:p w14:paraId="020C3E03" w14:textId="55F306C0" w:rsidR="008D2496" w:rsidRPr="0072639E" w:rsidRDefault="008D2496" w:rsidP="008D2496">
      <w:pPr>
        <w:spacing w:line="360" w:lineRule="auto"/>
        <w:ind w:firstLine="0"/>
        <w:rPr>
          <w:color w:val="000000" w:themeColor="text1"/>
        </w:rPr>
      </w:pPr>
      <w:r w:rsidRPr="0072639E">
        <w:rPr>
          <w:color w:val="000000" w:themeColor="text1"/>
        </w:rPr>
        <w:t>seu funcionamento, como, aliás, ocorria antes de 1945.</w:t>
      </w:r>
    </w:p>
    <w:p w14:paraId="7557243E" w14:textId="77777777" w:rsidR="008D2496" w:rsidRPr="0072639E" w:rsidRDefault="008D2496" w:rsidP="008D2496">
      <w:pPr>
        <w:spacing w:line="360" w:lineRule="auto"/>
        <w:ind w:firstLine="0"/>
        <w:rPr>
          <w:color w:val="000000" w:themeColor="text1"/>
        </w:rPr>
      </w:pPr>
      <w:r w:rsidRPr="0072639E">
        <w:rPr>
          <w:color w:val="000000" w:themeColor="text1"/>
        </w:rPr>
        <w:t>Um Sistema de Informação é um sistema especializado no processamento</w:t>
      </w:r>
    </w:p>
    <w:p w14:paraId="138A9F57" w14:textId="18A56143" w:rsidR="008D2496" w:rsidRPr="0072639E" w:rsidRDefault="008D2496" w:rsidP="008D2496">
      <w:pPr>
        <w:spacing w:line="360" w:lineRule="auto"/>
        <w:ind w:firstLine="0"/>
        <w:rPr>
          <w:color w:val="000000" w:themeColor="text1"/>
        </w:rPr>
      </w:pPr>
      <w:r w:rsidRPr="0072639E">
        <w:rPr>
          <w:color w:val="000000" w:themeColor="text1"/>
        </w:rPr>
        <w:t>e na comunicação de dados (máquinas) ou de informações (organismos vivos).</w:t>
      </w:r>
    </w:p>
    <w:p w14:paraId="480F7990" w14:textId="77777777" w:rsidR="008D2496" w:rsidRPr="0072639E" w:rsidRDefault="008D2496" w:rsidP="008D2496">
      <w:pPr>
        <w:spacing w:line="360" w:lineRule="auto"/>
        <w:ind w:firstLine="0"/>
        <w:rPr>
          <w:color w:val="000000" w:themeColor="text1"/>
        </w:rPr>
      </w:pPr>
      <w:r w:rsidRPr="0072639E">
        <w:rPr>
          <w:color w:val="000000" w:themeColor="text1"/>
        </w:rPr>
        <w:t>É constituído por um conjunto de módulos (objetos) de comunicação, de</w:t>
      </w:r>
    </w:p>
    <w:p w14:paraId="14B7628E" w14:textId="77777777" w:rsidR="008D2496" w:rsidRPr="0072639E" w:rsidRDefault="008D2496" w:rsidP="008D2496">
      <w:pPr>
        <w:spacing w:line="360" w:lineRule="auto"/>
        <w:ind w:firstLine="0"/>
        <w:rPr>
          <w:color w:val="000000" w:themeColor="text1"/>
        </w:rPr>
      </w:pPr>
      <w:r w:rsidRPr="0072639E">
        <w:rPr>
          <w:color w:val="000000" w:themeColor="text1"/>
        </w:rPr>
        <w:t>controle, de memórias e de processadores, interligados entre si por meio de uma</w:t>
      </w:r>
    </w:p>
    <w:p w14:paraId="5A4CA1E0" w14:textId="77777777" w:rsidR="008D2496" w:rsidRPr="0072639E" w:rsidRDefault="008D2496" w:rsidP="008D2496">
      <w:pPr>
        <w:spacing w:line="360" w:lineRule="auto"/>
        <w:ind w:firstLine="0"/>
        <w:rPr>
          <w:color w:val="000000" w:themeColor="text1"/>
        </w:rPr>
      </w:pPr>
      <w:r w:rsidRPr="0072639E">
        <w:rPr>
          <w:color w:val="000000" w:themeColor="text1"/>
        </w:rPr>
        <w:t>rede com protocolo comum. As relações lógicas entre esses módulos são</w:t>
      </w:r>
    </w:p>
    <w:p w14:paraId="75FB21BD" w14:textId="56838811" w:rsidR="008D2496" w:rsidRPr="0072639E" w:rsidRDefault="008D2496" w:rsidP="008D2496">
      <w:pPr>
        <w:spacing w:line="360" w:lineRule="auto"/>
        <w:ind w:firstLine="0"/>
        <w:rPr>
          <w:color w:val="000000" w:themeColor="text1"/>
        </w:rPr>
      </w:pPr>
      <w:r w:rsidRPr="0072639E">
        <w:rPr>
          <w:color w:val="000000" w:themeColor="text1"/>
        </w:rPr>
        <w:t>definidas pelos programas executados pelo Sistema de Informação.</w:t>
      </w:r>
    </w:p>
    <w:p w14:paraId="3E4A3796" w14:textId="77777777" w:rsidR="008D2496" w:rsidRPr="0072639E" w:rsidRDefault="008D2496" w:rsidP="008D2496">
      <w:pPr>
        <w:spacing w:line="360" w:lineRule="auto"/>
        <w:ind w:firstLine="0"/>
        <w:rPr>
          <w:color w:val="000000" w:themeColor="text1"/>
        </w:rPr>
      </w:pPr>
      <w:r w:rsidRPr="0072639E">
        <w:rPr>
          <w:color w:val="000000" w:themeColor="text1"/>
        </w:rPr>
        <w:t>É importante frisar que as pessoas também são parte integrante desse sistema,</w:t>
      </w:r>
    </w:p>
    <w:p w14:paraId="40434CEF" w14:textId="77777777" w:rsidR="008D2496" w:rsidRPr="0072639E" w:rsidRDefault="008D2496" w:rsidP="008D2496">
      <w:pPr>
        <w:spacing w:line="360" w:lineRule="auto"/>
        <w:ind w:firstLine="0"/>
        <w:rPr>
          <w:color w:val="000000" w:themeColor="text1"/>
        </w:rPr>
      </w:pPr>
      <w:r w:rsidRPr="0072639E">
        <w:rPr>
          <w:color w:val="000000" w:themeColor="text1"/>
        </w:rPr>
        <w:t>embora por vezes se costume esquecer esse importante detalhe. De nada adianta</w:t>
      </w:r>
    </w:p>
    <w:p w14:paraId="70EB45B0" w14:textId="77777777" w:rsidR="008D2496" w:rsidRPr="0072639E" w:rsidRDefault="008D2496" w:rsidP="008D2496">
      <w:pPr>
        <w:spacing w:line="360" w:lineRule="auto"/>
        <w:ind w:firstLine="0"/>
        <w:rPr>
          <w:color w:val="000000" w:themeColor="text1"/>
        </w:rPr>
      </w:pPr>
      <w:r w:rsidRPr="0072639E">
        <w:rPr>
          <w:color w:val="000000" w:themeColor="text1"/>
        </w:rPr>
        <w:t>investir grandes montantes em equipamentos, se as pessoas não estiverem</w:t>
      </w:r>
    </w:p>
    <w:p w14:paraId="21124A4A" w14:textId="77777777" w:rsidR="008D2496" w:rsidRPr="0072639E" w:rsidRDefault="008D2496" w:rsidP="008D2496">
      <w:pPr>
        <w:spacing w:line="360" w:lineRule="auto"/>
        <w:ind w:firstLine="0"/>
        <w:rPr>
          <w:color w:val="000000" w:themeColor="text1"/>
        </w:rPr>
      </w:pPr>
      <w:r w:rsidRPr="0072639E">
        <w:rPr>
          <w:color w:val="000000" w:themeColor="text1"/>
        </w:rPr>
        <w:t>preparadas para aceitá-los e usá-los adequadamente. Por mais high-tech que sejam as máquinas, o sistema, como um todo, não funcionará a contento, com os consequentes prejuízos para a empresa, que terá um Sistema de Informação</w:t>
      </w:r>
    </w:p>
    <w:p w14:paraId="601BFC58" w14:textId="24886EE0" w:rsidR="008D2496" w:rsidRPr="0072639E" w:rsidRDefault="008D2496" w:rsidP="008D2496">
      <w:pPr>
        <w:spacing w:line="360" w:lineRule="auto"/>
        <w:ind w:firstLine="0"/>
        <w:rPr>
          <w:color w:val="000000" w:themeColor="text1"/>
        </w:rPr>
      </w:pPr>
      <w:r w:rsidRPr="0072639E">
        <w:rPr>
          <w:color w:val="000000" w:themeColor="text1"/>
        </w:rPr>
        <w:t>deficiente.</w:t>
      </w:r>
    </w:p>
    <w:p w14:paraId="55B044C6" w14:textId="77777777" w:rsidR="00F34E0C" w:rsidRPr="0072639E" w:rsidRDefault="00F34E0C" w:rsidP="00F34E0C">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p>
    <w:p w14:paraId="3B3C55D5"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lastRenderedPageBreak/>
        <w:t>Essa área cuida de escolhas mais básicas, como a definição de onde o menu deverá ser posicionado, até questões mais complexas, como a validação de dados.</w:t>
      </w:r>
    </w:p>
    <w:p w14:paraId="14B5925D"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Para essas funções, o front envolve o uso de linguagens como HTML, CSS e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 linguagem mais usada (67,7%) em projetos web, segundo </w:t>
      </w:r>
      <w:hyperlink r:id="rId9" w:anchor="most-popular-technologies" w:tgtFrame="_blank" w:history="1">
        <w:r w:rsidRPr="0072639E">
          <w:rPr>
            <w:rStyle w:val="Hyperlink"/>
            <w:rFonts w:ascii="Arial" w:hAnsi="Arial" w:cs="Arial"/>
            <w:color w:val="000000" w:themeColor="text1"/>
          </w:rPr>
          <w:t>pesquisa de 2020 do Stack Overflow</w:t>
        </w:r>
      </w:hyperlink>
      <w:r w:rsidRPr="0072639E">
        <w:rPr>
          <w:rFonts w:ascii="Arial" w:hAnsi="Arial" w:cs="Arial"/>
          <w:color w:val="000000" w:themeColor="text1"/>
        </w:rPr>
        <w:t>. </w:t>
      </w:r>
    </w:p>
    <w:p w14:paraId="14BCC64A"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HTML cuida da estrutura do site, do esqueleto. O CSS personaliza o layout e oferece cores, otimização de fontes, configuração de imagens e outras definições para dar um estilo, uma roupagem.</w:t>
      </w:r>
    </w:p>
    <w:p w14:paraId="290FC9D2"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Enquanto isso,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cuida da interatividade do site e da lógica de programação propriamente dita. Ou seja, vale notar que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Como o próprio nome sugere, vem da ideia </w:t>
      </w:r>
      <w:r w:rsidRPr="0072639E">
        <w:rPr>
          <w:rStyle w:val="Forte"/>
          <w:rFonts w:ascii="Arial" w:hAnsi="Arial" w:cs="Arial"/>
          <w:color w:val="000000" w:themeColor="text1"/>
        </w:rPr>
        <w:t>daquilo que tem por trás de uma aplicação</w:t>
      </w:r>
      <w:r w:rsidRPr="0072639E">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72639E">
        <w:rPr>
          <w:rStyle w:val="Forte"/>
          <w:rFonts w:ascii="Arial" w:hAnsi="Arial" w:cs="Arial"/>
          <w:color w:val="000000" w:themeColor="text1"/>
        </w:rPr>
        <w:t>banco de dados</w:t>
      </w:r>
      <w:r w:rsidRPr="0072639E">
        <w:rPr>
          <w:rFonts w:ascii="Arial" w:hAnsi="Arial" w:cs="Arial"/>
          <w:color w:val="000000" w:themeColor="text1"/>
        </w:rPr>
        <w:t>.</w:t>
      </w:r>
    </w:p>
    <w:p w14:paraId="5B0DD4F4" w14:textId="06E11C3B"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Back-</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726F8759" w14:textId="1DC57B08" w:rsidR="00F34E0C"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É comum pessoas desenvolvedoras Back </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trabalharem com ferramentas de linha de comando, sites (deixando o HTML dinâmico), análise de dados (embora isso puxe mais o que um Data </w:t>
      </w:r>
      <w:proofErr w:type="spellStart"/>
      <w:r w:rsidRPr="0072639E">
        <w:rPr>
          <w:rFonts w:ascii="Arial" w:hAnsi="Arial" w:cs="Arial"/>
          <w:color w:val="000000" w:themeColor="text1"/>
        </w:rPr>
        <w:t>Scientist</w:t>
      </w:r>
      <w:proofErr w:type="spellEnd"/>
      <w:r w:rsidRPr="0072639E">
        <w:rPr>
          <w:rFonts w:ascii="Arial" w:hAnsi="Arial" w:cs="Arial"/>
          <w:color w:val="000000" w:themeColor="text1"/>
        </w:rPr>
        <w:t xml:space="preserve"> faz). Tudo isso pode ser feito com uma série de </w:t>
      </w:r>
      <w:r w:rsidRPr="0072639E">
        <w:rPr>
          <w:rStyle w:val="Forte"/>
          <w:rFonts w:ascii="Arial" w:hAnsi="Arial" w:cs="Arial"/>
          <w:color w:val="000000" w:themeColor="text1"/>
        </w:rPr>
        <w:t>linguagens de programação</w:t>
      </w:r>
      <w:r w:rsidRPr="0072639E">
        <w:rPr>
          <w:rFonts w:ascii="Arial" w:hAnsi="Arial" w:cs="Arial"/>
          <w:color w:val="000000" w:themeColor="text1"/>
        </w:rPr>
        <w:t> diferentes como: </w:t>
      </w:r>
      <w:hyperlink r:id="rId10" w:history="1">
        <w:r w:rsidRPr="0072639E">
          <w:rPr>
            <w:rStyle w:val="Hyperlink"/>
            <w:rFonts w:ascii="Arial" w:hAnsi="Arial" w:cs="Arial"/>
            <w:color w:val="000000" w:themeColor="text1"/>
          </w:rPr>
          <w:t>PHP</w:t>
        </w:r>
      </w:hyperlink>
      <w:r w:rsidRPr="0072639E">
        <w:rPr>
          <w:rFonts w:ascii="Arial" w:hAnsi="Arial" w:cs="Arial"/>
          <w:color w:val="000000" w:themeColor="text1"/>
        </w:rPr>
        <w:t xml:space="preserve">, Ruby, Java, </w:t>
      </w:r>
      <w:proofErr w:type="spellStart"/>
      <w:r w:rsidRPr="0072639E">
        <w:rPr>
          <w:rFonts w:ascii="Arial" w:hAnsi="Arial" w:cs="Arial"/>
          <w:color w:val="000000" w:themeColor="text1"/>
        </w:rPr>
        <w:t>Clojure</w:t>
      </w:r>
      <w:proofErr w:type="spellEnd"/>
      <w:r w:rsidRPr="0072639E">
        <w:rPr>
          <w:rFonts w:ascii="Arial" w:hAnsi="Arial" w:cs="Arial"/>
          <w:color w:val="000000" w:themeColor="text1"/>
        </w:rPr>
        <w:t>, C#, entre diversas outras.</w:t>
      </w:r>
    </w:p>
    <w:p w14:paraId="278563C2" w14:textId="77777777" w:rsidR="0017231B" w:rsidRPr="0072639E" w:rsidRDefault="0017231B" w:rsidP="00F34E0C">
      <w:pPr>
        <w:pStyle w:val="NormalWeb"/>
        <w:spacing w:before="0" w:beforeAutospacing="0" w:after="0" w:afterAutospacing="0" w:line="360" w:lineRule="auto"/>
        <w:rPr>
          <w:rFonts w:ascii="Arial" w:hAnsi="Arial" w:cs="Arial"/>
          <w:color w:val="000000" w:themeColor="text1"/>
        </w:rPr>
      </w:pPr>
    </w:p>
    <w:p w14:paraId="12D57C04" w14:textId="24F6BE6A" w:rsidR="00271E6D" w:rsidRPr="0072639E" w:rsidRDefault="00271E6D"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Linguagen</w:t>
      </w:r>
      <w:r w:rsidR="0017231B">
        <w:rPr>
          <w:rFonts w:ascii="Arial" w:hAnsi="Arial" w:cs="Arial"/>
          <w:color w:val="000000" w:themeColor="text1"/>
        </w:rPr>
        <w:t xml:space="preserve">s que serão utilizadas serão </w:t>
      </w:r>
      <w:proofErr w:type="spellStart"/>
      <w:r w:rsidRPr="0072639E">
        <w:rPr>
          <w:rFonts w:ascii="Arial" w:hAnsi="Arial" w:cs="Arial"/>
          <w:color w:val="000000" w:themeColor="text1"/>
        </w:rPr>
        <w:t>Css</w:t>
      </w:r>
      <w:proofErr w:type="spellEnd"/>
      <w:r w:rsidRPr="0072639E">
        <w:rPr>
          <w:rFonts w:ascii="Arial" w:hAnsi="Arial" w:cs="Arial"/>
          <w:color w:val="000000" w:themeColor="text1"/>
        </w:rPr>
        <w:t xml:space="preserve">, Javascript, </w:t>
      </w:r>
      <w:proofErr w:type="spellStart"/>
      <w:r w:rsidRPr="0072639E">
        <w:rPr>
          <w:rFonts w:ascii="Arial" w:hAnsi="Arial" w:cs="Arial"/>
          <w:color w:val="000000" w:themeColor="text1"/>
        </w:rPr>
        <w:t>html</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php</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sql</w:t>
      </w:r>
      <w:proofErr w:type="spellEnd"/>
      <w:r w:rsidRPr="0072639E">
        <w:rPr>
          <w:rFonts w:ascii="Arial" w:hAnsi="Arial" w:cs="Arial"/>
          <w:color w:val="000000" w:themeColor="text1"/>
        </w:rPr>
        <w:t>.</w:t>
      </w:r>
    </w:p>
    <w:p w14:paraId="247FA9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b/>
          <w:bCs/>
          <w:color w:val="000000" w:themeColor="text1"/>
          <w:spacing w:val="5"/>
        </w:rPr>
        <w:t>CSS </w:t>
      </w:r>
      <w:r w:rsidRPr="0072639E">
        <w:rPr>
          <w:rFonts w:ascii="Arial" w:hAnsi="Arial" w:cs="Arial"/>
          <w:color w:val="000000" w:themeColor="text1"/>
          <w:spacing w:val="5"/>
        </w:rPr>
        <w:t>é chamado de linguagem </w:t>
      </w:r>
      <w:proofErr w:type="spellStart"/>
      <w:r w:rsidRPr="0072639E">
        <w:rPr>
          <w:rStyle w:val="nfase"/>
          <w:rFonts w:ascii="Arial" w:hAnsi="Arial" w:cs="Arial"/>
          <w:color w:val="000000" w:themeColor="text1"/>
          <w:spacing w:val="5"/>
        </w:rPr>
        <w:t>Cascading</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Style</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Sheet</w:t>
      </w:r>
      <w:proofErr w:type="spellEnd"/>
      <w:r w:rsidRPr="0072639E">
        <w:rPr>
          <w:rFonts w:ascii="Arial" w:hAnsi="Arial" w:cs="Arial"/>
          <w:color w:val="000000" w:themeColor="text1"/>
          <w:spacing w:val="5"/>
        </w:rPr>
        <w:t> e é usado para estilizar elementos escritos em uma linguagem de marcação como </w:t>
      </w:r>
      <w:hyperlink r:id="rId11" w:history="1">
        <w:r w:rsidRPr="0072639E">
          <w:rPr>
            <w:rStyle w:val="Hyperlink"/>
            <w:rFonts w:ascii="Arial" w:hAnsi="Arial" w:cs="Arial"/>
            <w:color w:val="000000" w:themeColor="text1"/>
            <w:spacing w:val="5"/>
          </w:rPr>
          <w:t>HTML</w:t>
        </w:r>
      </w:hyperlink>
      <w:r w:rsidRPr="0072639E">
        <w:rPr>
          <w:rFonts w:ascii="Arial" w:hAnsi="Arial" w:cs="Arial"/>
          <w:color w:val="000000" w:themeColor="text1"/>
          <w:spacing w:val="5"/>
        </w:rPr>
        <w:t xml:space="preserve">. O CSS separa </w:t>
      </w:r>
      <w:r w:rsidRPr="0072639E">
        <w:rPr>
          <w:rFonts w:ascii="Arial" w:hAnsi="Arial" w:cs="Arial"/>
          <w:color w:val="000000" w:themeColor="text1"/>
          <w:spacing w:val="5"/>
        </w:rPr>
        <w:lastRenderedPageBreak/>
        <w:t xml:space="preserve">o conteúdo da representação visual do site. </w:t>
      </w:r>
      <w:proofErr w:type="gramStart"/>
      <w:r w:rsidRPr="0072639E">
        <w:rPr>
          <w:rFonts w:ascii="Arial" w:hAnsi="Arial" w:cs="Arial"/>
          <w:color w:val="000000" w:themeColor="text1"/>
          <w:spacing w:val="5"/>
        </w:rPr>
        <w:t>Pense  na</w:t>
      </w:r>
      <w:proofErr w:type="gramEnd"/>
      <w:r w:rsidRPr="0072639E">
        <w:rPr>
          <w:rFonts w:ascii="Arial" w:hAnsi="Arial" w:cs="Arial"/>
          <w:color w:val="000000" w:themeColor="text1"/>
          <w:spacing w:val="5"/>
        </w:rPr>
        <w:t xml:space="preserve">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CSS foi desenvolvido pelo W3C (</w:t>
      </w:r>
      <w:hyperlink r:id="rId12" w:tgtFrame="_blank" w:history="1">
        <w:r w:rsidRPr="0072639E">
          <w:rPr>
            <w:rStyle w:val="Hyperlink"/>
            <w:rFonts w:ascii="Arial" w:hAnsi="Arial" w:cs="Arial"/>
            <w:color w:val="000000" w:themeColor="text1"/>
            <w:spacing w:val="5"/>
          </w:rPr>
          <w:t xml:space="preserve">World </w:t>
        </w:r>
        <w:proofErr w:type="spellStart"/>
        <w:r w:rsidRPr="0072639E">
          <w:rPr>
            <w:rStyle w:val="Hyperlink"/>
            <w:rFonts w:ascii="Arial" w:hAnsi="Arial" w:cs="Arial"/>
            <w:color w:val="000000" w:themeColor="text1"/>
            <w:spacing w:val="5"/>
          </w:rPr>
          <w:t>Wide</w:t>
        </w:r>
        <w:proofErr w:type="spellEnd"/>
        <w:r w:rsidRPr="0072639E">
          <w:rPr>
            <w:rStyle w:val="Hyperlink"/>
            <w:rFonts w:ascii="Arial" w:hAnsi="Arial" w:cs="Arial"/>
            <w:color w:val="000000" w:themeColor="text1"/>
            <w:spacing w:val="5"/>
          </w:rPr>
          <w:t xml:space="preserve"> Web Consortium</w:t>
        </w:r>
      </w:hyperlink>
      <w:r w:rsidRPr="0072639E">
        <w:rPr>
          <w:rFonts w:ascii="Arial" w:hAnsi="Arial" w:cs="Arial"/>
          <w:color w:val="000000" w:themeColor="text1"/>
          <w:spacing w:val="5"/>
        </w:rPr>
        <w:t xml:space="preserve">) em 1996, por uma razão bem simples. O HTML não foi projetado para ter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que ajudariam a formatar a página. Você deveria apenas escrever a marcação para o site.</w:t>
      </w:r>
    </w:p>
    <w:p w14:paraId="031254A7" w14:textId="77777777" w:rsidR="00730D4E" w:rsidRDefault="00730D4E" w:rsidP="00271E6D">
      <w:pPr>
        <w:pStyle w:val="NormalWeb"/>
        <w:spacing w:before="0" w:beforeAutospacing="0" w:after="0" w:afterAutospacing="0" w:line="390" w:lineRule="atLeast"/>
        <w:rPr>
          <w:rFonts w:ascii="Arial" w:hAnsi="Arial" w:cs="Arial"/>
          <w:color w:val="000000" w:themeColor="text1"/>
          <w:spacing w:val="5"/>
        </w:rPr>
      </w:pPr>
    </w:p>
    <w:p w14:paraId="2D67FC02"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O HTML foi inventado por </w:t>
      </w:r>
      <w:hyperlink r:id="rId13" w:tgtFrame="_blank" w:history="1">
        <w:r w:rsidRPr="00220BEE">
          <w:rPr>
            <w:rStyle w:val="Forte"/>
            <w:rFonts w:ascii="Arial" w:hAnsi="Arial" w:cs="Arial"/>
            <w:color w:val="000000" w:themeColor="text1"/>
            <w:spacing w:val="5"/>
            <w:u w:val="single"/>
          </w:rPr>
          <w:t>Tim Berners-Lee</w:t>
        </w:r>
      </w:hyperlink>
      <w:r w:rsidRPr="00220BEE">
        <w:rPr>
          <w:rFonts w:ascii="Arial" w:hAnsi="Arial" w:cs="Arial"/>
          <w:color w:val="000000" w:themeColor="text1"/>
          <w:spacing w:val="5"/>
        </w:rPr>
        <w:t>, um físico do centro de pesquisas CERN, na Suíça. Ele surgiu com a ideia de um sistema de hipertexto na internet.</w:t>
      </w:r>
    </w:p>
    <w:p w14:paraId="093B9B0B"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 xml:space="preserve">Hipertexto significa um texto que possui referências (links) para outros textos que podem ser acessados imediatamente. Ele publicou a primeira versão do HTML em 1991, consistindo em 18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Desde então, cada versão do HTML vem com novas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e atributos (modificadores de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w:t>
      </w:r>
    </w:p>
    <w:p w14:paraId="67C0DE5F" w14:textId="4C5C068F" w:rsidR="00730D4E" w:rsidRPr="0072639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Devido a rápida ascensão e popularidade, o HTML é agora considerado um padrão oficial da web.</w:t>
      </w:r>
    </w:p>
    <w:p w14:paraId="6D1FCFD4"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Todas as páginas HTML possuem uma série de elementos, que consistem num conjunto de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e atributos. Os elementos HTML são os tijolos de construção de uma página da internet. Uma </w:t>
      </w:r>
      <w:proofErr w:type="spellStart"/>
      <w:r w:rsidRPr="0072639E">
        <w:rPr>
          <w:rFonts w:ascii="Arial" w:hAnsi="Arial" w:cs="Arial"/>
          <w:color w:val="000000" w:themeColor="text1"/>
          <w:spacing w:val="5"/>
        </w:rPr>
        <w:t>tag</w:t>
      </w:r>
      <w:proofErr w:type="spellEnd"/>
      <w:r w:rsidRPr="0072639E">
        <w:rPr>
          <w:rFonts w:ascii="Arial" w:hAnsi="Arial" w:cs="Arial"/>
          <w:color w:val="000000" w:themeColor="text1"/>
          <w:spacing w:val="5"/>
        </w:rPr>
        <w:t xml:space="preserve"> diz para o navegador onde um elemento começa e termina, enquanto um atributo descreve as características de um elemento.</w:t>
      </w:r>
    </w:p>
    <w:p w14:paraId="2F1CC121" w14:textId="77777777" w:rsidR="00730D4E" w:rsidRPr="0072639E" w:rsidRDefault="00730D4E" w:rsidP="00271E6D">
      <w:pPr>
        <w:pStyle w:val="NormalWeb"/>
        <w:spacing w:before="0" w:beforeAutospacing="0" w:after="0" w:afterAutospacing="0" w:line="390" w:lineRule="atLeast"/>
        <w:rPr>
          <w:rFonts w:ascii="Arial" w:hAnsi="Arial" w:cs="Arial"/>
          <w:color w:val="000000" w:themeColor="text1"/>
          <w:spacing w:val="5"/>
        </w:rPr>
      </w:pPr>
    </w:p>
    <w:p w14:paraId="6B68E88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w:t>
      </w:r>
      <w:r w:rsidRPr="0072639E">
        <w:rPr>
          <w:rFonts w:ascii="Arial" w:hAnsi="Arial" w:cs="Arial"/>
          <w:b/>
          <w:bCs/>
          <w:i/>
          <w:iCs/>
          <w:color w:val="000000" w:themeColor="text1"/>
          <w:spacing w:val="5"/>
        </w:rPr>
        <w:t>JS </w:t>
      </w:r>
      <w:r w:rsidRPr="0072639E">
        <w:rPr>
          <w:rFonts w:ascii="Arial" w:hAnsi="Arial" w:cs="Arial"/>
          <w:color w:val="000000" w:themeColor="text1"/>
          <w:spacing w:val="5"/>
        </w:rPr>
        <w:t xml:space="preserve">ou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xml:space="preserve"> é uma linguagem de programação de alto-nível, criada no meio da década de 90, mais precisamente em 1996 pelo lendário programador Brendan Eich que, além de criar o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foi também um dos fundadores da Mozilla Corporation.</w:t>
      </w:r>
    </w:p>
    <w:p w14:paraId="32ACCBE6"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Ele criou a linguagem quando ainda trabalhava na Netscape Communications Corporation, originalmente criado para funcionar no navegador Netscape </w:t>
      </w:r>
      <w:proofErr w:type="spellStart"/>
      <w:r w:rsidRPr="0072639E">
        <w:rPr>
          <w:rFonts w:ascii="Arial" w:hAnsi="Arial" w:cs="Arial"/>
          <w:color w:val="000000" w:themeColor="text1"/>
          <w:spacing w:val="5"/>
        </w:rPr>
        <w:t>Navigator</w:t>
      </w:r>
      <w:proofErr w:type="spellEnd"/>
      <w:r w:rsidRPr="0072639E">
        <w:rPr>
          <w:rFonts w:ascii="Arial" w:hAnsi="Arial" w:cs="Arial"/>
          <w:color w:val="000000" w:themeColor="text1"/>
          <w:spacing w:val="5"/>
        </w:rPr>
        <w:t>, seu objetivo era facilitar processos dentro de páginas web, tornado a programação de animações e alertas muito mais simples.</w:t>
      </w:r>
    </w:p>
    <w:p w14:paraId="2A16F605"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lastRenderedPageBreak/>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0AA0AA34" w14:textId="35404B00" w:rsidR="00F24DF5" w:rsidRPr="0072639E" w:rsidRDefault="00F24DF5" w:rsidP="00F34E0C">
      <w:pPr>
        <w:pBdr>
          <w:top w:val="nil"/>
          <w:left w:val="nil"/>
          <w:bottom w:val="nil"/>
          <w:right w:val="nil"/>
          <w:between w:val="nil"/>
        </w:pBdr>
        <w:spacing w:line="360" w:lineRule="auto"/>
        <w:ind w:firstLine="0"/>
        <w:rPr>
          <w:color w:val="000000" w:themeColor="text1"/>
        </w:rPr>
      </w:pPr>
    </w:p>
    <w:p w14:paraId="3525443A" w14:textId="03D21990"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O PHP trata-se de uma linguagem de script criada para comunicações do lado do servidor. Consequentemente, ela é capaz de lidar com várias funções de </w:t>
      </w:r>
      <w:proofErr w:type="spellStart"/>
      <w:r w:rsidRPr="0072639E">
        <w:rPr>
          <w:rFonts w:ascii="Arial" w:hAnsi="Arial" w:cs="Arial"/>
          <w:color w:val="000000" w:themeColor="text1"/>
          <w:spacing w:val="5"/>
        </w:rPr>
        <w:t>backend</w:t>
      </w:r>
      <w:proofErr w:type="spellEnd"/>
      <w:r w:rsidRPr="0072639E">
        <w:rPr>
          <w:rFonts w:ascii="Arial" w:hAnsi="Arial" w:cs="Arial"/>
          <w:color w:val="000000" w:themeColor="text1"/>
          <w:spacing w:val="5"/>
        </w:rPr>
        <w:t xml:space="preserve"> como coletar formulários de dados, gerenciar arquivos do servidor, modificar bases de dados e muito mais.</w:t>
      </w:r>
    </w:p>
    <w:p w14:paraId="71B726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Apesar do PHP ser considerado uma linguagem de scripts de propósito geral, ela é mais usada para </w:t>
      </w:r>
      <w:hyperlink r:id="rId14" w:history="1">
        <w:r w:rsidRPr="0072639E">
          <w:rPr>
            <w:rStyle w:val="Hyperlink"/>
            <w:rFonts w:ascii="Arial" w:hAnsi="Arial" w:cs="Arial"/>
            <w:color w:val="000000" w:themeColor="text1"/>
            <w:spacing w:val="5"/>
          </w:rPr>
          <w:t>desenvolvimento na web</w:t>
        </w:r>
      </w:hyperlink>
      <w:r w:rsidRPr="0072639E">
        <w:rPr>
          <w:rFonts w:ascii="Arial" w:hAnsi="Arial" w:cs="Arial"/>
          <w:color w:val="000000" w:themeColor="text1"/>
          <w:spacing w:val="5"/>
        </w:rPr>
        <w:t>. Isso acontece por causa de um de seus recursos mais notáveis: a habilidade de ser integrado num arquivo HTML.</w:t>
      </w:r>
    </w:p>
    <w:p w14:paraId="1A4C2C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69EB56C0" w14:textId="77777777" w:rsidR="0072639E" w:rsidRPr="0072639E" w:rsidRDefault="0072639E" w:rsidP="00F34E0C">
      <w:pPr>
        <w:pBdr>
          <w:top w:val="nil"/>
          <w:left w:val="nil"/>
          <w:bottom w:val="nil"/>
          <w:right w:val="nil"/>
          <w:between w:val="nil"/>
        </w:pBdr>
        <w:spacing w:line="360" w:lineRule="auto"/>
        <w:ind w:firstLine="0"/>
        <w:rPr>
          <w:color w:val="000000" w:themeColor="text1"/>
        </w:rPr>
      </w:pPr>
    </w:p>
    <w:p w14:paraId="4D941115" w14:textId="6D115BEB" w:rsidR="0072639E" w:rsidRPr="00F34E0C" w:rsidRDefault="00220BEE" w:rsidP="00220BEE">
      <w:pPr>
        <w:pBdr>
          <w:top w:val="nil"/>
          <w:left w:val="nil"/>
          <w:bottom w:val="nil"/>
          <w:right w:val="nil"/>
          <w:between w:val="nil"/>
        </w:pBdr>
        <w:spacing w:line="360" w:lineRule="auto"/>
        <w:ind w:firstLine="0"/>
        <w:rPr>
          <w:color w:val="000000" w:themeColor="text1"/>
          <w:sz w:val="22"/>
          <w:szCs w:val="22"/>
        </w:rPr>
      </w:pPr>
      <w:r w:rsidRPr="00220BEE">
        <w:rPr>
          <w:rStyle w:val="Forte"/>
          <w:color w:val="000000" w:themeColor="text1"/>
          <w:shd w:val="clear" w:color="auto" w:fill="FAFBFD"/>
        </w:rPr>
        <w:t>SQL</w:t>
      </w:r>
      <w:r w:rsidRPr="00220BEE">
        <w:rPr>
          <w:color w:val="000000" w:themeColor="text1"/>
          <w:shd w:val="clear" w:color="auto" w:fill="FAFBFD"/>
        </w:rPr>
        <w:t> é uma linguagem padrão para trabalhar com </w:t>
      </w:r>
      <w:r w:rsidRPr="00220BEE">
        <w:rPr>
          <w:rStyle w:val="Forte"/>
          <w:color w:val="000000" w:themeColor="text1"/>
          <w:shd w:val="clear" w:color="auto" w:fill="FAFBFD"/>
        </w:rPr>
        <w:t>bancos de dados relacionais</w:t>
      </w:r>
      <w:r w:rsidRPr="00220BEE">
        <w:rPr>
          <w:color w:val="000000" w:themeColor="text1"/>
          <w:shd w:val="clear" w:color="auto" w:fill="FAFBFD"/>
        </w:rPr>
        <w:t>. Ela é uma linguagem declarativa e que não necessita de profundos conhecimentos de programação para que alguém possa começar a escrever </w:t>
      </w:r>
      <w:r w:rsidRPr="00220BEE">
        <w:rPr>
          <w:rStyle w:val="Forte"/>
          <w:color w:val="000000" w:themeColor="text1"/>
          <w:shd w:val="clear" w:color="auto" w:fill="FAFBFD"/>
        </w:rPr>
        <w:t>queries</w:t>
      </w:r>
      <w:r w:rsidRPr="00220BEE">
        <w:rPr>
          <w:color w:val="000000" w:themeColor="text1"/>
          <w:shd w:val="clear" w:color="auto" w:fill="FAFBFD"/>
        </w:rPr>
        <w:t xml:space="preserve">, as consultas e </w:t>
      </w:r>
      <w:proofErr w:type="spellStart"/>
      <w:r w:rsidRPr="00220BEE">
        <w:rPr>
          <w:color w:val="000000" w:themeColor="text1"/>
          <w:shd w:val="clear" w:color="auto" w:fill="FAFBFD"/>
        </w:rPr>
        <w:t>pedidps</w:t>
      </w:r>
      <w:proofErr w:type="spellEnd"/>
      <w:r w:rsidRPr="00220BEE">
        <w:rPr>
          <w:color w:val="000000" w:themeColor="text1"/>
          <w:shd w:val="clear" w:color="auto" w:fill="FAFBFD"/>
        </w:rPr>
        <w:t>, que trazem resultados de acordo com o que você está buscando. </w:t>
      </w:r>
      <w:r w:rsidRPr="00220BEE">
        <w:rPr>
          <w:rStyle w:val="Forte"/>
          <w:color w:val="000000" w:themeColor="text1"/>
          <w:shd w:val="clear" w:color="auto" w:fill="FAFBFD"/>
        </w:rPr>
        <w:t>SQL</w:t>
      </w:r>
      <w:r w:rsidRPr="00220BEE">
        <w:rPr>
          <w:color w:val="000000" w:themeColor="text1"/>
          <w:shd w:val="clear" w:color="auto" w:fill="FAFBFD"/>
        </w:rPr>
        <w:t> significa </w:t>
      </w:r>
      <w:proofErr w:type="spellStart"/>
      <w:r w:rsidRPr="00220BEE">
        <w:rPr>
          <w:rStyle w:val="Forte"/>
          <w:color w:val="000000" w:themeColor="text1"/>
          <w:shd w:val="clear" w:color="auto" w:fill="FAFBFD"/>
        </w:rPr>
        <w:t>Structured</w:t>
      </w:r>
      <w:proofErr w:type="spellEnd"/>
      <w:r w:rsidRPr="00220BEE">
        <w:rPr>
          <w:rStyle w:val="Forte"/>
          <w:color w:val="000000" w:themeColor="text1"/>
          <w:shd w:val="clear" w:color="auto" w:fill="FAFBFD"/>
        </w:rPr>
        <w:t xml:space="preserve"> Query </w:t>
      </w:r>
      <w:proofErr w:type="spellStart"/>
      <w:r w:rsidRPr="00220BEE">
        <w:rPr>
          <w:rStyle w:val="Forte"/>
          <w:color w:val="000000" w:themeColor="text1"/>
          <w:shd w:val="clear" w:color="auto" w:fill="FAFBFD"/>
        </w:rPr>
        <w:t>Language</w:t>
      </w:r>
      <w:proofErr w:type="spellEnd"/>
      <w:r w:rsidRPr="00220BEE">
        <w:rPr>
          <w:color w:val="000000" w:themeColor="text1"/>
          <w:shd w:val="clear" w:color="auto" w:fill="FAFBFD"/>
        </w:rPr>
        <w:t>, literalmente a linguagem padrão para realizar queries</w:t>
      </w:r>
      <w:r>
        <w:rPr>
          <w:color w:val="093366"/>
          <w:sz w:val="27"/>
          <w:szCs w:val="27"/>
          <w:shd w:val="clear" w:color="auto" w:fill="FAFBFD"/>
        </w:rPr>
        <w:t>.</w:t>
      </w:r>
    </w:p>
    <w:p w14:paraId="2D0C7722" w14:textId="2059DE94" w:rsidR="00F24DF5" w:rsidRDefault="002A7AA0" w:rsidP="00FB02D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C69CC5E" w14:textId="29AC0A87" w:rsidR="00FB02D0" w:rsidRDefault="00FB02D0" w:rsidP="005F1C09">
      <w:pPr>
        <w:ind w:left="709" w:firstLine="0"/>
      </w:pPr>
      <w:r>
        <w:t xml:space="preserve">A documentação é de extrema importância na criação de qualquer sistema, ela </w:t>
      </w:r>
      <w:r w:rsidRPr="00FB02D0">
        <w:t>permite a comunicação clara e eficaz entre os membros da equipe de desenvolvimento, partes interessadas e usuários finais</w:t>
      </w:r>
      <w:r>
        <w:t xml:space="preserve">, </w:t>
      </w:r>
      <w:r w:rsidRPr="00FB02D0">
        <w:t>descreve os requisitos do projeto, a arquitetura do software, as funcionalidades e os fluxos de trabalho, facilitando o entendimento mútuo.</w:t>
      </w:r>
      <w:r>
        <w:t xml:space="preserve"> A documentação registra as decisões de design, as escolhas arquiteturais, as soluções técnicas adotadas e os trade-</w:t>
      </w:r>
      <w:proofErr w:type="spellStart"/>
      <w:r>
        <w:t>offs</w:t>
      </w:r>
      <w:proofErr w:type="spellEnd"/>
      <w:r>
        <w:t xml:space="preserve"> feitos durante o processo de desenvolvimento. Isso é crucial para entender o raciocínio por trás das decisões tomadas e para permitir que outros membros da equipe continuem o trabalho no futuro. Ela fornece informações importantes para a manutenção do software. Descreve os componentes do sistema, suas interações e dependências, facilitando a identificação e a correção de problemas, bem como a implementação de melhorias e atualizações. Além de auxiliar na transferência de conhecimento entre membros da equipe. Quando novos membros entram no projeto ou quando ocorre uma rotação de equipe, a documentação serve como uma fonte de informação completa e </w:t>
      </w:r>
      <w:proofErr w:type="gramStart"/>
      <w:r>
        <w:t xml:space="preserve">confiável, </w:t>
      </w:r>
      <w:r w:rsidR="005F1C09">
        <w:t xml:space="preserve"> </w:t>
      </w:r>
      <w:r>
        <w:t>permitindo</w:t>
      </w:r>
      <w:proofErr w:type="gramEnd"/>
      <w:r>
        <w:t xml:space="preserve"> que os novos membros entendam o projeto e contribuam de forma efetiva.</w:t>
      </w:r>
    </w:p>
    <w:p w14:paraId="5BFF9576" w14:textId="047EEAF1" w:rsidR="00FB02D0" w:rsidRDefault="00FB02D0" w:rsidP="00FB02D0">
      <w:pPr>
        <w:ind w:firstLine="0"/>
      </w:pPr>
      <w:r>
        <w:t>Fornece também ajuda os usuários finais a entenderem como usar o software corretamente. Contendo um passo a passo, exemplos e explicações sobre as funcionalidades e configurações do sistema, melhorando a experiência do usuário e reduzindo a necessidade de suporte técnico constante.</w:t>
      </w:r>
    </w:p>
    <w:p w14:paraId="0E2C7C5F" w14:textId="334E1BC1" w:rsidR="00FA1BF9" w:rsidRDefault="00FA1BF9" w:rsidP="00FB02D0">
      <w:pPr>
        <w:ind w:firstLine="0"/>
      </w:pPr>
      <w:r w:rsidRPr="00FA1BF9">
        <w:t xml:space="preserve">Por fim, a documentação também é essencial para cumprir requisitos de conformidade. Em setores regulamentados, é necessário documentar </w:t>
      </w:r>
      <w:r w:rsidRPr="00FA1BF9">
        <w:lastRenderedPageBreak/>
        <w:t>adequadamente o processo de desenvolvimento do software, para garantir que ele esteja em conformidade com as diretrizes estabelecidas e para fornecer uma base sólida para auditorias e revisões.</w:t>
      </w:r>
    </w:p>
    <w:p w14:paraId="0CF2314D" w14:textId="3BC63779" w:rsidR="00FB02D0" w:rsidRDefault="00FB02D0" w:rsidP="00FB02D0">
      <w:pPr>
        <w:ind w:firstLine="0"/>
      </w:pPr>
      <w:r w:rsidRPr="00FB02D0">
        <w:t xml:space="preserve">Em resumo, a documentação de um projeto de software é crucial para garantir uma comunicação clara, registrar decisões importantes, facilitar a manutenção, transferir conhecimento, </w:t>
      </w:r>
      <w:proofErr w:type="spellStart"/>
      <w:r w:rsidRPr="00FB02D0">
        <w:t>fornecer</w:t>
      </w:r>
      <w:proofErr w:type="spellEnd"/>
      <w:r w:rsidRPr="00FB02D0">
        <w:t xml:space="preserve"> suporte ao usuário e cumprir requisitos de conformidade. Ela desempenha um papel fundamental ao longo do ciclo de vida do projeto, desde o desenvolvimento inicial até a manutenção e evolução contínuas do software.</w:t>
      </w:r>
    </w:p>
    <w:p w14:paraId="4C96C0B2" w14:textId="04FDEEB8" w:rsidR="00EA4F3A" w:rsidRPr="00FB02D0" w:rsidRDefault="00EA4F3A" w:rsidP="00FB02D0">
      <w:pPr>
        <w:ind w:firstLine="0"/>
      </w:pPr>
      <w:r>
        <w:rPr>
          <w:noProof/>
        </w:rPr>
        <w:drawing>
          <wp:inline distT="0" distB="0" distL="0" distR="0" wp14:anchorId="1CBBC23E" wp14:editId="3695E160">
            <wp:extent cx="3705225" cy="3705225"/>
            <wp:effectExtent l="0" t="0" r="0" b="0"/>
            <wp:docPr id="4333528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2855" name="Imagem 4333528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14:paraId="13A02952" w14:textId="77777777" w:rsidR="00255A8F" w:rsidRDefault="00255A8F">
      <w:pPr>
        <w:ind w:firstLine="0"/>
        <w:rPr>
          <w:b/>
          <w:color w:val="FF0000"/>
        </w:rPr>
      </w:pPr>
    </w:p>
    <w:p w14:paraId="5BFD2F11" w14:textId="2E78BE70" w:rsidR="00244D6F" w:rsidRDefault="002A7AA0" w:rsidP="00244D6F">
      <w:pPr>
        <w:pStyle w:val="Ttulo2"/>
        <w:spacing w:before="0" w:after="0"/>
      </w:pPr>
      <w:bookmarkStart w:id="7" w:name="_Toc119164368"/>
      <w:r>
        <w:t>5.1 Requisitos</w:t>
      </w:r>
      <w:bookmarkEnd w:id="7"/>
      <w:r>
        <w:t xml:space="preserve"> </w:t>
      </w:r>
    </w:p>
    <w:p w14:paraId="54CED148" w14:textId="07E0C612" w:rsidR="008079F3" w:rsidRDefault="00090584" w:rsidP="00244D6F">
      <w:r>
        <w:t xml:space="preserve">Requisitos de software são sentenças que expressam as necessidades dos clientes e que condicionam a qualidade do software, ou especificações de serviços que o sistema deve prover, restrições no sistema e conhecimentos necessários para </w:t>
      </w:r>
      <w:r>
        <w:lastRenderedPageBreak/>
        <w:t xml:space="preserve">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09BE1D0E" w14:textId="2539E248" w:rsidR="00F15EA7" w:rsidRPr="00244D6F" w:rsidRDefault="00F15EA7" w:rsidP="00244D6F"/>
    <w:p w14:paraId="7291ABDB" w14:textId="38AA9AA1" w:rsidR="00F24DF5" w:rsidRDefault="00F24DF5" w:rsidP="00255A8F">
      <w:pPr>
        <w:tabs>
          <w:tab w:val="left" w:pos="0"/>
          <w:tab w:val="left" w:pos="0"/>
          <w:tab w:val="left" w:pos="0"/>
        </w:tabs>
        <w:spacing w:line="360" w:lineRule="auto"/>
        <w:ind w:firstLine="0"/>
      </w:pP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A7AA0" w:rsidP="00255A8F">
      <w:pPr>
        <w:pStyle w:val="Ttulo2"/>
        <w:spacing w:before="0" w:after="0"/>
      </w:pPr>
      <w:bookmarkStart w:id="8" w:name="_Toc119164369"/>
      <w:r>
        <w:t>5.1.1 Requisitos funcionais</w:t>
      </w:r>
      <w:bookmarkEnd w:id="8"/>
    </w:p>
    <w:tbl>
      <w:tblPr>
        <w:tblW w:w="6700" w:type="dxa"/>
        <w:tblCellMar>
          <w:left w:w="70" w:type="dxa"/>
          <w:right w:w="70" w:type="dxa"/>
        </w:tblCellMar>
        <w:tblLook w:val="04A0" w:firstRow="1" w:lastRow="0" w:firstColumn="1" w:lastColumn="0" w:noHBand="0" w:noVBand="1"/>
      </w:tblPr>
      <w:tblGrid>
        <w:gridCol w:w="862"/>
        <w:gridCol w:w="2693"/>
        <w:gridCol w:w="3145"/>
      </w:tblGrid>
      <w:tr w:rsidR="00FA1BF9" w:rsidRPr="00FA1BF9" w14:paraId="26C13B3E" w14:textId="77777777" w:rsidTr="00FA1BF9">
        <w:trPr>
          <w:trHeight w:val="300"/>
        </w:trPr>
        <w:tc>
          <w:tcPr>
            <w:tcW w:w="6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B980"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FA1BF9" w:rsidRPr="00FA1BF9" w14:paraId="488DD565"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5E0A87E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550C5C3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3145" w:type="dxa"/>
            <w:tcBorders>
              <w:top w:val="nil"/>
              <w:left w:val="nil"/>
              <w:bottom w:val="single" w:sz="4" w:space="0" w:color="auto"/>
              <w:right w:val="single" w:sz="4" w:space="0" w:color="auto"/>
            </w:tcBorders>
            <w:shd w:val="clear" w:color="auto" w:fill="auto"/>
            <w:noWrap/>
            <w:vAlign w:val="bottom"/>
            <w:hideMark/>
          </w:tcPr>
          <w:p w14:paraId="563BA09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B699DCE"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440512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276B16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3145" w:type="dxa"/>
            <w:tcBorders>
              <w:top w:val="nil"/>
              <w:left w:val="nil"/>
              <w:bottom w:val="single" w:sz="4" w:space="0" w:color="auto"/>
              <w:right w:val="single" w:sz="4" w:space="0" w:color="auto"/>
            </w:tcBorders>
            <w:shd w:val="clear" w:color="auto" w:fill="auto"/>
            <w:vAlign w:val="bottom"/>
            <w:hideMark/>
          </w:tcPr>
          <w:p w14:paraId="0E8124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FA1BF9" w:rsidRPr="00FA1BF9" w14:paraId="3AFD3D20" w14:textId="77777777" w:rsidTr="00FA1BF9">
        <w:trPr>
          <w:trHeight w:val="48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D792D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02294C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3145" w:type="dxa"/>
            <w:tcBorders>
              <w:top w:val="nil"/>
              <w:left w:val="nil"/>
              <w:bottom w:val="single" w:sz="4" w:space="0" w:color="auto"/>
              <w:right w:val="single" w:sz="4" w:space="0" w:color="auto"/>
            </w:tcBorders>
            <w:shd w:val="clear" w:color="auto" w:fill="auto"/>
            <w:vAlign w:val="bottom"/>
            <w:hideMark/>
          </w:tcPr>
          <w:p w14:paraId="0562D11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Acesso dos </w:t>
            </w:r>
            <w:proofErr w:type="spellStart"/>
            <w:r w:rsidRPr="00FA1BF9">
              <w:rPr>
                <w:rFonts w:ascii="Calibri" w:eastAsia="Times New Roman" w:hAnsi="Calibri" w:cs="Calibri"/>
                <w:color w:val="000000"/>
                <w:sz w:val="22"/>
                <w:szCs w:val="22"/>
              </w:rPr>
              <w:t>usuarios</w:t>
            </w:r>
            <w:proofErr w:type="spellEnd"/>
            <w:r w:rsidRPr="00FA1BF9">
              <w:rPr>
                <w:rFonts w:ascii="Calibri" w:eastAsia="Times New Roman" w:hAnsi="Calibri" w:cs="Calibri"/>
                <w:color w:val="000000"/>
                <w:sz w:val="22"/>
                <w:szCs w:val="22"/>
              </w:rPr>
              <w:t xml:space="preserve"> ao sistema</w:t>
            </w:r>
          </w:p>
        </w:tc>
      </w:tr>
      <w:tr w:rsidR="00FA1BF9" w:rsidRPr="00FA1BF9" w14:paraId="7EC8C613" w14:textId="77777777" w:rsidTr="00FA1BF9">
        <w:trPr>
          <w:trHeight w:val="54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1EBB3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5600622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3145" w:type="dxa"/>
            <w:tcBorders>
              <w:top w:val="nil"/>
              <w:left w:val="nil"/>
              <w:bottom w:val="single" w:sz="4" w:space="0" w:color="auto"/>
              <w:right w:val="single" w:sz="4" w:space="0" w:color="auto"/>
            </w:tcBorders>
            <w:shd w:val="clear" w:color="auto" w:fill="auto"/>
            <w:vAlign w:val="bottom"/>
            <w:hideMark/>
          </w:tcPr>
          <w:p w14:paraId="67C1543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FA1BF9" w:rsidRPr="00FA1BF9" w14:paraId="62F732E8" w14:textId="77777777" w:rsidTr="00FA1BF9">
        <w:trPr>
          <w:trHeight w:val="58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763D00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4B3039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3145" w:type="dxa"/>
            <w:tcBorders>
              <w:top w:val="nil"/>
              <w:left w:val="nil"/>
              <w:bottom w:val="single" w:sz="4" w:space="0" w:color="auto"/>
              <w:right w:val="single" w:sz="4" w:space="0" w:color="auto"/>
            </w:tcBorders>
            <w:shd w:val="clear" w:color="auto" w:fill="auto"/>
            <w:vAlign w:val="bottom"/>
            <w:hideMark/>
          </w:tcPr>
          <w:p w14:paraId="1410C8E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Exclusão de produtos no sistema feita pelo </w:t>
            </w:r>
            <w:proofErr w:type="spellStart"/>
            <w:r w:rsidRPr="00FA1BF9">
              <w:rPr>
                <w:rFonts w:ascii="Calibri" w:eastAsia="Times New Roman" w:hAnsi="Calibri" w:cs="Calibri"/>
                <w:color w:val="000000"/>
                <w:sz w:val="22"/>
                <w:szCs w:val="22"/>
              </w:rPr>
              <w:t>adminisrador</w:t>
            </w:r>
            <w:proofErr w:type="spellEnd"/>
          </w:p>
        </w:tc>
      </w:tr>
      <w:tr w:rsidR="00FA1BF9" w:rsidRPr="00FA1BF9" w14:paraId="72E9FCAF" w14:textId="77777777" w:rsidTr="00FA1BF9">
        <w:trPr>
          <w:trHeight w:val="75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4068DFF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126435D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3145" w:type="dxa"/>
            <w:tcBorders>
              <w:top w:val="nil"/>
              <w:left w:val="nil"/>
              <w:bottom w:val="single" w:sz="4" w:space="0" w:color="auto"/>
              <w:right w:val="single" w:sz="4" w:space="0" w:color="auto"/>
            </w:tcBorders>
            <w:shd w:val="clear" w:color="auto" w:fill="auto"/>
            <w:vAlign w:val="bottom"/>
            <w:hideMark/>
          </w:tcPr>
          <w:p w14:paraId="2971197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FA1BF9" w:rsidRPr="00FA1BF9" w14:paraId="2A896063" w14:textId="77777777" w:rsidTr="00FA1BF9">
        <w:trPr>
          <w:trHeight w:val="40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8FB0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446D1A0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3145" w:type="dxa"/>
            <w:tcBorders>
              <w:top w:val="nil"/>
              <w:left w:val="nil"/>
              <w:bottom w:val="single" w:sz="4" w:space="0" w:color="auto"/>
              <w:right w:val="single" w:sz="4" w:space="0" w:color="auto"/>
            </w:tcBorders>
            <w:shd w:val="clear" w:color="auto" w:fill="auto"/>
            <w:vAlign w:val="bottom"/>
            <w:hideMark/>
          </w:tcPr>
          <w:p w14:paraId="288C544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FA1BF9" w:rsidRPr="00FA1BF9" w14:paraId="5ED83FBF"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3438BD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01584A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3145" w:type="dxa"/>
            <w:tcBorders>
              <w:top w:val="nil"/>
              <w:left w:val="nil"/>
              <w:bottom w:val="single" w:sz="4" w:space="0" w:color="auto"/>
              <w:right w:val="single" w:sz="4" w:space="0" w:color="auto"/>
            </w:tcBorders>
            <w:shd w:val="clear" w:color="auto" w:fill="auto"/>
            <w:vAlign w:val="bottom"/>
            <w:hideMark/>
          </w:tcPr>
          <w:p w14:paraId="33299F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FA1BF9" w:rsidRPr="00FA1BF9" w14:paraId="3C684D5B"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91276B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4461111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3145" w:type="dxa"/>
            <w:tcBorders>
              <w:top w:val="nil"/>
              <w:left w:val="nil"/>
              <w:bottom w:val="single" w:sz="4" w:space="0" w:color="auto"/>
              <w:right w:val="single" w:sz="4" w:space="0" w:color="auto"/>
            </w:tcBorders>
            <w:shd w:val="clear" w:color="auto" w:fill="auto"/>
            <w:vAlign w:val="bottom"/>
            <w:hideMark/>
          </w:tcPr>
          <w:p w14:paraId="5AD870B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1314550D" w14:textId="77777777" w:rsidR="001D6A1B" w:rsidRPr="001D6A1B" w:rsidRDefault="001D6A1B" w:rsidP="00FA1BF9">
      <w:pPr>
        <w:ind w:firstLine="0"/>
      </w:pPr>
    </w:p>
    <w:p w14:paraId="700FE8CC" w14:textId="7002A8B1" w:rsidR="00F24DF5" w:rsidRDefault="00255A8F" w:rsidP="003A4071">
      <w:pPr>
        <w:tabs>
          <w:tab w:val="left" w:pos="0"/>
        </w:tabs>
        <w:spacing w:line="360" w:lineRule="auto"/>
        <w:ind w:firstLine="0"/>
        <w:rPr>
          <w:color w:val="000000"/>
          <w:sz w:val="22"/>
          <w:szCs w:val="22"/>
        </w:rPr>
      </w:pPr>
      <w:r>
        <w:tab/>
      </w:r>
    </w:p>
    <w:p w14:paraId="42A074C8" w14:textId="45C461AF" w:rsidR="00F24DF5" w:rsidRDefault="002A7AA0" w:rsidP="00FA1BF9">
      <w:pPr>
        <w:pStyle w:val="Ttulo3"/>
        <w:spacing w:before="0" w:after="0" w:line="360" w:lineRule="auto"/>
        <w:rPr>
          <w:b/>
        </w:rPr>
      </w:pPr>
      <w:bookmarkStart w:id="9" w:name="_Toc119164370"/>
      <w:r>
        <w:rPr>
          <w:b/>
        </w:rPr>
        <w:t>5.1.2 Requisitos não funcionais</w:t>
      </w:r>
      <w:bookmarkEnd w:id="9"/>
      <w:r>
        <w:rPr>
          <w:b/>
        </w:rPr>
        <w:t xml:space="preserve"> </w:t>
      </w:r>
    </w:p>
    <w:tbl>
      <w:tblPr>
        <w:tblW w:w="7620" w:type="dxa"/>
        <w:tblCellMar>
          <w:left w:w="70" w:type="dxa"/>
          <w:right w:w="70" w:type="dxa"/>
        </w:tblCellMar>
        <w:tblLook w:val="04A0" w:firstRow="1" w:lastRow="0" w:firstColumn="1" w:lastColumn="0" w:noHBand="0" w:noVBand="1"/>
      </w:tblPr>
      <w:tblGrid>
        <w:gridCol w:w="1048"/>
        <w:gridCol w:w="2156"/>
        <w:gridCol w:w="4416"/>
      </w:tblGrid>
      <w:tr w:rsidR="00FA1BF9" w:rsidRPr="00FA1BF9" w14:paraId="22D14CA1" w14:textId="77777777" w:rsidTr="00FA1BF9">
        <w:trPr>
          <w:trHeight w:val="300"/>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68A38"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FA1BF9" w:rsidRPr="00FA1BF9" w14:paraId="0E5B2AC4" w14:textId="77777777" w:rsidTr="00FA1BF9">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2757E8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082CF51"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35580F9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1C147F1" w14:textId="77777777" w:rsidTr="00FA1BF9">
        <w:trPr>
          <w:trHeight w:val="40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A84596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2267F0A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roofErr w:type="spellStart"/>
            <w:r w:rsidRPr="00FA1BF9">
              <w:rPr>
                <w:rFonts w:ascii="Calibri" w:eastAsia="Times New Roman" w:hAnsi="Calibri" w:cs="Calibri"/>
                <w:color w:val="000000"/>
                <w:sz w:val="22"/>
                <w:szCs w:val="22"/>
              </w:rPr>
              <w:t>Usuabilidade</w:t>
            </w:r>
            <w:proofErr w:type="spellEnd"/>
          </w:p>
        </w:tc>
        <w:tc>
          <w:tcPr>
            <w:tcW w:w="4416" w:type="dxa"/>
            <w:tcBorders>
              <w:top w:val="nil"/>
              <w:left w:val="nil"/>
              <w:bottom w:val="single" w:sz="4" w:space="0" w:color="auto"/>
              <w:right w:val="single" w:sz="4" w:space="0" w:color="auto"/>
            </w:tcBorders>
            <w:shd w:val="clear" w:color="auto" w:fill="auto"/>
            <w:vAlign w:val="bottom"/>
            <w:hideMark/>
          </w:tcPr>
          <w:p w14:paraId="0888C38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FA1BF9" w:rsidRPr="00FA1BF9" w14:paraId="0F8F8D25" w14:textId="77777777" w:rsidTr="00FA1BF9">
        <w:trPr>
          <w:trHeight w:val="69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F1A9B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4809928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324802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FA1BF9" w:rsidRPr="00FA1BF9" w14:paraId="203EFC30" w14:textId="77777777" w:rsidTr="00FA1BF9">
        <w:trPr>
          <w:trHeight w:val="6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26726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0AFE8D9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628B977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FA1BF9" w:rsidRPr="00FA1BF9" w14:paraId="07118C61" w14:textId="77777777" w:rsidTr="00FA1BF9">
        <w:trPr>
          <w:trHeight w:val="9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B5D814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3D3436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171B22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FA1BF9" w:rsidRPr="00FA1BF9" w14:paraId="18CBE7EA" w14:textId="77777777" w:rsidTr="00FA1BF9">
        <w:trPr>
          <w:trHeight w:val="46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7430A2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71EA4F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44EED0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FA1BF9" w:rsidRPr="00FA1BF9" w14:paraId="365179B5" w14:textId="77777777" w:rsidTr="00FA1BF9">
        <w:trPr>
          <w:trHeight w:val="72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18CC76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70C9F07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E1AD45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FA1BF9" w:rsidRPr="00FA1BF9" w14:paraId="672D30FE" w14:textId="77777777" w:rsidTr="00FA1BF9">
        <w:trPr>
          <w:trHeight w:val="66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B6D5A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772ED9F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5B6C5C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FA1BF9" w:rsidRPr="00FA1BF9" w14:paraId="3235D2C2" w14:textId="77777777" w:rsidTr="00FA1BF9">
        <w:trPr>
          <w:trHeight w:val="3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BBD64A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BCC29F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2273093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FA1BF9" w:rsidRPr="00FA1BF9" w14:paraId="0A69C2F2" w14:textId="77777777" w:rsidTr="00FA1BF9">
        <w:trPr>
          <w:trHeight w:val="300"/>
        </w:trPr>
        <w:tc>
          <w:tcPr>
            <w:tcW w:w="1048" w:type="dxa"/>
            <w:tcBorders>
              <w:top w:val="nil"/>
              <w:left w:val="nil"/>
              <w:bottom w:val="nil"/>
              <w:right w:val="nil"/>
            </w:tcBorders>
            <w:shd w:val="clear" w:color="auto" w:fill="auto"/>
            <w:noWrap/>
            <w:vAlign w:val="bottom"/>
            <w:hideMark/>
          </w:tcPr>
          <w:p w14:paraId="55E32A6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06DE87AA"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22073ADC"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r>
    </w:tbl>
    <w:p w14:paraId="6FADE046" w14:textId="55B36C33"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w:t>
      </w:r>
      <w:r w:rsidR="0046610C">
        <w:rPr>
          <w:bCs/>
          <w:sz w:val="20"/>
          <w:szCs w:val="20"/>
        </w:rPr>
        <w:t>3</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0" w:name="_Toc119164371"/>
      <w:r>
        <w:t>Diagrama de Contexto</w:t>
      </w:r>
      <w:bookmarkEnd w:id="10"/>
    </w:p>
    <w:p w14:paraId="7EC02A86" w14:textId="6FE6AF8E" w:rsidR="00EA4F3A" w:rsidRPr="00EA4F3A" w:rsidRDefault="006D4AB6" w:rsidP="00EA4F3A">
      <w:r>
        <w:t>O Diagrama de Contexto dá uma ideia geral do sistema e de seu relacionamento com entidades externas a ele.</w:t>
      </w:r>
    </w:p>
    <w:p w14:paraId="0F3E18E6" w14:textId="56136A86" w:rsidR="00F24DF5" w:rsidRDefault="00863189">
      <w:pPr>
        <w:pBdr>
          <w:top w:val="nil"/>
          <w:left w:val="nil"/>
          <w:bottom w:val="nil"/>
          <w:right w:val="nil"/>
          <w:between w:val="nil"/>
        </w:pBdr>
        <w:spacing w:line="360" w:lineRule="auto"/>
        <w:rPr>
          <w:color w:val="000000"/>
        </w:rPr>
      </w:pPr>
      <w:r>
        <w:rPr>
          <w:noProof/>
          <w:color w:val="000000"/>
        </w:rPr>
        <w:lastRenderedPageBreak/>
        <w:drawing>
          <wp:inline distT="0" distB="0" distL="0" distR="0" wp14:anchorId="41EA8A72" wp14:editId="690BC0C9">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16">
                      <a:extLst>
                        <a:ext uri="{28A0092B-C50C-407E-A947-70E740481C1C}">
                          <a14:useLocalDpi xmlns:a14="http://schemas.microsoft.com/office/drawing/2010/main" val="0"/>
                        </a:ext>
                      </a:extLst>
                    </a:blip>
                    <a:srcRect l="4898" t="1831" r="12000" b="10622"/>
                    <a:stretch/>
                  </pic:blipFill>
                  <pic:spPr bwMode="auto">
                    <a:xfrm>
                      <a:off x="0" y="0"/>
                      <a:ext cx="4485151" cy="2653344"/>
                    </a:xfrm>
                    <a:prstGeom prst="rect">
                      <a:avLst/>
                    </a:prstGeom>
                    <a:ln>
                      <a:noFill/>
                    </a:ln>
                    <a:extLst>
                      <a:ext uri="{53640926-AAD7-44D8-BBD7-CCE9431645EC}">
                        <a14:shadowObscured xmlns:a14="http://schemas.microsoft.com/office/drawing/2010/main"/>
                      </a:ext>
                    </a:extLst>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59BBA3DA" w14:textId="77777777" w:rsidR="00863189" w:rsidRDefault="00863189">
      <w:pPr>
        <w:pBdr>
          <w:top w:val="nil"/>
          <w:left w:val="nil"/>
          <w:bottom w:val="nil"/>
          <w:right w:val="nil"/>
          <w:between w:val="nil"/>
        </w:pBdr>
        <w:spacing w:line="360" w:lineRule="auto"/>
        <w:ind w:firstLine="141"/>
        <w:rPr>
          <w:color w:val="000000"/>
        </w:rPr>
      </w:pPr>
    </w:p>
    <w:p w14:paraId="326D62B1" w14:textId="50528007" w:rsidR="00F24DF5" w:rsidRDefault="002A7AA0">
      <w:pPr>
        <w:ind w:firstLine="0"/>
        <w:rPr>
          <w:color w:val="000000"/>
          <w:sz w:val="20"/>
          <w:szCs w:val="20"/>
        </w:rPr>
      </w:pPr>
      <w:r>
        <w:rPr>
          <w:b/>
          <w:sz w:val="20"/>
          <w:szCs w:val="20"/>
        </w:rPr>
        <w:t>Fonte: O autor, 202</w:t>
      </w:r>
      <w:r w:rsidR="0046610C">
        <w:rPr>
          <w:b/>
          <w:sz w:val="20"/>
          <w:szCs w:val="20"/>
        </w:rPr>
        <w:t>3</w:t>
      </w:r>
    </w:p>
    <w:p w14:paraId="0AB49AF0" w14:textId="77777777" w:rsidR="00F24DF5" w:rsidRDefault="00F24DF5">
      <w:pPr>
        <w:ind w:firstLine="0"/>
      </w:pPr>
    </w:p>
    <w:p w14:paraId="4DA8A38E" w14:textId="77777777" w:rsidR="00F24DF5" w:rsidRDefault="002A7AA0">
      <w:pPr>
        <w:pStyle w:val="Ttulo2"/>
        <w:numPr>
          <w:ilvl w:val="1"/>
          <w:numId w:val="3"/>
        </w:numPr>
      </w:pPr>
      <w:bookmarkStart w:id="11" w:name="_Toc119164372"/>
      <w:r>
        <w:t>Diagrama de Fluxo de dados</w:t>
      </w:r>
      <w:bookmarkEnd w:id="11"/>
    </w:p>
    <w:p w14:paraId="494A6B67" w14:textId="2A212B8B" w:rsidR="006D4AB6" w:rsidRDefault="006D4AB6" w:rsidP="006D4AB6">
      <w:r>
        <w:t>O Diagrama de Fluxo de Dados, apresenta uma visão geral dos principais processos que irão compor o sistema.</w:t>
      </w:r>
    </w:p>
    <w:p w14:paraId="6C29F835" w14:textId="3EAF40CF" w:rsidR="00BE20B9" w:rsidRPr="00F0233C" w:rsidRDefault="00F0233C" w:rsidP="006D4AB6">
      <w:r>
        <w:rPr>
          <w:noProof/>
        </w:rPr>
        <w:drawing>
          <wp:inline distT="0" distB="0" distL="0" distR="0" wp14:anchorId="02F40F4E" wp14:editId="424D85B8">
            <wp:extent cx="4810125" cy="2695466"/>
            <wp:effectExtent l="0" t="0" r="0" b="0"/>
            <wp:docPr id="1351641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7772" cy="2716562"/>
                    </a:xfrm>
                    <a:prstGeom prst="rect">
                      <a:avLst/>
                    </a:prstGeom>
                    <a:noFill/>
                    <a:ln>
                      <a:noFill/>
                    </a:ln>
                  </pic:spPr>
                </pic:pic>
              </a:graphicData>
            </a:graphic>
          </wp:inline>
        </w:drawing>
      </w:r>
    </w:p>
    <w:p w14:paraId="21051E4B" w14:textId="63B08C8D" w:rsidR="00F24DF5" w:rsidRDefault="00F24DF5">
      <w:pPr>
        <w:ind w:firstLine="0"/>
      </w:pPr>
    </w:p>
    <w:p w14:paraId="43216643" w14:textId="4908E591" w:rsidR="001C2BD7" w:rsidRDefault="002A7AA0" w:rsidP="00BE20B9">
      <w:pPr>
        <w:rPr>
          <w:b/>
          <w:sz w:val="20"/>
          <w:szCs w:val="20"/>
        </w:rPr>
      </w:pPr>
      <w:r>
        <w:t xml:space="preserve">     </w:t>
      </w:r>
      <w:r>
        <w:rPr>
          <w:b/>
          <w:sz w:val="20"/>
          <w:szCs w:val="20"/>
        </w:rPr>
        <w:t>Fonte: O autor, 202</w:t>
      </w:r>
      <w:r w:rsidR="00BE20B9">
        <w:rPr>
          <w:b/>
          <w:sz w:val="20"/>
          <w:szCs w:val="20"/>
        </w:rPr>
        <w:t>3</w:t>
      </w:r>
    </w:p>
    <w:p w14:paraId="1A120170" w14:textId="77777777" w:rsidR="00F24DF5" w:rsidRDefault="002A7AA0">
      <w:pPr>
        <w:pStyle w:val="Ttulo2"/>
        <w:numPr>
          <w:ilvl w:val="1"/>
          <w:numId w:val="3"/>
        </w:numPr>
        <w:ind w:left="578" w:hanging="578"/>
      </w:pPr>
      <w:bookmarkStart w:id="12" w:name="_Toc119164373"/>
      <w:r>
        <w:lastRenderedPageBreak/>
        <w:t>Diagrama de Entidade e relacionamento</w:t>
      </w:r>
      <w:bookmarkEnd w:id="12"/>
    </w:p>
    <w:p w14:paraId="01A2DAF3" w14:textId="3487F6AF" w:rsidR="00DA65C5" w:rsidRDefault="00DA65C5" w:rsidP="00DA65C5">
      <w:r>
        <w:t>Na abordagem entidade-relacionamento (ER), o modelo é representado graficamente através do diagrama entidade-relacionamento (DER), o qual traz informações sobre as entidades do sistema e seus atributos.</w:t>
      </w:r>
    </w:p>
    <w:p w14:paraId="6E05FC9B" w14:textId="4CEFF233" w:rsidR="00B90DBB" w:rsidRPr="00DA65C5" w:rsidRDefault="00B90DBB" w:rsidP="00DA65C5">
      <w:r>
        <w:rPr>
          <w:noProof/>
        </w:rPr>
        <w:drawing>
          <wp:inline distT="0" distB="0" distL="0" distR="0" wp14:anchorId="3624478B" wp14:editId="2DE741F1">
            <wp:extent cx="4493546" cy="3771900"/>
            <wp:effectExtent l="0" t="0" r="2540" b="0"/>
            <wp:docPr id="3402593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0092" cy="3777395"/>
                    </a:xfrm>
                    <a:prstGeom prst="rect">
                      <a:avLst/>
                    </a:prstGeom>
                    <a:noFill/>
                    <a:ln>
                      <a:noFill/>
                    </a:ln>
                  </pic:spPr>
                </pic:pic>
              </a:graphicData>
            </a:graphic>
          </wp:inline>
        </w:drawing>
      </w:r>
    </w:p>
    <w:p w14:paraId="57C150BD" w14:textId="070CE048" w:rsidR="00F24DF5" w:rsidRDefault="00F24DF5">
      <w:pPr>
        <w:ind w:firstLine="0"/>
      </w:pPr>
    </w:p>
    <w:p w14:paraId="3C83AF1C" w14:textId="10E002DE" w:rsidR="00F24DF5" w:rsidRPr="00BE20B9" w:rsidRDefault="002A7AA0" w:rsidP="00BE20B9">
      <w:pPr>
        <w:ind w:firstLine="0"/>
      </w:pPr>
      <w:r>
        <w:t xml:space="preserve"> </w:t>
      </w:r>
      <w:r>
        <w:rPr>
          <w:b/>
          <w:sz w:val="20"/>
          <w:szCs w:val="20"/>
        </w:rPr>
        <w:t>Fonte: O autor, 202</w:t>
      </w:r>
      <w:r w:rsidR="00683965">
        <w:rPr>
          <w:b/>
          <w:sz w:val="20"/>
          <w:szCs w:val="20"/>
        </w:rPr>
        <w:t>3</w:t>
      </w:r>
    </w:p>
    <w:p w14:paraId="22E1A203" w14:textId="77777777" w:rsidR="00F24DF5" w:rsidRDefault="00F24DF5">
      <w:pPr>
        <w:tabs>
          <w:tab w:val="left" w:pos="0"/>
          <w:tab w:val="left" w:pos="0"/>
        </w:tabs>
        <w:ind w:firstLine="0"/>
      </w:pPr>
    </w:p>
    <w:p w14:paraId="389D28DB" w14:textId="77777777" w:rsidR="00F24DF5" w:rsidRDefault="002A7AA0">
      <w:pPr>
        <w:pStyle w:val="Ttulo2"/>
        <w:numPr>
          <w:ilvl w:val="1"/>
          <w:numId w:val="3"/>
        </w:numPr>
        <w:ind w:left="578" w:hanging="578"/>
      </w:pPr>
      <w:bookmarkStart w:id="13" w:name="_Toc119164374"/>
      <w:r>
        <w:t>Dicionário de Dados</w:t>
      </w:r>
      <w:bookmarkEnd w:id="13"/>
    </w:p>
    <w:p w14:paraId="703FACE0" w14:textId="62E00069" w:rsidR="00DA65C5" w:rsidRPr="00DA65C5" w:rsidRDefault="00DA65C5" w:rsidP="00DA65C5">
      <w:r>
        <w:t xml:space="preserve">O sistema de dicionário de dados (ou repositório de dados). Além de armazenar informações sobre esquemas e restrições no catálogo, outras informações são armazenadas no dicionário de dados, como decisões de design, padrões de uso, descrições de programas aplicativos e informações do usuário. Este sistema também é chamado repositório de informações. Essas informações podem ser acessadas </w:t>
      </w:r>
      <w:r>
        <w:lastRenderedPageBreak/>
        <w:t xml:space="preserve">diretamente pelos usuários ou </w:t>
      </w:r>
      <w:proofErr w:type="spellStart"/>
      <w:r>
        <w:t>DBAs</w:t>
      </w:r>
      <w:proofErr w:type="spellEnd"/>
      <w:r>
        <w:t>, se necessário. O dicionário de dados é semelhante a um catálogo DBMS, mas inclui uma quantidade maior de informações acessadas principalmente pelos usuários, não apenas pelo software DBMS.</w:t>
      </w:r>
      <w:r>
        <w:tab/>
      </w:r>
    </w:p>
    <w:p w14:paraId="0006D30C" w14:textId="1A7518FE" w:rsidR="00F24DF5" w:rsidRDefault="00F24DF5">
      <w:pPr>
        <w:tabs>
          <w:tab w:val="left" w:pos="0"/>
          <w:tab w:val="left" w:pos="0"/>
        </w:tabs>
        <w:spacing w:before="240" w:line="360" w:lineRule="auto"/>
        <w:ind w:firstLine="0"/>
      </w:pPr>
    </w:p>
    <w:p w14:paraId="20DB1416" w14:textId="04C97915" w:rsidR="00F24DF5" w:rsidRDefault="002A7AA0">
      <w:pPr>
        <w:ind w:firstLine="0"/>
      </w:pPr>
      <w:r>
        <w:rPr>
          <w:b/>
          <w:sz w:val="20"/>
          <w:szCs w:val="20"/>
        </w:rPr>
        <w:t>Fonte: O autor, 202</w:t>
      </w:r>
      <w:r w:rsidR="00683965">
        <w:rPr>
          <w:b/>
          <w:sz w:val="20"/>
          <w:szCs w:val="20"/>
        </w:rPr>
        <w:t>3</w:t>
      </w: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A7AA0">
      <w:pPr>
        <w:pStyle w:val="Ttulo2"/>
        <w:numPr>
          <w:ilvl w:val="1"/>
          <w:numId w:val="4"/>
        </w:numPr>
      </w:pPr>
      <w:bookmarkStart w:id="14" w:name="_Toc119164375"/>
      <w:r>
        <w:t>Diagrama de Caso de Uso</w:t>
      </w:r>
      <w:bookmarkEnd w:id="14"/>
    </w:p>
    <w:p w14:paraId="58668C5A" w14:textId="56703B5A" w:rsidR="0046610C" w:rsidRDefault="0046610C" w:rsidP="0046610C">
      <w:r>
        <w:t>É a representação das funcionalidades externamente observáveis do sistema e dos elementos externos ao sistema e, que com ele interagem (Bezerra, 2007);</w:t>
      </w:r>
    </w:p>
    <w:p w14:paraId="7F99E335" w14:textId="4FB70B09" w:rsidR="00B90DBB" w:rsidRPr="0046610C" w:rsidRDefault="00BE20B9" w:rsidP="0046610C">
      <w:r>
        <w:rPr>
          <w:noProof/>
        </w:rPr>
        <w:drawing>
          <wp:inline distT="0" distB="0" distL="0" distR="0" wp14:anchorId="5157631F" wp14:editId="7430D81F">
            <wp:extent cx="4114800" cy="2643742"/>
            <wp:effectExtent l="0" t="0" r="0" b="4445"/>
            <wp:docPr id="186102665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8955" cy="2652837"/>
                    </a:xfrm>
                    <a:prstGeom prst="rect">
                      <a:avLst/>
                    </a:prstGeom>
                    <a:noFill/>
                    <a:ln>
                      <a:noFill/>
                    </a:ln>
                  </pic:spPr>
                </pic:pic>
              </a:graphicData>
            </a:graphic>
          </wp:inline>
        </w:drawing>
      </w:r>
    </w:p>
    <w:p w14:paraId="150AF648" w14:textId="1117D8C9" w:rsidR="00F24DF5" w:rsidRDefault="002A7AA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w:t>
      </w:r>
      <w:r w:rsidR="00683965">
        <w:rPr>
          <w:b/>
          <w:sz w:val="20"/>
          <w:szCs w:val="20"/>
        </w:rPr>
        <w:t>3</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A7AA0">
      <w:pPr>
        <w:tabs>
          <w:tab w:val="left" w:pos="-5"/>
          <w:tab w:val="left" w:pos="-5"/>
          <w:tab w:val="left" w:pos="-5"/>
        </w:tabs>
        <w:ind w:left="720" w:hanging="861"/>
      </w:pPr>
      <w:r>
        <w:lastRenderedPageBreak/>
        <w:t>DIAGRAMA 02</w:t>
      </w:r>
    </w:p>
    <w:p w14:paraId="422FFCD0" w14:textId="259ECD26" w:rsidR="00F24DF5" w:rsidRDefault="00F24DF5">
      <w:pPr>
        <w:tabs>
          <w:tab w:val="left" w:pos="709"/>
          <w:tab w:val="left" w:pos="709"/>
          <w:tab w:val="left" w:pos="709"/>
        </w:tabs>
        <w:ind w:firstLine="0"/>
      </w:pPr>
    </w:p>
    <w:p w14:paraId="460287BD" w14:textId="684F0F85" w:rsidR="00F24DF5" w:rsidRPr="00683965" w:rsidRDefault="002A7AA0">
      <w:pPr>
        <w:rPr>
          <w:u w:val="single"/>
        </w:rPr>
      </w:pPr>
      <w:r>
        <w:rPr>
          <w:b/>
          <w:sz w:val="20"/>
          <w:szCs w:val="20"/>
        </w:rPr>
        <w:t>Fonte: O autor, 202</w:t>
      </w:r>
      <w:r w:rsidR="00683965">
        <w:rPr>
          <w:b/>
          <w:sz w:val="20"/>
          <w:szCs w:val="20"/>
        </w:rPr>
        <w:t>3</w:t>
      </w:r>
    </w:p>
    <w:p w14:paraId="6A1E35C6" w14:textId="77777777" w:rsidR="00F24DF5" w:rsidRDefault="002A7AA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25" w:name="_Toc119164381"/>
      <w:r>
        <w:t>Diagrama de Classe</w:t>
      </w:r>
      <w:bookmarkEnd w:id="25"/>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 xml:space="preserve">MULLER, Vilma Nilda. E-commerce: vendas pela internet. Fundação Educacional do </w:t>
      </w:r>
      <w:proofErr w:type="spellStart"/>
      <w:r>
        <w:t>Municipio</w:t>
      </w:r>
      <w:proofErr w:type="spellEnd"/>
      <w:r>
        <w:t xml:space="preserve">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w:t>
      </w:r>
      <w:proofErr w:type="spellStart"/>
      <w:r w:rsidRPr="008D2496">
        <w:t>ingredients</w:t>
      </w:r>
      <w:proofErr w:type="spellEnd"/>
      <w:r w:rsidRPr="008D2496">
        <w:t xml:space="preserve"> for </w:t>
      </w:r>
      <w:proofErr w:type="spellStart"/>
      <w:r w:rsidRPr="008D2496">
        <w:t>cosmetics</w:t>
      </w:r>
      <w:proofErr w:type="spellEnd"/>
      <w:r w:rsidRPr="008D2496">
        <w:t xml:space="preserve">. EU Market </w:t>
      </w:r>
      <w:proofErr w:type="spellStart"/>
      <w:r w:rsidRPr="008D2496">
        <w:t>Survey</w:t>
      </w:r>
      <w:proofErr w:type="spellEnd"/>
      <w:r w:rsidRPr="008D2496">
        <w:t xml:space="preserve"> - 2004. </w:t>
      </w:r>
      <w:r w:rsidRPr="008D2496">
        <w:rPr>
          <w:color w:val="000000" w:themeColor="text1"/>
        </w:rPr>
        <w:t xml:space="preserve">Centre for </w:t>
      </w:r>
      <w:proofErr w:type="spellStart"/>
      <w:r w:rsidRPr="008D2496">
        <w:rPr>
          <w:color w:val="000000" w:themeColor="text1"/>
        </w:rPr>
        <w:t>the</w:t>
      </w:r>
      <w:proofErr w:type="spellEnd"/>
      <w:r w:rsidRPr="008D2496">
        <w:rPr>
          <w:color w:val="000000" w:themeColor="text1"/>
        </w:rPr>
        <w:t xml:space="preserve"> </w:t>
      </w:r>
      <w:proofErr w:type="spellStart"/>
      <w:r w:rsidRPr="008D2496">
        <w:rPr>
          <w:color w:val="000000" w:themeColor="text1"/>
        </w:rPr>
        <w:t>Promotion</w:t>
      </w:r>
      <w:proofErr w:type="spellEnd"/>
      <w:r w:rsidRPr="008D2496">
        <w:rPr>
          <w:color w:val="000000" w:themeColor="text1"/>
        </w:rPr>
        <w:t xml:space="preserve"> </w:t>
      </w:r>
      <w:proofErr w:type="spellStart"/>
      <w:r w:rsidRPr="008D2496">
        <w:rPr>
          <w:color w:val="000000" w:themeColor="text1"/>
        </w:rPr>
        <w:t>of</w:t>
      </w:r>
      <w:proofErr w:type="spellEnd"/>
      <w:r w:rsidRPr="008D2496">
        <w:rPr>
          <w:color w:val="000000" w:themeColor="text1"/>
        </w:rPr>
        <w:t xml:space="preserve"> </w:t>
      </w:r>
      <w:proofErr w:type="spellStart"/>
      <w:r w:rsidRPr="008D2496">
        <w:rPr>
          <w:color w:val="000000" w:themeColor="text1"/>
        </w:rPr>
        <w:t>Imports</w:t>
      </w:r>
      <w:proofErr w:type="spellEnd"/>
      <w:r w:rsidRPr="008D2496">
        <w:rPr>
          <w:color w:val="000000" w:themeColor="text1"/>
        </w:rPr>
        <w:t xml:space="preserve"> </w:t>
      </w:r>
      <w:proofErr w:type="spellStart"/>
      <w:r w:rsidRPr="008D2496">
        <w:rPr>
          <w:color w:val="000000" w:themeColor="text1"/>
        </w:rPr>
        <w:t>from</w:t>
      </w:r>
      <w:proofErr w:type="spellEnd"/>
      <w:r w:rsidRPr="008D2496">
        <w:rPr>
          <w:color w:val="000000" w:themeColor="text1"/>
        </w:rPr>
        <w:t xml:space="preserve"> </w:t>
      </w:r>
      <w:proofErr w:type="spellStart"/>
      <w:r w:rsidRPr="008D2496">
        <w:rPr>
          <w:color w:val="000000" w:themeColor="text1"/>
        </w:rPr>
        <w:t>developing</w:t>
      </w:r>
      <w:proofErr w:type="spellEnd"/>
      <w:r w:rsidRPr="008D2496">
        <w:rPr>
          <w:color w:val="000000" w:themeColor="text1"/>
        </w:rPr>
        <w:t xml:space="preserve">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 xml:space="preserve">MATTOS, </w:t>
      </w:r>
      <w:proofErr w:type="spellStart"/>
      <w:r w:rsidRPr="008D2496">
        <w:rPr>
          <w:color w:val="222222"/>
          <w:shd w:val="clear" w:color="auto" w:fill="FFFFFF"/>
        </w:rPr>
        <w:t>Antonio</w:t>
      </w:r>
      <w:proofErr w:type="spellEnd"/>
      <w:r w:rsidRPr="008D2496">
        <w:rPr>
          <w:color w:val="222222"/>
          <w:shd w:val="clear" w:color="auto" w:fill="FFFFFF"/>
        </w:rPr>
        <w:t xml:space="preserve">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w:t>
      </w:r>
      <w:proofErr w:type="spellStart"/>
      <w:r w:rsidRPr="00F34E0C">
        <w:rPr>
          <w:rFonts w:ascii="Arial" w:hAnsi="Arial" w:cs="Arial"/>
          <w:b/>
          <w:bCs/>
          <w:color w:val="000000"/>
        </w:rPr>
        <w:t>end</w:t>
      </w:r>
      <w:proofErr w:type="spellEnd"/>
      <w:r w:rsidRPr="00F34E0C">
        <w:rPr>
          <w:rFonts w:ascii="Arial" w:hAnsi="Arial" w:cs="Arial"/>
          <w:b/>
          <w:bCs/>
          <w:color w:val="000000"/>
        </w:rPr>
        <w:t xml:space="preserve"> e Back-</w:t>
      </w:r>
      <w:proofErr w:type="spellStart"/>
      <w:r w:rsidRPr="00F34E0C">
        <w:rPr>
          <w:rFonts w:ascii="Arial" w:hAnsi="Arial" w:cs="Arial"/>
          <w:b/>
          <w:bCs/>
          <w:color w:val="000000"/>
        </w:rPr>
        <w:t>end</w:t>
      </w:r>
      <w:proofErr w:type="spellEnd"/>
      <w:r w:rsidRPr="00F34E0C">
        <w:rPr>
          <w:rFonts w:ascii="Arial" w:hAnsi="Arial" w:cs="Arial"/>
          <w:b/>
          <w:bCs/>
          <w:color w:val="000000"/>
        </w:rPr>
        <w:t>: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090584" w:rsidRDefault="00F34E0C" w:rsidP="00FF08F4">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lastRenderedPageBreak/>
        <w:t>‌</w:t>
      </w:r>
      <w:r w:rsidR="00FF08F4" w:rsidRPr="00090584">
        <w:rPr>
          <w:rFonts w:ascii="Arial" w:hAnsi="Arial" w:cs="Arial"/>
          <w:color w:val="000000"/>
        </w:rPr>
        <w:t>ALURA. </w:t>
      </w:r>
      <w:r w:rsidR="00FF08F4" w:rsidRPr="00090584">
        <w:rPr>
          <w:rFonts w:ascii="Arial" w:hAnsi="Arial" w:cs="Arial"/>
          <w:b/>
          <w:bCs/>
          <w:color w:val="000000"/>
        </w:rPr>
        <w:t>Front-</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Back-</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xml:space="preserve"> e Full Stack</w:t>
      </w:r>
      <w:r w:rsidR="00FF08F4" w:rsidRPr="00090584">
        <w:rPr>
          <w:rFonts w:ascii="Arial" w:hAnsi="Arial" w:cs="Arial"/>
          <w:color w:val="000000"/>
        </w:rPr>
        <w:t xml:space="preserve">. </w:t>
      </w:r>
      <w:proofErr w:type="spellStart"/>
      <w:r w:rsidR="00FF08F4" w:rsidRPr="00090584">
        <w:rPr>
          <w:rFonts w:ascii="Arial" w:hAnsi="Arial" w:cs="Arial"/>
          <w:color w:val="000000"/>
        </w:rPr>
        <w:t>Alura</w:t>
      </w:r>
      <w:proofErr w:type="spellEnd"/>
      <w:r w:rsidR="00FF08F4" w:rsidRPr="00090584">
        <w:rPr>
          <w:rFonts w:ascii="Arial" w:hAnsi="Arial" w:cs="Arial"/>
          <w:color w:val="000000"/>
        </w:rPr>
        <w:t>. Disponível em: &lt;https://www.alura.com.br/artigos/o-que-e-front-</w:t>
      </w:r>
      <w:proofErr w:type="spellStart"/>
      <w:r w:rsidR="00FF08F4" w:rsidRPr="00090584">
        <w:rPr>
          <w:rFonts w:ascii="Arial" w:hAnsi="Arial" w:cs="Arial"/>
          <w:color w:val="000000"/>
        </w:rPr>
        <w:t>end</w:t>
      </w:r>
      <w:proofErr w:type="spellEnd"/>
      <w:r w:rsidR="00FF08F4" w:rsidRPr="00090584">
        <w:rPr>
          <w:rFonts w:ascii="Arial" w:hAnsi="Arial" w:cs="Arial"/>
          <w:color w:val="000000"/>
        </w:rPr>
        <w:t>-e-</w:t>
      </w:r>
      <w:proofErr w:type="spellStart"/>
      <w:r w:rsidR="00FF08F4" w:rsidRPr="00090584">
        <w:rPr>
          <w:rFonts w:ascii="Arial" w:hAnsi="Arial" w:cs="Arial"/>
          <w:color w:val="000000"/>
        </w:rPr>
        <w:t>back</w:t>
      </w:r>
      <w:proofErr w:type="spellEnd"/>
      <w:r w:rsidR="00FF08F4" w:rsidRPr="00090584">
        <w:rPr>
          <w:rFonts w:ascii="Arial" w:hAnsi="Arial" w:cs="Arial"/>
          <w:color w:val="000000"/>
        </w:rPr>
        <w:t>-</w:t>
      </w:r>
      <w:proofErr w:type="spellStart"/>
      <w:r w:rsidR="00FF08F4" w:rsidRPr="00090584">
        <w:rPr>
          <w:rFonts w:ascii="Arial" w:hAnsi="Arial" w:cs="Arial"/>
          <w:color w:val="000000"/>
        </w:rPr>
        <w:t>end</w:t>
      </w:r>
      <w:proofErr w:type="spellEnd"/>
      <w:r w:rsidR="00FF08F4" w:rsidRPr="00090584">
        <w:rPr>
          <w:rFonts w:ascii="Arial" w:hAnsi="Arial" w:cs="Arial"/>
          <w:color w:val="000000"/>
        </w:rPr>
        <w:t>&gt;. Acesso em: 26 maio 2023.</w:t>
      </w:r>
    </w:p>
    <w:p w14:paraId="1B9B84B9" w14:textId="5FFA2D01" w:rsidR="00730D4E" w:rsidRPr="00090584" w:rsidRDefault="00730D4E" w:rsidP="00730D4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ANDREI L. </w:t>
      </w:r>
      <w:r w:rsidRPr="00090584">
        <w:rPr>
          <w:rFonts w:ascii="Arial" w:hAnsi="Arial" w:cs="Arial"/>
          <w:b/>
          <w:bCs/>
          <w:color w:val="000000"/>
        </w:rPr>
        <w:t>O Que é HTML? Guia Básico Para Iniciantes</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&lt;https://www.hostinger.com.br/tutoriais/o-que-e-html-conceitos-basicos#Como_Funciona_o_HTML&gt;. Acesso em: 30 maio 2023.</w:t>
      </w:r>
    </w:p>
    <w:p w14:paraId="113E33C4" w14:textId="77777777" w:rsidR="00271E6D" w:rsidRPr="00090584" w:rsidRDefault="00FF08F4" w:rsidP="00271E6D">
      <w:pPr>
        <w:pStyle w:val="NormalWeb"/>
        <w:rPr>
          <w:rFonts w:ascii="Arial" w:hAnsi="Arial" w:cs="Arial"/>
        </w:rPr>
      </w:pPr>
      <w:r w:rsidRPr="00090584">
        <w:rPr>
          <w:rFonts w:ascii="Arial" w:hAnsi="Arial" w:cs="Arial"/>
          <w:color w:val="000000"/>
        </w:rPr>
        <w:t>‌</w:t>
      </w:r>
      <w:r w:rsidR="00271E6D" w:rsidRPr="00090584">
        <w:rPr>
          <w:rFonts w:ascii="Arial" w:hAnsi="Arial" w:cs="Arial"/>
        </w:rPr>
        <w:t>ARIANE, G. </w:t>
      </w:r>
      <w:r w:rsidR="00271E6D" w:rsidRPr="00090584">
        <w:rPr>
          <w:rFonts w:ascii="Arial" w:hAnsi="Arial" w:cs="Arial"/>
          <w:b/>
          <w:bCs/>
        </w:rPr>
        <w:t>O que é CSS? Guia Básico para Iniciantes</w:t>
      </w:r>
      <w:r w:rsidR="00271E6D" w:rsidRPr="00090584">
        <w:rPr>
          <w:rFonts w:ascii="Arial" w:hAnsi="Arial" w:cs="Arial"/>
        </w:rPr>
        <w:t>. Disponível em: &lt;https://www.hostinger.com.br/tutoriais/o-que-e-css-guia-basico-de-css&gt;. Acesso em: 30 maio. 2023.</w:t>
      </w:r>
    </w:p>
    <w:p w14:paraId="18346074" w14:textId="3946768B" w:rsidR="00730D4E" w:rsidRPr="00090584" w:rsidRDefault="00730D4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E, Carlos. </w:t>
      </w:r>
      <w:r w:rsidRPr="00090584">
        <w:rPr>
          <w:rFonts w:ascii="Arial" w:hAnsi="Arial" w:cs="Arial"/>
          <w:b/>
          <w:bCs/>
          <w:color w:val="000000"/>
        </w:rPr>
        <w:t xml:space="preserve">O Que é </w:t>
      </w:r>
      <w:proofErr w:type="spellStart"/>
      <w:r w:rsidRPr="00090584">
        <w:rPr>
          <w:rFonts w:ascii="Arial" w:hAnsi="Arial" w:cs="Arial"/>
          <w:b/>
          <w:bCs/>
          <w:color w:val="000000"/>
        </w:rPr>
        <w:t>JavaScript</w:t>
      </w:r>
      <w:proofErr w:type="spellEnd"/>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w:t>
      </w:r>
      <w:proofErr w:type="spellStart"/>
      <w:r w:rsidRPr="00090584">
        <w:rPr>
          <w:rFonts w:ascii="Arial" w:hAnsi="Arial" w:cs="Arial"/>
          <w:color w:val="000000"/>
        </w:rPr>
        <w:t>javascript</w:t>
      </w:r>
      <w:proofErr w:type="spellEnd"/>
      <w:r w:rsidRPr="00090584">
        <w:rPr>
          <w:rFonts w:ascii="Arial" w:hAnsi="Arial" w:cs="Arial"/>
          <w:color w:val="000000"/>
        </w:rPr>
        <w:t>&gt;. Acesso em: 30 maio 2023.</w:t>
      </w:r>
    </w:p>
    <w:p w14:paraId="34240AB6" w14:textId="6DCAB428" w:rsidR="0072639E" w:rsidRPr="00090584" w:rsidRDefault="0072639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 xml:space="preserve"> </w:t>
      </w:r>
      <w:r w:rsidRPr="00090584">
        <w:rPr>
          <w:rFonts w:ascii="Arial" w:hAnsi="Arial" w:cs="Arial"/>
          <w:color w:val="000000"/>
        </w:rPr>
        <w:tab/>
      </w:r>
    </w:p>
    <w:p w14:paraId="58743F86" w14:textId="77777777" w:rsidR="0072639E" w:rsidRPr="00090584" w:rsidRDefault="0072639E" w:rsidP="0072639E">
      <w:pPr>
        <w:pStyle w:val="NormalWeb"/>
        <w:spacing w:before="0" w:beforeAutospacing="0" w:after="0" w:afterAutospacing="0" w:line="360" w:lineRule="atLeast"/>
        <w:rPr>
          <w:rFonts w:ascii="Arial" w:hAnsi="Arial" w:cs="Arial"/>
        </w:rPr>
      </w:pPr>
      <w:r w:rsidRPr="00090584">
        <w:rPr>
          <w:rFonts w:ascii="Arial" w:hAnsi="Arial" w:cs="Arial"/>
          <w:color w:val="000000"/>
        </w:rPr>
        <w:t>E, Carlos. </w:t>
      </w:r>
      <w:r w:rsidRPr="00090584">
        <w:rPr>
          <w:rFonts w:ascii="Arial" w:hAnsi="Arial" w:cs="Arial"/>
          <w:b/>
          <w:bCs/>
          <w:color w:val="000000"/>
        </w:rPr>
        <w:t>O Que é PHP? Guia Básico de Programação PHP</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&lt;https://www.hostinger.com.br/tutoriais/o-que-e-php-guia-basico?ppc_campaign=google_search_generic_hosting_all&amp;bidkw=defaultkeyword&amp;lo=9102132&amp;gclid=CjwKCAjwvdajBhBEEiwAeMh1U3mRxDPWSDkvvwb_</w:t>
      </w:r>
      <w:r w:rsidRPr="00090584">
        <w:rPr>
          <w:rFonts w:ascii="Arial" w:hAnsi="Arial" w:cs="Arial"/>
        </w:rPr>
        <w:t>pszKhiCuNTA5p6JJFdMu2Ibbn9G3r91KZ1mDyBoCI_4QAvD_BwE&gt;. Acesso em: 30 maio 2023.</w:t>
      </w:r>
    </w:p>
    <w:p w14:paraId="7EB5D88F" w14:textId="09E49C5C" w:rsidR="0072639E" w:rsidRPr="00090584" w:rsidRDefault="0072639E" w:rsidP="0072639E">
      <w:pPr>
        <w:pStyle w:val="NormalWeb"/>
        <w:rPr>
          <w:rFonts w:ascii="Arial" w:hAnsi="Arial" w:cs="Arial"/>
        </w:rPr>
      </w:pPr>
      <w:r w:rsidRPr="00090584">
        <w:rPr>
          <w:rFonts w:ascii="Arial" w:hAnsi="Arial" w:cs="Arial"/>
        </w:rPr>
        <w:t>‌</w:t>
      </w:r>
      <w:r w:rsidR="00090584" w:rsidRPr="00090584">
        <w:rPr>
          <w:rFonts w:ascii="Arial" w:hAnsi="Arial" w:cs="Arial"/>
          <w:shd w:val="clear" w:color="auto" w:fill="FFFFFF"/>
        </w:rPr>
        <w:t xml:space="preserve">NARDI, </w:t>
      </w:r>
      <w:proofErr w:type="spellStart"/>
      <w:r w:rsidR="00090584" w:rsidRPr="00090584">
        <w:rPr>
          <w:rFonts w:ascii="Arial" w:hAnsi="Arial" w:cs="Arial"/>
          <w:shd w:val="clear" w:color="auto" w:fill="FFFFFF"/>
        </w:rPr>
        <w:t>Julio</w:t>
      </w:r>
      <w:proofErr w:type="spellEnd"/>
      <w:r w:rsidR="00090584" w:rsidRPr="00090584">
        <w:rPr>
          <w:rFonts w:ascii="Arial" w:hAnsi="Arial" w:cs="Arial"/>
          <w:shd w:val="clear" w:color="auto" w:fill="FFFFFF"/>
        </w:rPr>
        <w:t xml:space="preserve"> Cesar; DE ALMEIDA FALBO, Ricardo. Uma Ontologia de Requisitos de Software. In: </w:t>
      </w:r>
      <w:proofErr w:type="spellStart"/>
      <w:r w:rsidR="00090584" w:rsidRPr="00090584">
        <w:rPr>
          <w:rFonts w:ascii="Arial" w:hAnsi="Arial" w:cs="Arial"/>
          <w:b/>
          <w:bCs/>
          <w:shd w:val="clear" w:color="auto" w:fill="FFFFFF"/>
        </w:rPr>
        <w:t>CIbSE</w:t>
      </w:r>
      <w:proofErr w:type="spellEnd"/>
      <w:r w:rsidR="00090584" w:rsidRPr="00090584">
        <w:rPr>
          <w:rFonts w:ascii="Arial" w:hAnsi="Arial" w:cs="Arial"/>
          <w:shd w:val="clear" w:color="auto" w:fill="FFFFFF"/>
        </w:rPr>
        <w:t>. 2006. p. 111-124.</w:t>
      </w:r>
    </w:p>
    <w:p w14:paraId="6D9EDBB5" w14:textId="77777777" w:rsidR="005D28BB" w:rsidRPr="006D4AB6" w:rsidRDefault="005D28BB" w:rsidP="005D28BB">
      <w:pPr>
        <w:pStyle w:val="NormalWeb"/>
        <w:spacing w:before="0" w:beforeAutospacing="0" w:after="0" w:afterAutospacing="0" w:line="360" w:lineRule="atLeast"/>
        <w:rPr>
          <w:rFonts w:ascii="Arial" w:hAnsi="Arial" w:cs="Arial"/>
          <w:color w:val="000000"/>
        </w:rPr>
      </w:pPr>
      <w:r w:rsidRPr="005D28BB">
        <w:rPr>
          <w:rFonts w:ascii="Arial" w:hAnsi="Arial" w:cs="Arial"/>
          <w:b/>
          <w:bCs/>
          <w:color w:val="000000"/>
        </w:rPr>
        <w:t>A importância da documentação para desenvolvedores de software</w:t>
      </w:r>
      <w:r w:rsidRPr="005D28BB">
        <w:rPr>
          <w:rFonts w:ascii="Arial" w:hAnsi="Arial" w:cs="Arial"/>
          <w:color w:val="000000"/>
        </w:rPr>
        <w:t>. Treinaweb.com.br. Disponível em: &lt;https://</w:t>
      </w:r>
      <w:r w:rsidRPr="006D4AB6">
        <w:rPr>
          <w:rFonts w:ascii="Arial" w:hAnsi="Arial" w:cs="Arial"/>
          <w:color w:val="000000"/>
        </w:rPr>
        <w:t>www.treinaweb.com.br/blog/a-importancia-da-documentacao-para-desenvolvedores-de-software&gt;. Acesso em: 14 jun. 2023.</w:t>
      </w:r>
    </w:p>
    <w:p w14:paraId="0BAC6874" w14:textId="2B07EF31" w:rsidR="006D4AB6" w:rsidRPr="006D4AB6" w:rsidRDefault="006D4AB6" w:rsidP="005D28BB">
      <w:pPr>
        <w:pStyle w:val="NormalWeb"/>
        <w:spacing w:before="0" w:beforeAutospacing="0" w:after="0" w:afterAutospacing="0" w:line="360" w:lineRule="atLeast"/>
        <w:rPr>
          <w:rFonts w:ascii="Arial" w:hAnsi="Arial" w:cs="Arial"/>
          <w:color w:val="000000"/>
        </w:rPr>
      </w:pPr>
      <w:r w:rsidRPr="006D4AB6">
        <w:rPr>
          <w:rFonts w:ascii="Arial" w:hAnsi="Arial" w:cs="Arial"/>
          <w:color w:val="222222"/>
          <w:shd w:val="clear" w:color="auto" w:fill="FFFFFF"/>
        </w:rPr>
        <w:t>CÔRTE, Adelaide Ramos et al. Automação de bibliotecas e centros de documentação: o processo de avaliação e seleção de softwares. </w:t>
      </w:r>
      <w:r w:rsidRPr="006D4AB6">
        <w:rPr>
          <w:rFonts w:ascii="Arial" w:hAnsi="Arial" w:cs="Arial"/>
          <w:b/>
          <w:bCs/>
          <w:color w:val="222222"/>
          <w:shd w:val="clear" w:color="auto" w:fill="FFFFFF"/>
        </w:rPr>
        <w:t>Ciência da informação</w:t>
      </w:r>
      <w:r w:rsidRPr="006D4AB6">
        <w:rPr>
          <w:rFonts w:ascii="Arial" w:hAnsi="Arial" w:cs="Arial"/>
          <w:color w:val="222222"/>
          <w:shd w:val="clear" w:color="auto" w:fill="FFFFFF"/>
        </w:rPr>
        <w:t>, v. 28, p. 241-256, 1999.</w:t>
      </w:r>
    </w:p>
    <w:p w14:paraId="025F9197" w14:textId="34B2E8FF" w:rsidR="005D28BB" w:rsidRPr="006D4AB6" w:rsidRDefault="005D28BB" w:rsidP="005D28BB">
      <w:pPr>
        <w:pStyle w:val="NormalWeb"/>
        <w:rPr>
          <w:rFonts w:ascii="Arial" w:hAnsi="Arial" w:cs="Arial"/>
          <w:color w:val="000000"/>
        </w:rPr>
      </w:pPr>
      <w:r w:rsidRPr="006D4AB6">
        <w:rPr>
          <w:rFonts w:ascii="Arial" w:hAnsi="Arial" w:cs="Arial"/>
          <w:color w:val="000000"/>
        </w:rPr>
        <w:t>‌</w:t>
      </w:r>
      <w:r w:rsidR="006D4AB6" w:rsidRPr="006D4AB6">
        <w:rPr>
          <w:rFonts w:ascii="Arial" w:hAnsi="Arial" w:cs="Arial"/>
          <w:color w:val="222222"/>
          <w:shd w:val="clear" w:color="auto" w:fill="FFFFFF"/>
        </w:rPr>
        <w:t xml:space="preserve">REZENDE, Laura Vilela Rodrigues; SILVEIRA, </w:t>
      </w:r>
      <w:proofErr w:type="spellStart"/>
      <w:r w:rsidR="006D4AB6" w:rsidRPr="006D4AB6">
        <w:rPr>
          <w:rFonts w:ascii="Arial" w:hAnsi="Arial" w:cs="Arial"/>
          <w:color w:val="222222"/>
          <w:shd w:val="clear" w:color="auto" w:fill="FFFFFF"/>
        </w:rPr>
        <w:t>Raidan</w:t>
      </w:r>
      <w:proofErr w:type="spellEnd"/>
      <w:r w:rsidR="006D4AB6" w:rsidRPr="006D4AB6">
        <w:rPr>
          <w:rFonts w:ascii="Arial" w:hAnsi="Arial" w:cs="Arial"/>
          <w:color w:val="222222"/>
          <w:shd w:val="clear" w:color="auto" w:fill="FFFFFF"/>
        </w:rPr>
        <w:t xml:space="preserve"> Cruz; PÁDUA, </w:t>
      </w:r>
      <w:proofErr w:type="spellStart"/>
      <w:r w:rsidR="006D4AB6" w:rsidRPr="006D4AB6">
        <w:rPr>
          <w:rFonts w:ascii="Arial" w:hAnsi="Arial" w:cs="Arial"/>
          <w:color w:val="222222"/>
          <w:shd w:val="clear" w:color="auto" w:fill="FFFFFF"/>
        </w:rPr>
        <w:t>Rhavena</w:t>
      </w:r>
      <w:proofErr w:type="spellEnd"/>
      <w:r w:rsidR="006D4AB6" w:rsidRPr="006D4AB6">
        <w:rPr>
          <w:rFonts w:ascii="Arial" w:hAnsi="Arial" w:cs="Arial"/>
          <w:color w:val="222222"/>
          <w:shd w:val="clear" w:color="auto" w:fill="FFFFFF"/>
        </w:rPr>
        <w:t xml:space="preserve"> </w:t>
      </w:r>
      <w:proofErr w:type="spellStart"/>
      <w:r w:rsidR="006D4AB6" w:rsidRPr="006D4AB6">
        <w:rPr>
          <w:rFonts w:ascii="Arial" w:hAnsi="Arial" w:cs="Arial"/>
          <w:color w:val="222222"/>
          <w:shd w:val="clear" w:color="auto" w:fill="FFFFFF"/>
        </w:rPr>
        <w:t>Emanoela</w:t>
      </w:r>
      <w:proofErr w:type="spellEnd"/>
      <w:r w:rsidR="006D4AB6" w:rsidRPr="006D4AB6">
        <w:rPr>
          <w:rFonts w:ascii="Arial" w:hAnsi="Arial" w:cs="Arial"/>
          <w:color w:val="222222"/>
          <w:shd w:val="clear" w:color="auto" w:fill="FFFFFF"/>
        </w:rPr>
        <w:t xml:space="preserve"> </w:t>
      </w:r>
      <w:proofErr w:type="spellStart"/>
      <w:r w:rsidR="006D4AB6" w:rsidRPr="006D4AB6">
        <w:rPr>
          <w:rFonts w:ascii="Arial" w:hAnsi="Arial" w:cs="Arial"/>
          <w:color w:val="222222"/>
          <w:shd w:val="clear" w:color="auto" w:fill="FFFFFF"/>
        </w:rPr>
        <w:t>Tocach</w:t>
      </w:r>
      <w:proofErr w:type="spellEnd"/>
      <w:r w:rsidR="006D4AB6" w:rsidRPr="006D4AB6">
        <w:rPr>
          <w:rFonts w:ascii="Arial" w:hAnsi="Arial" w:cs="Arial"/>
          <w:color w:val="222222"/>
          <w:shd w:val="clear" w:color="auto" w:fill="FFFFFF"/>
        </w:rPr>
        <w:t>. Levantamento de requisitos para a implantação de um sistema de gerenciamento eletrônico de documentos em um software de gestão de processos. In: </w:t>
      </w:r>
      <w:r w:rsidR="006D4AB6" w:rsidRPr="006D4AB6">
        <w:rPr>
          <w:rFonts w:ascii="Arial" w:hAnsi="Arial" w:cs="Arial"/>
          <w:b/>
          <w:bCs/>
          <w:color w:val="222222"/>
          <w:shd w:val="clear" w:color="auto" w:fill="FFFFFF"/>
        </w:rPr>
        <w:t>Anais do 28° Congresso Brasileiro de Biblioteconomia, Documentação e Ciência da Informação-FEBAB</w:t>
      </w:r>
      <w:r w:rsidR="006D4AB6" w:rsidRPr="006D4AB6">
        <w:rPr>
          <w:rFonts w:ascii="Arial" w:hAnsi="Arial" w:cs="Arial"/>
          <w:color w:val="222222"/>
          <w:shd w:val="clear" w:color="auto" w:fill="FFFFFF"/>
        </w:rPr>
        <w:t>. 2013. p. 2202-2217.</w:t>
      </w:r>
    </w:p>
    <w:p w14:paraId="761BE38C" w14:textId="0A4BB933" w:rsidR="00730D4E" w:rsidRPr="0046610C" w:rsidRDefault="006D4AB6" w:rsidP="00271E6D">
      <w:pPr>
        <w:pStyle w:val="NormalWeb"/>
        <w:rPr>
          <w:rFonts w:ascii="Arial" w:hAnsi="Arial" w:cs="Arial"/>
          <w:color w:val="222222"/>
          <w:shd w:val="clear" w:color="auto" w:fill="FFFFFF"/>
        </w:rPr>
      </w:pPr>
      <w:r w:rsidRPr="006D4AB6">
        <w:rPr>
          <w:rFonts w:ascii="Arial" w:hAnsi="Arial" w:cs="Arial"/>
          <w:color w:val="222222"/>
          <w:shd w:val="clear" w:color="auto" w:fill="FFFFFF"/>
        </w:rPr>
        <w:lastRenderedPageBreak/>
        <w:t xml:space="preserve">NUNES, José Renato Soares; SOARES, Ronaldo Viana; BATISTA, Antônio Carlos. Especificação de um sistema computacional integrado </w:t>
      </w:r>
      <w:r w:rsidRPr="00DA65C5">
        <w:rPr>
          <w:rFonts w:ascii="Arial" w:hAnsi="Arial" w:cs="Arial"/>
          <w:color w:val="222222"/>
          <w:shd w:val="clear" w:color="auto" w:fill="FFFFFF"/>
        </w:rPr>
        <w:t>de controle de incêndios florestais. </w:t>
      </w:r>
      <w:r w:rsidRPr="00DA65C5">
        <w:rPr>
          <w:rFonts w:ascii="Arial" w:hAnsi="Arial" w:cs="Arial"/>
          <w:b/>
          <w:bCs/>
          <w:color w:val="222222"/>
          <w:shd w:val="clear" w:color="auto" w:fill="FFFFFF"/>
        </w:rPr>
        <w:t>Floresta</w:t>
      </w:r>
      <w:r w:rsidRPr="00DA65C5">
        <w:rPr>
          <w:rFonts w:ascii="Arial" w:hAnsi="Arial" w:cs="Arial"/>
          <w:color w:val="222222"/>
          <w:shd w:val="clear" w:color="auto" w:fill="FFFFFF"/>
        </w:rPr>
        <w:t>, v. 36, n</w:t>
      </w:r>
      <w:r w:rsidRPr="0046610C">
        <w:rPr>
          <w:rFonts w:ascii="Arial" w:hAnsi="Arial" w:cs="Arial"/>
          <w:color w:val="222222"/>
          <w:shd w:val="clear" w:color="auto" w:fill="FFFFFF"/>
        </w:rPr>
        <w:t>. 2, 2006.</w:t>
      </w:r>
    </w:p>
    <w:p w14:paraId="6CAD1621" w14:textId="5FE95FBF" w:rsidR="00DA65C5" w:rsidRPr="0046610C" w:rsidRDefault="00DA65C5" w:rsidP="00271E6D">
      <w:pPr>
        <w:pStyle w:val="NormalWeb"/>
        <w:rPr>
          <w:rFonts w:ascii="Arial" w:hAnsi="Arial" w:cs="Arial"/>
        </w:rPr>
      </w:pPr>
      <w:r w:rsidRPr="0046610C">
        <w:rPr>
          <w:rFonts w:ascii="Arial" w:hAnsi="Arial" w:cs="Arial"/>
          <w:color w:val="222222"/>
          <w:shd w:val="clear" w:color="auto" w:fill="FFFFFF"/>
        </w:rPr>
        <w:t>RODRIGUES, Fabiana Passos. INTERFACE PARA ACESSIBILIDADE DE ALUNOS CEGOS NA CONSTRUÇÃO DE UM DIAGRAMA DE ENTIDADE RELACIONAMENTO (DER) EM BANCO DE DADOS: MODELAGEM CONCEITUAL. </w:t>
      </w:r>
      <w:r w:rsidRPr="0046610C">
        <w:rPr>
          <w:rFonts w:ascii="Arial" w:hAnsi="Arial" w:cs="Arial"/>
          <w:b/>
          <w:bCs/>
          <w:color w:val="222222"/>
          <w:shd w:val="clear" w:color="auto" w:fill="FFFFFF"/>
        </w:rPr>
        <w:t>Revista Científica UMC</w:t>
      </w:r>
      <w:r w:rsidRPr="0046610C">
        <w:rPr>
          <w:rFonts w:ascii="Arial" w:hAnsi="Arial" w:cs="Arial"/>
          <w:color w:val="222222"/>
          <w:shd w:val="clear" w:color="auto" w:fill="FFFFFF"/>
        </w:rPr>
        <w:t>, v. 3, n. 3, 2018.</w:t>
      </w:r>
    </w:p>
    <w:p w14:paraId="4B211405" w14:textId="4F2BE7C7" w:rsidR="00FF08F4" w:rsidRPr="0046610C" w:rsidRDefault="00DA65C5" w:rsidP="00FF08F4">
      <w:pPr>
        <w:pStyle w:val="NormalWeb"/>
        <w:rPr>
          <w:rFonts w:ascii="Arial" w:hAnsi="Arial" w:cs="Arial"/>
          <w:color w:val="222222"/>
          <w:shd w:val="clear" w:color="auto" w:fill="FFFFFF"/>
        </w:rPr>
      </w:pPr>
      <w:r w:rsidRPr="0046610C">
        <w:rPr>
          <w:rFonts w:ascii="Arial" w:hAnsi="Arial" w:cs="Arial"/>
          <w:color w:val="222222"/>
          <w:shd w:val="clear" w:color="auto" w:fill="FFFFFF"/>
        </w:rPr>
        <w:t>ELMASRI, Ramez et al. Sistemas de banco de dados. 2005.</w:t>
      </w:r>
    </w:p>
    <w:p w14:paraId="5198F4DE" w14:textId="60311C0F" w:rsidR="0046610C" w:rsidRPr="0046610C" w:rsidRDefault="0046610C" w:rsidP="00FF08F4">
      <w:pPr>
        <w:pStyle w:val="NormalWeb"/>
        <w:rPr>
          <w:rFonts w:ascii="Arial" w:hAnsi="Arial" w:cs="Arial"/>
          <w:color w:val="000000"/>
        </w:rPr>
      </w:pPr>
      <w:r w:rsidRPr="0046610C">
        <w:rPr>
          <w:rFonts w:ascii="Arial" w:hAnsi="Arial" w:cs="Arial"/>
          <w:color w:val="222222"/>
          <w:shd w:val="clear" w:color="auto" w:fill="FFFFFF"/>
        </w:rPr>
        <w:t xml:space="preserve">JÚNIOR, </w:t>
      </w:r>
      <w:proofErr w:type="spellStart"/>
      <w:r w:rsidRPr="0046610C">
        <w:rPr>
          <w:rFonts w:ascii="Arial" w:hAnsi="Arial" w:cs="Arial"/>
          <w:color w:val="222222"/>
          <w:shd w:val="clear" w:color="auto" w:fill="FFFFFF"/>
        </w:rPr>
        <w:t>Edwar</w:t>
      </w:r>
      <w:proofErr w:type="spellEnd"/>
      <w:r w:rsidRPr="0046610C">
        <w:rPr>
          <w:rFonts w:ascii="Arial" w:hAnsi="Arial" w:cs="Arial"/>
          <w:color w:val="222222"/>
          <w:shd w:val="clear" w:color="auto" w:fill="FFFFFF"/>
        </w:rPr>
        <w:t xml:space="preserve"> Saliba. Diagrama de Caso de Uso. 2020.</w:t>
      </w:r>
    </w:p>
    <w:p w14:paraId="0E580A01" w14:textId="1D2431A6" w:rsidR="00F34E0C" w:rsidRPr="0046610C" w:rsidRDefault="0046610C" w:rsidP="00F34E0C">
      <w:pPr>
        <w:pStyle w:val="NormalWeb"/>
        <w:rPr>
          <w:rFonts w:ascii="Arial" w:hAnsi="Arial" w:cs="Arial"/>
          <w:color w:val="000000"/>
        </w:rPr>
      </w:pPr>
      <w:r w:rsidRPr="0046610C">
        <w:rPr>
          <w:rFonts w:ascii="Arial" w:hAnsi="Arial" w:cs="Arial"/>
          <w:color w:val="222222"/>
          <w:shd w:val="clear" w:color="auto" w:fill="FFFFFF"/>
        </w:rPr>
        <w:t>PEIXOTO, Anderson Gomes. O uso de metodologias ativas como ferramenta de potencialização da aprendizagem de diagramas de caso de uso. </w:t>
      </w:r>
      <w:r w:rsidRPr="0046610C">
        <w:rPr>
          <w:rFonts w:ascii="Arial" w:hAnsi="Arial" w:cs="Arial"/>
          <w:b/>
          <w:bCs/>
          <w:color w:val="222222"/>
          <w:shd w:val="clear" w:color="auto" w:fill="FFFFFF"/>
        </w:rPr>
        <w:t>Outras Palavras</w:t>
      </w:r>
      <w:r w:rsidRPr="0046610C">
        <w:rPr>
          <w:rFonts w:ascii="Arial" w:hAnsi="Arial" w:cs="Arial"/>
          <w:color w:val="222222"/>
          <w:shd w:val="clear" w:color="auto" w:fill="FFFFFF"/>
        </w:rPr>
        <w:t>, v. 12, n. 2, 2016.</w:t>
      </w: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20"/>
      <w:footerReference w:type="default" r:id="rId2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6BDC" w14:textId="77777777" w:rsidR="000822F7" w:rsidRDefault="000822F7">
      <w:pPr>
        <w:spacing w:line="240" w:lineRule="auto"/>
      </w:pPr>
      <w:r>
        <w:separator/>
      </w:r>
    </w:p>
  </w:endnote>
  <w:endnote w:type="continuationSeparator" w:id="0">
    <w:p w14:paraId="79A4EF12" w14:textId="77777777" w:rsidR="000822F7" w:rsidRDefault="00082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B8F9" w14:textId="77777777" w:rsidR="000822F7" w:rsidRDefault="000822F7">
      <w:pPr>
        <w:spacing w:line="240" w:lineRule="auto"/>
      </w:pPr>
      <w:r>
        <w:separator/>
      </w:r>
    </w:p>
  </w:footnote>
  <w:footnote w:type="continuationSeparator" w:id="0">
    <w:p w14:paraId="1ABC7F44" w14:textId="77777777" w:rsidR="000822F7" w:rsidRDefault="000822F7">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822F7"/>
    <w:rsid w:val="00090584"/>
    <w:rsid w:val="0017231B"/>
    <w:rsid w:val="001C2BD7"/>
    <w:rsid w:val="001D6A1B"/>
    <w:rsid w:val="00213A63"/>
    <w:rsid w:val="00220BEE"/>
    <w:rsid w:val="00244D6F"/>
    <w:rsid w:val="00245EF2"/>
    <w:rsid w:val="00255A8F"/>
    <w:rsid w:val="00271E6D"/>
    <w:rsid w:val="002A12B1"/>
    <w:rsid w:val="002A7AA0"/>
    <w:rsid w:val="003158C0"/>
    <w:rsid w:val="003A4071"/>
    <w:rsid w:val="003F05AF"/>
    <w:rsid w:val="00411101"/>
    <w:rsid w:val="0046610C"/>
    <w:rsid w:val="00471584"/>
    <w:rsid w:val="0058393A"/>
    <w:rsid w:val="005933A4"/>
    <w:rsid w:val="005D28BB"/>
    <w:rsid w:val="005F1C09"/>
    <w:rsid w:val="00683965"/>
    <w:rsid w:val="006D4AB6"/>
    <w:rsid w:val="0072639E"/>
    <w:rsid w:val="00730D4E"/>
    <w:rsid w:val="008079F3"/>
    <w:rsid w:val="00863189"/>
    <w:rsid w:val="00893C89"/>
    <w:rsid w:val="008D2496"/>
    <w:rsid w:val="00952CA1"/>
    <w:rsid w:val="009B2C0D"/>
    <w:rsid w:val="00A74BBC"/>
    <w:rsid w:val="00AB1047"/>
    <w:rsid w:val="00AB6281"/>
    <w:rsid w:val="00B27150"/>
    <w:rsid w:val="00B90DBB"/>
    <w:rsid w:val="00BE20B9"/>
    <w:rsid w:val="00D33E3B"/>
    <w:rsid w:val="00DA65C5"/>
    <w:rsid w:val="00DA79EE"/>
    <w:rsid w:val="00DD5265"/>
    <w:rsid w:val="00EA4F3A"/>
    <w:rsid w:val="00F0233C"/>
    <w:rsid w:val="00F03BDF"/>
    <w:rsid w:val="00F06513"/>
    <w:rsid w:val="00F15EA7"/>
    <w:rsid w:val="00F24DF5"/>
    <w:rsid w:val="00F34E0C"/>
    <w:rsid w:val="00FA1BF9"/>
    <w:rsid w:val="00FB02D0"/>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206">
      <w:bodyDiv w:val="1"/>
      <w:marLeft w:val="0"/>
      <w:marRight w:val="0"/>
      <w:marTop w:val="0"/>
      <w:marBottom w:val="0"/>
      <w:divBdr>
        <w:top w:val="none" w:sz="0" w:space="0" w:color="auto"/>
        <w:left w:val="none" w:sz="0" w:space="0" w:color="auto"/>
        <w:bottom w:val="none" w:sz="0" w:space="0" w:color="auto"/>
        <w:right w:val="none" w:sz="0" w:space="0" w:color="auto"/>
      </w:divBdr>
    </w:div>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630132677">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33199554">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549805537">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690910054">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47493044">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07245846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Tim_Berners-Lee"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w3.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stinger.com.br/tutoriais/o-que-e-html-conceitos-basico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alura.com.br/artigos/php-uma-introducao-linguage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insights.stackoverflow.com/survey/2020" TargetMode="External"/><Relationship Id="rId14" Type="http://schemas.openxmlformats.org/officeDocument/2006/relationships/hyperlink" Target="https://www.hostinger.com.br/tutoriais/como-ser-um-desenvolvedor-we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608051ED-6B79-408F-BE36-630403A594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28</Pages>
  <Words>4204</Words>
  <Characters>22703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2</cp:revision>
  <dcterms:created xsi:type="dcterms:W3CDTF">2023-07-05T13:14:00Z</dcterms:created>
  <dcterms:modified xsi:type="dcterms:W3CDTF">2023-07-05T13:14:00Z</dcterms:modified>
</cp:coreProperties>
</file>