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D6" w:rsidRDefault="00C900D6">
      <w:pPr>
        <w:rPr>
          <w:noProof/>
          <w:lang w:eastAsia="pt-BR"/>
        </w:rPr>
      </w:pPr>
      <w:r>
        <w:rPr>
          <w:noProof/>
          <w:lang w:eastAsia="pt-BR"/>
        </w:rPr>
        <w:t>Com código de rastrabilidade, porém sem volume gerado</w:t>
      </w:r>
    </w:p>
    <w:p w:rsidR="00062781" w:rsidRDefault="00630F43">
      <w:r>
        <w:rPr>
          <w:noProof/>
          <w:lang w:eastAsia="pt-BR"/>
        </w:rPr>
        <w:drawing>
          <wp:inline distT="0" distB="0" distL="0" distR="0" wp14:anchorId="6D9C974B" wp14:editId="1C69CEFC">
            <wp:extent cx="5400040" cy="2102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3" w:rsidRDefault="00630F43"/>
    <w:p w:rsidR="00630F43" w:rsidRDefault="00630F43">
      <w:r>
        <w:rPr>
          <w:noProof/>
          <w:lang w:eastAsia="pt-BR"/>
        </w:rPr>
        <w:drawing>
          <wp:inline distT="0" distB="0" distL="0" distR="0" wp14:anchorId="368864A5" wp14:editId="7C630DD2">
            <wp:extent cx="5400040" cy="1160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3" w:rsidRDefault="00630F43"/>
    <w:p w:rsidR="00C900D6" w:rsidRDefault="00C900D6"/>
    <w:p w:rsidR="00630F43" w:rsidRDefault="00C900D6">
      <w:r>
        <w:t>Sem código de rastreabilidade (com cadastro de volume)</w:t>
      </w:r>
    </w:p>
    <w:p w:rsidR="00C900D6" w:rsidRDefault="00C900D6">
      <w:r>
        <w:rPr>
          <w:noProof/>
          <w:lang w:eastAsia="pt-BR"/>
        </w:rPr>
        <w:drawing>
          <wp:inline distT="0" distB="0" distL="0" distR="0" wp14:anchorId="150393F0" wp14:editId="0F4E9175">
            <wp:extent cx="5400040" cy="20624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>
      <w:r>
        <w:rPr>
          <w:noProof/>
          <w:lang w:eastAsia="pt-BR"/>
        </w:rPr>
        <w:lastRenderedPageBreak/>
        <w:drawing>
          <wp:inline distT="0" distB="0" distL="0" distR="0" wp14:anchorId="4EC30DEC" wp14:editId="19E60DC6">
            <wp:extent cx="5400040" cy="23609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3" w:rsidRDefault="00630F43"/>
    <w:p w:rsidR="00C900D6" w:rsidRDefault="00C900D6">
      <w:r>
        <w:t>Sem rastreabilidade (sem cadastro de volume)</w:t>
      </w:r>
    </w:p>
    <w:p w:rsidR="00C900D6" w:rsidRDefault="00C900D6">
      <w:r>
        <w:rPr>
          <w:noProof/>
          <w:lang w:eastAsia="pt-BR"/>
        </w:rPr>
        <w:drawing>
          <wp:inline distT="0" distB="0" distL="0" distR="0" wp14:anchorId="796297B1" wp14:editId="1505E439">
            <wp:extent cx="5400040" cy="20008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>
      <w:r>
        <w:rPr>
          <w:noProof/>
          <w:lang w:eastAsia="pt-BR"/>
        </w:rPr>
        <w:drawing>
          <wp:inline distT="0" distB="0" distL="0" distR="0" wp14:anchorId="33D3B16F" wp14:editId="096EB1CF">
            <wp:extent cx="5400040" cy="225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/>
    <w:p w:rsidR="00C900D6" w:rsidRDefault="00C900D6"/>
    <w:p w:rsidR="00C900D6" w:rsidRDefault="00C900D6" w:rsidP="00C900D6">
      <w:pPr>
        <w:rPr>
          <w:noProof/>
          <w:lang w:eastAsia="pt-BR"/>
        </w:rPr>
      </w:pPr>
      <w:r>
        <w:rPr>
          <w:noProof/>
          <w:lang w:eastAsia="pt-BR"/>
        </w:rPr>
        <w:t>Com código de rastr</w:t>
      </w:r>
      <w:r>
        <w:rPr>
          <w:noProof/>
          <w:lang w:eastAsia="pt-BR"/>
        </w:rPr>
        <w:t>e</w:t>
      </w:r>
      <w:r>
        <w:rPr>
          <w:noProof/>
          <w:lang w:eastAsia="pt-BR"/>
        </w:rPr>
        <w:t xml:space="preserve">abilidade, </w:t>
      </w:r>
      <w:r>
        <w:rPr>
          <w:noProof/>
          <w:lang w:eastAsia="pt-BR"/>
        </w:rPr>
        <w:t>com</w:t>
      </w:r>
      <w:r>
        <w:rPr>
          <w:noProof/>
          <w:lang w:eastAsia="pt-BR"/>
        </w:rPr>
        <w:t xml:space="preserve"> volume gerado</w:t>
      </w:r>
    </w:p>
    <w:p w:rsidR="00C900D6" w:rsidRDefault="00C900D6"/>
    <w:p w:rsidR="00C900D6" w:rsidRDefault="00C900D6">
      <w:r>
        <w:rPr>
          <w:noProof/>
          <w:lang w:eastAsia="pt-BR"/>
        </w:rPr>
        <w:lastRenderedPageBreak/>
        <w:drawing>
          <wp:inline distT="0" distB="0" distL="0" distR="0" wp14:anchorId="0DBABDBC" wp14:editId="48CD69E5">
            <wp:extent cx="5400040" cy="781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>
      <w:r>
        <w:rPr>
          <w:noProof/>
          <w:lang w:eastAsia="pt-BR"/>
        </w:rPr>
        <w:drawing>
          <wp:inline distT="0" distB="0" distL="0" distR="0" wp14:anchorId="45ACB43C" wp14:editId="7866471B">
            <wp:extent cx="5400040" cy="19272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>
      <w:r>
        <w:rPr>
          <w:noProof/>
          <w:lang w:eastAsia="pt-BR"/>
        </w:rPr>
        <w:drawing>
          <wp:inline distT="0" distB="0" distL="0" distR="0" wp14:anchorId="3A3B618E" wp14:editId="3DFFE021">
            <wp:extent cx="5400040" cy="10534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/>
    <w:p w:rsidR="00C900D6" w:rsidRDefault="00C900D6"/>
    <w:p w:rsidR="00C900D6" w:rsidRDefault="00C900D6" w:rsidP="00C900D6">
      <w:pPr>
        <w:rPr>
          <w:noProof/>
          <w:lang w:eastAsia="pt-BR"/>
        </w:rPr>
      </w:pPr>
      <w:r>
        <w:rPr>
          <w:noProof/>
          <w:lang w:eastAsia="pt-BR"/>
        </w:rPr>
        <w:t>Com código de rastreabilidade, com</w:t>
      </w:r>
      <w:r>
        <w:rPr>
          <w:noProof/>
          <w:lang w:eastAsia="pt-BR"/>
        </w:rPr>
        <w:t xml:space="preserve"> 2</w:t>
      </w:r>
      <w:r>
        <w:rPr>
          <w:noProof/>
          <w:lang w:eastAsia="pt-BR"/>
        </w:rPr>
        <w:t xml:space="preserve"> volume</w:t>
      </w:r>
      <w:r>
        <w:rPr>
          <w:noProof/>
          <w:lang w:eastAsia="pt-BR"/>
        </w:rPr>
        <w:t>s</w:t>
      </w:r>
      <w:r>
        <w:rPr>
          <w:noProof/>
          <w:lang w:eastAsia="pt-BR"/>
        </w:rPr>
        <w:t xml:space="preserve"> gerado</w:t>
      </w:r>
      <w:r>
        <w:rPr>
          <w:noProof/>
          <w:lang w:eastAsia="pt-BR"/>
        </w:rPr>
        <w:t>s</w:t>
      </w:r>
    </w:p>
    <w:p w:rsidR="00C900D6" w:rsidRDefault="00C900D6"/>
    <w:p w:rsidR="00C900D6" w:rsidRDefault="00C900D6">
      <w:r>
        <w:rPr>
          <w:noProof/>
          <w:lang w:eastAsia="pt-BR"/>
        </w:rPr>
        <w:drawing>
          <wp:inline distT="0" distB="0" distL="0" distR="0" wp14:anchorId="172E1B3E" wp14:editId="3204ABC1">
            <wp:extent cx="5400040" cy="16783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>
      <w:r>
        <w:rPr>
          <w:noProof/>
          <w:lang w:eastAsia="pt-BR"/>
        </w:rPr>
        <w:drawing>
          <wp:inline distT="0" distB="0" distL="0" distR="0" wp14:anchorId="139E1BDD" wp14:editId="34FFF275">
            <wp:extent cx="5400040" cy="15633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6" w:rsidRDefault="00C900D6"/>
    <w:p w:rsidR="00C900D6" w:rsidRDefault="00C900D6">
      <w:r>
        <w:lastRenderedPageBreak/>
        <w:t>Quando a requisição possui volumes, o campo de visualização se comporta normalmente.</w:t>
      </w:r>
    </w:p>
    <w:p w:rsidR="00C900D6" w:rsidRDefault="00C900D6">
      <w:r>
        <w:t>Porém, quando a requisição não tem rastreabilidade</w:t>
      </w:r>
      <w:r w:rsidR="000416A2">
        <w:t xml:space="preserve"> ou possui rastreabilidade de um PA que não tem cadastrado os volumes, o campo visualização não aparece corretamente as informações.</w:t>
      </w:r>
    </w:p>
    <w:p w:rsidR="000416A2" w:rsidRDefault="000416A2">
      <w:bookmarkStart w:id="0" w:name="_GoBack"/>
      <w:bookmarkEnd w:id="0"/>
    </w:p>
    <w:p w:rsidR="00C900D6" w:rsidRDefault="00C900D6"/>
    <w:sectPr w:rsidR="00C9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43"/>
    <w:rsid w:val="000416A2"/>
    <w:rsid w:val="00062781"/>
    <w:rsid w:val="00630F43"/>
    <w:rsid w:val="00C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2F045-D84F-488A-A0A0-9E8F54F7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2</cp:revision>
  <dcterms:created xsi:type="dcterms:W3CDTF">2018-04-26T11:50:00Z</dcterms:created>
  <dcterms:modified xsi:type="dcterms:W3CDTF">2018-04-26T11:50:00Z</dcterms:modified>
</cp:coreProperties>
</file>