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461313">
        <w:t>ID 126</w:t>
      </w:r>
      <w:r w:rsidR="000A51ED">
        <w:t xml:space="preserve"> </w:t>
      </w:r>
      <w:r w:rsidR="00295FC0">
        <w:t xml:space="preserve">– </w:t>
      </w:r>
      <w:proofErr w:type="gramStart"/>
      <w:r w:rsidR="00295FC0">
        <w:t>Cenário 03</w:t>
      </w:r>
      <w:proofErr w:type="gramEnd"/>
      <w:r w:rsidR="00EC55D1">
        <w:t>:</w:t>
      </w:r>
      <w:r w:rsidR="000A51ED">
        <w:t xml:space="preserve"> </w:t>
      </w:r>
      <w:r w:rsidR="00461313">
        <w:t>Rodar MRP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461313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461313">
        <w:rPr>
          <w:rFonts w:ascii="Trebuchet MS" w:hAnsi="Trebuchet MS"/>
          <w:color w:val="FFFFFF"/>
          <w:shd w:val="clear" w:color="auto" w:fill="005599"/>
        </w:rPr>
        <w:t>740 :</w:t>
      </w:r>
      <w:proofErr w:type="gramEnd"/>
      <w:r w:rsidR="00461313">
        <w:rPr>
          <w:rFonts w:ascii="Trebuchet MS" w:hAnsi="Trebuchet MS"/>
          <w:color w:val="FFFFFF"/>
          <w:shd w:val="clear" w:color="auto" w:fill="005599"/>
        </w:rPr>
        <w:t>: Versão: 1 :: RODAR_MRP_05 </w:t>
      </w:r>
    </w:p>
    <w:p w:rsidR="00461313" w:rsidRDefault="00EF7EA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FA4CAC2" wp14:editId="2890E8F3">
            <wp:extent cx="5400040" cy="4351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720DD7BA" wp14:editId="6837BD71">
            <wp:extent cx="5400040" cy="5498411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>
      <w:bookmarkStart w:id="0" w:name="_GoBack"/>
      <w:bookmarkEnd w:id="0"/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95FC0"/>
    <w:rsid w:val="002C5530"/>
    <w:rsid w:val="002E750F"/>
    <w:rsid w:val="003F3D11"/>
    <w:rsid w:val="00461313"/>
    <w:rsid w:val="00520354"/>
    <w:rsid w:val="00623D0C"/>
    <w:rsid w:val="00735523"/>
    <w:rsid w:val="00856980"/>
    <w:rsid w:val="009E5F29"/>
    <w:rsid w:val="00A1701F"/>
    <w:rsid w:val="00A56D44"/>
    <w:rsid w:val="00BC19B3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2018-06-12T14:34:00Z</dcterms:created>
  <dcterms:modified xsi:type="dcterms:W3CDTF">2018-06-12T14:35:00Z</dcterms:modified>
</cp:coreProperties>
</file>