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BC" w:rsidRPr="004827BC" w:rsidRDefault="004827BC" w:rsidP="004827B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r w:rsidRPr="004827BC">
        <w:rPr>
          <w:rFonts w:ascii="Arial" w:eastAsia="Times New Roman" w:hAnsi="Arial" w:cs="Arial"/>
          <w:color w:val="000000"/>
          <w:lang w:eastAsia="pt-BR"/>
        </w:rPr>
        <w:t>REVENDA_ESTOQUE_</w:t>
      </w:r>
      <w:r w:rsidR="00255169">
        <w:rPr>
          <w:rFonts w:ascii="Arial" w:eastAsia="Times New Roman" w:hAnsi="Arial" w:cs="Arial"/>
          <w:color w:val="000000"/>
          <w:lang w:eastAsia="pt-BR"/>
        </w:rPr>
        <w:t>02</w:t>
      </w:r>
    </w:p>
    <w:bookmarkEnd w:id="0"/>
    <w:p w:rsidR="004827BC" w:rsidRPr="004827BC" w:rsidRDefault="004827BC" w:rsidP="004827B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Criar pedido de </w:t>
      </w:r>
      <w:proofErr w:type="gramStart"/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compra(</w:t>
      </w:r>
      <w:proofErr w:type="gramEnd"/>
      <w:r w:rsidR="002551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</w:t>
      </w:r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imposto)(ME21N)</w:t>
      </w:r>
    </w:p>
    <w:p w:rsidR="004827BC" w:rsidRPr="004827BC" w:rsidRDefault="004827BC" w:rsidP="004827B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Criar </w:t>
      </w:r>
      <w:proofErr w:type="gramStart"/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recebimento(</w:t>
      </w:r>
      <w:proofErr w:type="gramEnd"/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VL31N)</w:t>
      </w:r>
    </w:p>
    <w:p w:rsidR="004827BC" w:rsidRPr="004827BC" w:rsidRDefault="004827BC" w:rsidP="004827B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Lançar </w:t>
      </w:r>
      <w:proofErr w:type="gramStart"/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fatura(</w:t>
      </w:r>
      <w:proofErr w:type="gramEnd"/>
      <w:r w:rsidRPr="004827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MIRO)</w:t>
      </w:r>
    </w:p>
    <w:p w:rsidR="008C0D8A" w:rsidRDefault="00255169">
      <w:r>
        <w:rPr>
          <w:noProof/>
          <w:lang w:eastAsia="pt-BR"/>
        </w:rPr>
        <w:drawing>
          <wp:inline distT="0" distB="0" distL="0" distR="0" wp14:anchorId="0CDCB9BE" wp14:editId="2349227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255169"/>
    <w:rsid w:val="004827BC"/>
    <w:rsid w:val="008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58161-6F9F-4526-8B86-74EDC1C5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2018-06-15T13:23:00Z</dcterms:created>
  <dcterms:modified xsi:type="dcterms:W3CDTF">2018-06-15T13:23:00Z</dcterms:modified>
</cp:coreProperties>
</file>