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C4" w:rsidRDefault="007E38C4">
      <w:r>
        <w:t>Item Danificado no transporte – 3</w:t>
      </w:r>
    </w:p>
    <w:p w:rsidR="007E38C4" w:rsidRDefault="007E38C4"/>
    <w:p w:rsidR="007E38C4" w:rsidRDefault="007E38C4">
      <w:bookmarkStart w:id="0" w:name="_GoBack"/>
      <w:r>
        <w:rPr>
          <w:noProof/>
          <w:lang w:eastAsia="pt-BR"/>
        </w:rPr>
        <w:drawing>
          <wp:inline distT="0" distB="0" distL="0" distR="0" wp14:anchorId="64053366" wp14:editId="1783EDDE">
            <wp:extent cx="5400040" cy="2891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E38C4" w:rsidRDefault="007E38C4"/>
    <w:p w:rsidR="007E38C4" w:rsidRDefault="007E38C4">
      <w:r>
        <w:rPr>
          <w:noProof/>
          <w:lang w:eastAsia="pt-BR"/>
        </w:rPr>
        <w:drawing>
          <wp:inline distT="0" distB="0" distL="0" distR="0" wp14:anchorId="29CC4797" wp14:editId="6BB8F06F">
            <wp:extent cx="5400040" cy="30276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C4" w:rsidRDefault="007E38C4"/>
    <w:p w:rsidR="007E38C4" w:rsidRDefault="007E38C4">
      <w:r>
        <w:rPr>
          <w:noProof/>
          <w:lang w:eastAsia="pt-BR"/>
        </w:rPr>
        <w:lastRenderedPageBreak/>
        <w:drawing>
          <wp:inline distT="0" distB="0" distL="0" distR="0" wp14:anchorId="6ADA18AD" wp14:editId="6176CEA4">
            <wp:extent cx="5400040" cy="287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C4" w:rsidRDefault="007E38C4"/>
    <w:sectPr w:rsidR="007E3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C4"/>
    <w:rsid w:val="000F282F"/>
    <w:rsid w:val="007E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5F3F1-7BAE-4A25-A7D9-AB51635C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de Gasperi</dc:creator>
  <cp:keywords/>
  <dc:description/>
  <cp:lastModifiedBy>Joane de Gasperi</cp:lastModifiedBy>
  <cp:revision>1</cp:revision>
  <dcterms:created xsi:type="dcterms:W3CDTF">2018-06-19T12:09:00Z</dcterms:created>
  <dcterms:modified xsi:type="dcterms:W3CDTF">2018-06-19T12:11:00Z</dcterms:modified>
</cp:coreProperties>
</file>