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2E" w:rsidRPr="00B57D86" w:rsidRDefault="0047092E" w:rsidP="0047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Template</w:t>
      </w:r>
      <w:proofErr w:type="spellEnd"/>
    </w:p>
    <w:p w:rsidR="0078431E" w:rsidRDefault="0047092E" w:rsidP="0047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05</w:t>
      </w:r>
    </w:p>
    <w:p w:rsidR="0047092E" w:rsidRDefault="0047092E" w:rsidP="0047092E">
      <w:pPr>
        <w:jc w:val="both"/>
      </w:pPr>
      <w:r w:rsidRPr="0047092E">
        <w:t xml:space="preserve">Preencher o campo "Remessa" do formulário com uma remessa existente e o campo item remessa com o item diferente do </w:t>
      </w:r>
      <w:proofErr w:type="spellStart"/>
      <w:r w:rsidRPr="0047092E">
        <w:t>picking</w:t>
      </w:r>
      <w:proofErr w:type="spellEnd"/>
      <w:r w:rsidRPr="0047092E">
        <w:t xml:space="preserve"> a ser alterado</w:t>
      </w:r>
    </w:p>
    <w:p w:rsidR="0047092E" w:rsidRDefault="0047092E" w:rsidP="0047092E">
      <w:pPr>
        <w:jc w:val="both"/>
      </w:pPr>
      <w:r>
        <w:t>Remessa a ser utilizada</w:t>
      </w:r>
    </w:p>
    <w:p w:rsidR="0047092E" w:rsidRDefault="0047092E" w:rsidP="0047092E">
      <w:pPr>
        <w:jc w:val="both"/>
      </w:pPr>
      <w:r>
        <w:rPr>
          <w:noProof/>
          <w:lang w:eastAsia="pt-BR"/>
        </w:rPr>
        <w:drawing>
          <wp:inline distT="0" distB="0" distL="0" distR="0" wp14:anchorId="1F91FFB7" wp14:editId="262CC514">
            <wp:extent cx="8892540" cy="111633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2E" w:rsidRDefault="0047092E" w:rsidP="0047092E">
      <w:pPr>
        <w:jc w:val="both"/>
      </w:pPr>
    </w:p>
    <w:p w:rsidR="0047092E" w:rsidRDefault="0047092E" w:rsidP="0047092E">
      <w:pPr>
        <w:jc w:val="both"/>
      </w:pPr>
      <w:r>
        <w:t>Remessa a ser trocada</w:t>
      </w:r>
    </w:p>
    <w:p w:rsidR="0047092E" w:rsidRDefault="0047092E" w:rsidP="0047092E">
      <w:pPr>
        <w:jc w:val="both"/>
      </w:pPr>
      <w:r>
        <w:rPr>
          <w:noProof/>
          <w:lang w:eastAsia="pt-BR"/>
        </w:rPr>
        <w:drawing>
          <wp:inline distT="0" distB="0" distL="0" distR="0" wp14:anchorId="327845B0" wp14:editId="325022ED">
            <wp:extent cx="8892540" cy="965200"/>
            <wp:effectExtent l="0" t="0" r="381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2E" w:rsidRDefault="0047092E" w:rsidP="0047092E">
      <w:pPr>
        <w:jc w:val="both"/>
      </w:pPr>
    </w:p>
    <w:p w:rsidR="0047092E" w:rsidRDefault="0047092E" w:rsidP="0047092E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D08A77E" wp14:editId="2F1DDD79">
            <wp:extent cx="6086475" cy="262720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050" cy="26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2E" w:rsidRPr="0047092E" w:rsidRDefault="0047092E" w:rsidP="0047092E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A5A71F7" wp14:editId="6538C26C">
            <wp:extent cx="8892540" cy="294132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92E" w:rsidRPr="0047092E" w:rsidSect="0047092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2E"/>
    <w:rsid w:val="0047092E"/>
    <w:rsid w:val="007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9F39C-E7EC-428B-B25A-6024FD4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9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2018-06-22T18:08:00Z</dcterms:created>
  <dcterms:modified xsi:type="dcterms:W3CDTF">2018-06-22T18:11:00Z</dcterms:modified>
</cp:coreProperties>
</file>