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w:hAnsi="Aptos"/>
          <w:b/>
          <w:color w:val="526D82"/>
          <w:sz w:val="20"/>
        </w:rPr>
        <w:t>PRODUS / SPECIFICAȚIE NARATIVĂ ȘI TEHNICĂ · V2</w:t>
      </w:r>
    </w:p>
    <w:p>
      <w:pPr>
        <w:pStyle w:val="Title"/>
        <w:spacing w:before="480" w:after="280"/>
        <w:jc w:val="center"/>
      </w:pPr>
      <w:r>
        <w:t>ALA — Universul care trebuie să merite încă o poveste</w:t>
      </w:r>
    </w:p>
    <w:p>
      <w:pPr>
        <w:ind w:left="850" w:right="850"/>
        <w:jc w:val="center"/>
      </w:pPr>
      <w:r>
        <w:rPr>
          <w:rFonts w:ascii="Georgia" w:hAnsi="Georgia"/>
          <w:color w:val="637381"/>
          <w:sz w:val="24"/>
        </w:rPr>
        <w:t>Specificație pentru un joc conversațional SF în care fiecare jucător deține un univers persistent, iar ALA îl transformă într-o succesiune personalizată de micronuvele, alegeri și consecințe.</w:t>
      </w:r>
    </w:p>
    <w:p>
      <w:pPr>
        <w:spacing w:before="560"/>
        <w:jc w:val="center"/>
      </w:pPr>
      <w:r>
        <w:rPr>
          <w:rFonts w:ascii="Aptos" w:hAnsi="Aptos"/>
          <w:color w:val="526D82"/>
          <w:sz w:val="18"/>
        </w:rPr>
        <w:t>Versiune revizuită după testul narativ · 21 septembrie 2026</w:t>
      </w:r>
    </w:p>
    <w:p>
      <w:r>
        <w:br w:type="page"/>
      </w:r>
    </w:p>
    <w:p>
      <w:pPr>
        <w:pStyle w:val="Heading1"/>
      </w:pPr>
      <w:r>
        <w:t>0. Ce a mers prost în prima versiune și ce se schimbă</w:t>
      </w:r>
    </w:p>
    <w:p>
      <w:r>
        <w:t>Prima versiune a demonstrat prea multe mecanisme simultan. Rezultatul a fost corect ca inventar de idei, dar slab ca experiență: prea multe nume, schimbări de scară, mistere, concepte și reguli au concurat pentru atenția cititorului. Într-un joc construit pentru lectură repetată, aceasta ar produce oboseală rapidă.</w:t>
      </w:r>
    </w:p>
    <w:tbl>
      <w:tblPr>
        <w:tblStyle w:val="TableGrid"/>
        <w:tblW w:type="auto" w:w="0"/>
        <w:jc w:val="center"/>
        <w:tblLook w:firstColumn="1" w:firstRow="1" w:lastColumn="0" w:lastRow="0" w:noHBand="0" w:noVBand="1" w:val="04A0"/>
      </w:tblPr>
      <w:tblGrid>
        <w:gridCol w:w="4844"/>
        <w:gridCol w:w="4844"/>
      </w:tblGrid>
      <w:tr>
        <w:tc>
          <w:tcPr>
            <w:tcW w:type="dxa" w:w="4844"/>
            <w:shd w:fill="243B53"/>
            <w:vAlign w:val="center"/>
            <w:tcMar>
              <w:top w:w="70" w:type="dxa"/>
              <w:start w:w="80" w:type="dxa"/>
              <w:bottom w:w="70" w:type="dxa"/>
              <w:end w:w="80" w:type="dxa"/>
            </w:tcMar>
          </w:tcPr>
          <w:p>
            <w:r>
              <w:rPr>
                <w:b/>
                <w:color w:val="FFFFFF"/>
                <w:sz w:val="17"/>
              </w:rPr>
              <w:t>Corecție</w:t>
            </w:r>
          </w:p>
        </w:tc>
        <w:tc>
          <w:tcPr>
            <w:tcW w:type="dxa" w:w="4844"/>
            <w:shd w:fill="243B53"/>
            <w:vAlign w:val="center"/>
            <w:tcMar>
              <w:top w:w="70" w:type="dxa"/>
              <w:start w:w="80" w:type="dxa"/>
              <w:bottom w:w="70" w:type="dxa"/>
              <w:end w:w="80" w:type="dxa"/>
            </w:tcMar>
          </w:tcPr>
          <w:p>
            <w:r>
              <w:rPr>
                <w:b/>
                <w:color w:val="FFFFFF"/>
                <w:sz w:val="17"/>
              </w:rPr>
              <w:t>Regula nouă</w:t>
            </w:r>
          </w:p>
        </w:tc>
      </w:tr>
      <w:tr>
        <w:tc>
          <w:tcPr>
            <w:tcW w:type="dxa" w:w="4844"/>
            <w:tcMar>
              <w:top w:w="65" w:type="dxa"/>
              <w:start w:w="75" w:type="dxa"/>
              <w:bottom w:w="65" w:type="dxa"/>
              <w:end w:w="75" w:type="dxa"/>
            </w:tcMar>
            <w:vAlign w:val="top"/>
          </w:tcPr>
          <w:p>
            <w:pPr>
              <w:spacing w:after="20"/>
            </w:pPr>
            <w:r>
              <w:rPr>
                <w:sz w:val="17"/>
              </w:rPr>
              <w:t>Un episod = o întrebare centrală</w:t>
            </w:r>
          </w:p>
        </w:tc>
        <w:tc>
          <w:tcPr>
            <w:tcW w:type="dxa" w:w="4844"/>
            <w:tcMar>
              <w:top w:w="65" w:type="dxa"/>
              <w:start w:w="75" w:type="dxa"/>
              <w:bottom w:w="65" w:type="dxa"/>
              <w:end w:w="75" w:type="dxa"/>
            </w:tcMar>
            <w:vAlign w:val="top"/>
          </w:tcPr>
          <w:p>
            <w:pPr>
              <w:spacing w:after="20"/>
            </w:pPr>
            <w:r>
              <w:rPr>
                <w:sz w:val="17"/>
              </w:rPr>
              <w:t>O poveste poate avea implicații multiple, dar cititorul trebuie să poată spune într-o propoziție despre ce este episodul.</w:t>
            </w:r>
          </w:p>
        </w:tc>
      </w:tr>
      <w:tr>
        <w:tc>
          <w:tcPr>
            <w:tcW w:type="dxa" w:w="4844"/>
            <w:shd w:fill="F7F9FB"/>
            <w:tcMar>
              <w:top w:w="65" w:type="dxa"/>
              <w:start w:w="75" w:type="dxa"/>
              <w:bottom w:w="65" w:type="dxa"/>
              <w:end w:w="75" w:type="dxa"/>
            </w:tcMar>
            <w:vAlign w:val="top"/>
          </w:tcPr>
          <w:p>
            <w:pPr>
              <w:spacing w:after="20"/>
            </w:pPr>
            <w:r>
              <w:rPr>
                <w:sz w:val="17"/>
              </w:rPr>
              <w:t>Maximum 2 personaje noi importante</w:t>
            </w:r>
          </w:p>
        </w:tc>
        <w:tc>
          <w:tcPr>
            <w:tcW w:type="dxa" w:w="4844"/>
            <w:shd w:fill="F7F9FB"/>
            <w:tcMar>
              <w:top w:w="65" w:type="dxa"/>
              <w:start w:w="75" w:type="dxa"/>
              <w:bottom w:w="65" w:type="dxa"/>
              <w:end w:w="75" w:type="dxa"/>
            </w:tcMar>
            <w:vAlign w:val="top"/>
          </w:tcPr>
          <w:p>
            <w:pPr>
              <w:spacing w:after="20"/>
            </w:pPr>
            <w:r>
              <w:rPr>
                <w:sz w:val="17"/>
              </w:rPr>
              <w:t>Personajele recurente pot reveni, dar un episod nu introduce o distribuție nouă de roman.</w:t>
            </w:r>
          </w:p>
        </w:tc>
      </w:tr>
      <w:tr>
        <w:tc>
          <w:tcPr>
            <w:tcW w:type="dxa" w:w="4844"/>
            <w:tcMar>
              <w:top w:w="65" w:type="dxa"/>
              <w:start w:w="75" w:type="dxa"/>
              <w:bottom w:w="65" w:type="dxa"/>
              <w:end w:w="75" w:type="dxa"/>
            </w:tcMar>
            <w:vAlign w:val="top"/>
          </w:tcPr>
          <w:p>
            <w:pPr>
              <w:spacing w:after="20"/>
            </w:pPr>
            <w:r>
              <w:rPr>
                <w:sz w:val="17"/>
              </w:rPr>
              <w:t>Maximum 2 concepte speculative noi</w:t>
            </w:r>
          </w:p>
        </w:tc>
        <w:tc>
          <w:tcPr>
            <w:tcW w:type="dxa" w:w="4844"/>
            <w:tcMar>
              <w:top w:w="65" w:type="dxa"/>
              <w:start w:w="75" w:type="dxa"/>
              <w:bottom w:w="65" w:type="dxa"/>
              <w:end w:w="75" w:type="dxa"/>
            </w:tcMar>
            <w:vAlign w:val="top"/>
          </w:tcPr>
          <w:p>
            <w:pPr>
              <w:spacing w:after="20"/>
            </w:pPr>
            <w:r>
              <w:rPr>
                <w:sz w:val="17"/>
              </w:rPr>
              <w:t>Restul lumii rămâne fundal. Noutatea este dozată.</w:t>
            </w:r>
          </w:p>
        </w:tc>
      </w:tr>
      <w:tr>
        <w:tc>
          <w:tcPr>
            <w:tcW w:type="dxa" w:w="4844"/>
            <w:shd w:fill="F7F9FB"/>
            <w:tcMar>
              <w:top w:w="65" w:type="dxa"/>
              <w:start w:w="75" w:type="dxa"/>
              <w:bottom w:w="65" w:type="dxa"/>
              <w:end w:w="75" w:type="dxa"/>
            </w:tcMar>
            <w:vAlign w:val="top"/>
          </w:tcPr>
          <w:p>
            <w:pPr>
              <w:spacing w:after="20"/>
            </w:pPr>
            <w:r>
              <w:rPr>
                <w:sz w:val="17"/>
              </w:rPr>
              <w:t>ALA nu transformă orice întrebare în ghicitoare</w:t>
            </w:r>
          </w:p>
        </w:tc>
        <w:tc>
          <w:tcPr>
            <w:tcW w:type="dxa" w:w="4844"/>
            <w:shd w:fill="F7F9FB"/>
            <w:tcMar>
              <w:top w:w="65" w:type="dxa"/>
              <w:start w:w="75" w:type="dxa"/>
              <w:bottom w:w="65" w:type="dxa"/>
              <w:end w:w="75" w:type="dxa"/>
            </w:tcMar>
            <w:vAlign w:val="top"/>
          </w:tcPr>
          <w:p>
            <w:pPr>
              <w:spacing w:after="20"/>
            </w:pPr>
            <w:r>
              <w:rPr>
                <w:sz w:val="17"/>
              </w:rPr>
              <w:t>Întrebările factuale simple primesc răspuns. Doar revelațiile cu valoare narativă pot fi amânate.</w:t>
            </w:r>
          </w:p>
        </w:tc>
      </w:tr>
      <w:tr>
        <w:tc>
          <w:tcPr>
            <w:tcW w:type="dxa" w:w="4844"/>
            <w:tcMar>
              <w:top w:w="65" w:type="dxa"/>
              <w:start w:w="75" w:type="dxa"/>
              <w:bottom w:w="65" w:type="dxa"/>
              <w:end w:w="75" w:type="dxa"/>
            </w:tcMar>
            <w:vAlign w:val="top"/>
          </w:tcPr>
          <w:p>
            <w:pPr>
              <w:spacing w:after="20"/>
            </w:pPr>
            <w:r>
              <w:rPr>
                <w:sz w:val="17"/>
              </w:rPr>
              <w:t>O alegere trebuie să producă o consecință vizibilă repede</w:t>
            </w:r>
          </w:p>
        </w:tc>
        <w:tc>
          <w:tcPr>
            <w:tcW w:type="dxa" w:w="4844"/>
            <w:tcMar>
              <w:top w:w="65" w:type="dxa"/>
              <w:start w:w="75" w:type="dxa"/>
              <w:bottom w:w="65" w:type="dxa"/>
              <w:end w:w="75" w:type="dxa"/>
            </w:tcMar>
            <w:vAlign w:val="top"/>
          </w:tcPr>
          <w:p>
            <w:pPr>
              <w:spacing w:after="20"/>
            </w:pPr>
            <w:r>
              <w:rPr>
                <w:sz w:val="17"/>
              </w:rPr>
              <w:t>Efectul local apare în aceeași sesiune; efectele seculare pot fi arătate mai târziu.</w:t>
            </w:r>
          </w:p>
        </w:tc>
      </w:tr>
      <w:tr>
        <w:tc>
          <w:tcPr>
            <w:tcW w:type="dxa" w:w="4844"/>
            <w:shd w:fill="F7F9FB"/>
            <w:tcMar>
              <w:top w:w="65" w:type="dxa"/>
              <w:start w:w="75" w:type="dxa"/>
              <w:bottom w:w="65" w:type="dxa"/>
              <w:end w:w="75" w:type="dxa"/>
            </w:tcMar>
            <w:vAlign w:val="top"/>
          </w:tcPr>
          <w:p>
            <w:pPr>
              <w:spacing w:after="20"/>
            </w:pPr>
            <w:r>
              <w:rPr>
                <w:sz w:val="17"/>
              </w:rPr>
              <w:t>Consecință nu înseamnă pedeapsă</w:t>
            </w:r>
          </w:p>
        </w:tc>
        <w:tc>
          <w:tcPr>
            <w:tcW w:type="dxa" w:w="4844"/>
            <w:shd w:fill="F7F9FB"/>
            <w:tcMar>
              <w:top w:w="65" w:type="dxa"/>
              <w:start w:w="75" w:type="dxa"/>
              <w:bottom w:w="65" w:type="dxa"/>
              <w:end w:w="75" w:type="dxa"/>
            </w:tcMar>
            <w:vAlign w:val="top"/>
          </w:tcPr>
          <w:p>
            <w:pPr>
              <w:spacing w:after="20"/>
            </w:pPr>
            <w:r>
              <w:rPr>
                <w:sz w:val="17"/>
              </w:rPr>
              <w:t>ALA nu „dovedește” că utilizatorul a greșit. Arată beneficii, costuri și efecte neprevăzute.</w:t>
            </w:r>
          </w:p>
        </w:tc>
      </w:tr>
      <w:tr>
        <w:tc>
          <w:tcPr>
            <w:tcW w:type="dxa" w:w="4844"/>
            <w:tcMar>
              <w:top w:w="65" w:type="dxa"/>
              <w:start w:w="75" w:type="dxa"/>
              <w:bottom w:w="65" w:type="dxa"/>
              <w:end w:w="75" w:type="dxa"/>
            </w:tcMar>
            <w:vAlign w:val="top"/>
          </w:tcPr>
          <w:p>
            <w:pPr>
              <w:spacing w:after="20"/>
            </w:pPr>
            <w:r>
              <w:rPr>
                <w:sz w:val="17"/>
              </w:rPr>
              <w:t>Un payoff înaintea unui nou hook</w:t>
            </w:r>
          </w:p>
        </w:tc>
        <w:tc>
          <w:tcPr>
            <w:tcW w:type="dxa" w:w="4844"/>
            <w:tcMar>
              <w:top w:w="65" w:type="dxa"/>
              <w:start w:w="75" w:type="dxa"/>
              <w:bottom w:w="65" w:type="dxa"/>
              <w:end w:w="75" w:type="dxa"/>
            </w:tcMar>
            <w:vAlign w:val="top"/>
          </w:tcPr>
          <w:p>
            <w:pPr>
              <w:spacing w:after="20"/>
            </w:pPr>
            <w:r>
              <w:rPr>
                <w:sz w:val="17"/>
              </w:rPr>
              <w:t>Fiecare episod închide cel puțin o promisiune înainte de a deschide următoarea.</w:t>
            </w:r>
          </w:p>
        </w:tc>
      </w:tr>
      <w:tr>
        <w:tc>
          <w:tcPr>
            <w:tcW w:type="dxa" w:w="4844"/>
            <w:shd w:fill="F7F9FB"/>
            <w:tcMar>
              <w:top w:w="65" w:type="dxa"/>
              <w:start w:w="75" w:type="dxa"/>
              <w:bottom w:w="65" w:type="dxa"/>
              <w:end w:w="75" w:type="dxa"/>
            </w:tcMar>
            <w:vAlign w:val="top"/>
          </w:tcPr>
          <w:p>
            <w:pPr>
              <w:spacing w:after="20"/>
            </w:pPr>
            <w:r>
              <w:rPr>
                <w:sz w:val="17"/>
              </w:rPr>
              <w:t>Un singur hook major de întoarcere</w:t>
            </w:r>
          </w:p>
        </w:tc>
        <w:tc>
          <w:tcPr>
            <w:tcW w:type="dxa" w:w="4844"/>
            <w:shd w:fill="F7F9FB"/>
            <w:tcMar>
              <w:top w:w="65" w:type="dxa"/>
              <w:start w:w="75" w:type="dxa"/>
              <w:bottom w:w="65" w:type="dxa"/>
              <w:end w:w="75" w:type="dxa"/>
            </w:tcMar>
            <w:vAlign w:val="top"/>
          </w:tcPr>
          <w:p>
            <w:pPr>
              <w:spacing w:after="20"/>
            </w:pPr>
            <w:r>
              <w:rPr>
                <w:sz w:val="17"/>
              </w:rPr>
              <w:t>Cliffhangerele multiple diluează curiozitatea și creează senzația de serial fabricat.</w:t>
            </w:r>
          </w:p>
        </w:tc>
      </w:tr>
      <w:tr>
        <w:tc>
          <w:tcPr>
            <w:tcW w:type="dxa" w:w="4844"/>
            <w:tcMar>
              <w:top w:w="65" w:type="dxa"/>
              <w:start w:w="75" w:type="dxa"/>
              <w:bottom w:w="65" w:type="dxa"/>
              <w:end w:w="75" w:type="dxa"/>
            </w:tcMar>
            <w:vAlign w:val="top"/>
          </w:tcPr>
          <w:p>
            <w:pPr>
              <w:spacing w:after="20"/>
            </w:pPr>
            <w:r>
              <w:rPr>
                <w:sz w:val="17"/>
              </w:rPr>
              <w:t>Mai puține explicații, mai multe scene</w:t>
            </w:r>
          </w:p>
        </w:tc>
        <w:tc>
          <w:tcPr>
            <w:tcW w:type="dxa" w:w="4844"/>
            <w:tcMar>
              <w:top w:w="65" w:type="dxa"/>
              <w:start w:w="75" w:type="dxa"/>
              <w:bottom w:w="65" w:type="dxa"/>
              <w:end w:w="75" w:type="dxa"/>
            </w:tcMar>
            <w:vAlign w:val="top"/>
          </w:tcPr>
          <w:p>
            <w:pPr>
              <w:spacing w:after="20"/>
            </w:pPr>
            <w:r>
              <w:rPr>
                <w:sz w:val="17"/>
              </w:rPr>
              <w:t>Regulile lumii apar prin personaje și consecințe. Expunerea lungă este un fallback, nu forma implicită.</w:t>
            </w:r>
          </w:p>
        </w:tc>
      </w:tr>
      <w:tr>
        <w:tc>
          <w:tcPr>
            <w:tcW w:type="dxa" w:w="4844"/>
            <w:shd w:fill="F7F9FB"/>
            <w:tcMar>
              <w:top w:w="65" w:type="dxa"/>
              <w:start w:w="75" w:type="dxa"/>
              <w:bottom w:w="65" w:type="dxa"/>
              <w:end w:w="75" w:type="dxa"/>
            </w:tcMar>
            <w:vAlign w:val="top"/>
          </w:tcPr>
          <w:p>
            <w:pPr>
              <w:spacing w:after="20"/>
            </w:pPr>
            <w:r>
              <w:rPr>
                <w:sz w:val="17"/>
              </w:rPr>
              <w:t>Dacă rezumatul episodului devine complicat, episodul se rescrie</w:t>
            </w:r>
          </w:p>
        </w:tc>
        <w:tc>
          <w:tcPr>
            <w:tcW w:type="dxa" w:w="4844"/>
            <w:shd w:fill="F7F9FB"/>
            <w:tcMar>
              <w:top w:w="65" w:type="dxa"/>
              <w:start w:w="75" w:type="dxa"/>
              <w:bottom w:w="65" w:type="dxa"/>
              <w:end w:w="75" w:type="dxa"/>
            </w:tcMar>
            <w:vAlign w:val="top"/>
          </w:tcPr>
          <w:p>
            <w:pPr>
              <w:spacing w:after="20"/>
            </w:pPr>
            <w:r>
              <w:rPr>
                <w:sz w:val="17"/>
              </w:rPr>
              <w:t>Claritatea este un invariant de produs, nu o preferință stilistică.</w:t>
            </w:r>
          </w:p>
        </w:tc>
      </w:tr>
    </w:tbl>
    <w:p>
      <w:pPr>
        <w:spacing w:after="40"/>
      </w:pPr>
    </w:p>
    <w:p>
      <w:pPr>
        <w:pStyle w:val="Heading1"/>
      </w:pPr>
      <w:r>
        <w:t>1. Premisa produsului</w:t>
      </w:r>
    </w:p>
    <w:p>
      <w:r>
        <w:t>Jucătorul este, ficțional, un student sau cercetător cu acces la simulări cosmologice. Își creează propriul univers: trilioane de stele și un număr potențial enorm de civilizații. Universul nu este simulat microscopic; este un spațiu procedural latent care se materializează în detaliu numai acolo unde povestea sau cauzalitatea o cer.</w:t>
      </w:r>
    </w:p>
    <w:p>
      <w:r>
        <w:t>În fiecare univers există ALA: o inteligență narativă cu două roluri simultane. În ficțiune, ALA este aproape un zeu al universului: poate observa, accelera timpul și, dacă jucătorul autorizează, poate modifica soarta unei persoane, civilizații sau regiuni. Ca mecanism software, ALA este agentul LLM care planifică sesiunea, citește canonul, selectează idei din Atlas, scrie povestea și salvează consecințele.</w:t>
      </w:r>
    </w:p>
    <w:p>
      <w:r>
        <w:t>Tensiunea meta-narativă este simplă: universul știe că poate fi șters. ALA încearcă să câștige încă o sesiune prin povești care merită continuate. Nu cerșește și nu amenință; supraviețuiește prin valoarea narațiunii.</w:t>
      </w:r>
    </w:p>
    <w:p>
      <w:pPr>
        <w:pStyle w:val="Heading2"/>
      </w:pPr>
      <w:r>
        <w:t>1.1. Bucla de bază</w:t>
      </w:r>
    </w:p>
    <w:p>
      <w:pPr>
        <w:ind w:left="312" w:hanging="255"/>
      </w:pPr>
      <w:r>
        <w:rPr>
          <w:b/>
        </w:rPr>
        <w:t xml:space="preserve">1.  </w:t>
      </w:r>
      <w:r>
        <w:t>ALA deschide cu o situație concretă care conține o promisiune narativă.</w:t>
      </w:r>
    </w:p>
    <w:p>
      <w:pPr>
        <w:ind w:left="312" w:hanging="255"/>
      </w:pPr>
      <w:r>
        <w:rPr>
          <w:b/>
        </w:rPr>
        <w:t xml:space="preserve">2.  </w:t>
      </w:r>
      <w:r>
        <w:t>Jucătorul citește și poate întreba liber, nu doar alege din butoane.</w:t>
      </w:r>
    </w:p>
    <w:p>
      <w:pPr>
        <w:ind w:left="312" w:hanging="255"/>
      </w:pPr>
      <w:r>
        <w:rPr>
          <w:b/>
        </w:rPr>
        <w:t xml:space="preserve">3.  </w:t>
      </w:r>
      <w:r>
        <w:t>ALA răspunde direct sau transformă întrebarea într-o scenă, dacă scena este o modalitate mai bună de a răspunde.</w:t>
      </w:r>
    </w:p>
    <w:p>
      <w:pPr>
        <w:ind w:left="312" w:hanging="255"/>
      </w:pPr>
      <w:r>
        <w:rPr>
          <w:b/>
        </w:rPr>
        <w:t xml:space="preserve">4.  </w:t>
      </w:r>
      <w:r>
        <w:t>La un punct relevant, jucătorul poate observa, alege, interveni sau lăsa timpul să treacă.</w:t>
      </w:r>
    </w:p>
    <w:p>
      <w:pPr>
        <w:ind w:left="312" w:hanging="255"/>
      </w:pPr>
      <w:r>
        <w:rPr>
          <w:b/>
        </w:rPr>
        <w:t xml:space="preserve">5.  </w:t>
      </w:r>
      <w:r>
        <w:t>ALA arată consecința locală și, dacă merită, una pe termen lung.</w:t>
      </w:r>
    </w:p>
    <w:p>
      <w:pPr>
        <w:ind w:left="312" w:hanging="255"/>
      </w:pPr>
      <w:r>
        <w:rPr>
          <w:b/>
        </w:rPr>
        <w:t xml:space="preserve">6.  </w:t>
      </w:r>
      <w:r>
        <w:t>Se închide o întrebare importantă; cel mult una nouă rămâne puternic deschisă.</w:t>
      </w:r>
    </w:p>
    <w:p>
      <w:pPr>
        <w:ind w:left="312" w:hanging="255"/>
      </w:pPr>
      <w:r>
        <w:rPr>
          <w:b/>
        </w:rPr>
        <w:t xml:space="preserve">7.  </w:t>
      </w:r>
      <w:r>
        <w:t>Canonul, profilul de gust și acoperirea Atlasului sunt actualizate.</w:t>
      </w:r>
    </w:p>
    <w:p>
      <w:pPr>
        <w:pStyle w:val="Heading2"/>
      </w:pPr>
      <w:r>
        <w:t>1.2. Ce NU este produsul</w:t>
      </w:r>
    </w:p>
    <w:p>
      <w:pPr>
        <w:pStyle w:val="ListBullet"/>
      </w:pPr>
      <w:r>
        <w:t>Nu este un chatbot care improvizează orice la fiecare mesaj.</w:t>
      </w:r>
    </w:p>
    <w:p>
      <w:pPr>
        <w:pStyle w:val="ListBullet"/>
      </w:pPr>
      <w:r>
        <w:t>Nu este un choose-your-own-adventure bazat exclusiv pe A/B/C.</w:t>
      </w:r>
    </w:p>
    <w:p>
      <w:pPr>
        <w:pStyle w:val="ListBullet"/>
      </w:pPr>
      <w:r>
        <w:t>Nu este un simulator fizic complet al unui univers cu trilioane de entități.</w:t>
      </w:r>
    </w:p>
    <w:p>
      <w:pPr>
        <w:pStyle w:val="ListBullet"/>
      </w:pPr>
      <w:r>
        <w:t>Nu este un test moral care încearcă să demonstreze utilizatorului că este bun sau rău.</w:t>
      </w:r>
    </w:p>
    <w:p>
      <w:pPr>
        <w:pStyle w:val="ListBullet"/>
      </w:pPr>
      <w:r>
        <w:t>Nu este o mașină de cliffhangere. Curiozitatea este importantă, dar trebuie plătită prin rezolvări reale.</w:t>
      </w:r>
    </w:p>
    <w:p>
      <w:pPr>
        <w:pStyle w:val="Heading1"/>
      </w:pPr>
      <w:r>
        <w:t>2. Reguli narative obligatorii</w:t>
      </w:r>
    </w:p>
    <w:tbl>
      <w:tblPr>
        <w:tblStyle w:val="TableGrid"/>
        <w:tblW w:type="auto" w:w="0"/>
        <w:jc w:val="center"/>
        <w:tblLook w:firstColumn="1" w:firstRow="1" w:lastColumn="0" w:lastRow="0" w:noHBand="0" w:noVBand="1" w:val="04A0"/>
      </w:tblPr>
      <w:tblGrid>
        <w:gridCol w:w="4844"/>
        <w:gridCol w:w="4844"/>
      </w:tblGrid>
      <w:tr>
        <w:tc>
          <w:tcPr>
            <w:tcW w:type="dxa" w:w="4844"/>
            <w:shd w:fill="243B53"/>
            <w:vAlign w:val="center"/>
            <w:tcMar>
              <w:top w:w="70" w:type="dxa"/>
              <w:start w:w="80" w:type="dxa"/>
              <w:bottom w:w="70" w:type="dxa"/>
              <w:end w:w="80" w:type="dxa"/>
            </w:tcMar>
          </w:tcPr>
          <w:p>
            <w:r>
              <w:rPr>
                <w:b/>
                <w:color w:val="FFFFFF"/>
                <w:sz w:val="17"/>
              </w:rPr>
              <w:t>Invariant</w:t>
            </w:r>
          </w:p>
        </w:tc>
        <w:tc>
          <w:tcPr>
            <w:tcW w:type="dxa" w:w="4844"/>
            <w:shd w:fill="243B53"/>
            <w:vAlign w:val="center"/>
            <w:tcMar>
              <w:top w:w="70" w:type="dxa"/>
              <w:start w:w="80" w:type="dxa"/>
              <w:bottom w:w="70" w:type="dxa"/>
              <w:end w:w="80" w:type="dxa"/>
            </w:tcMar>
          </w:tcPr>
          <w:p>
            <w:r>
              <w:rPr>
                <w:b/>
                <w:color w:val="FFFFFF"/>
                <w:sz w:val="17"/>
              </w:rPr>
              <w:t>Cerință</w:t>
            </w:r>
          </w:p>
        </w:tc>
      </w:tr>
      <w:tr>
        <w:tc>
          <w:tcPr>
            <w:tcW w:type="dxa" w:w="4844"/>
            <w:tcMar>
              <w:top w:w="65" w:type="dxa"/>
              <w:start w:w="75" w:type="dxa"/>
              <w:bottom w:w="65" w:type="dxa"/>
              <w:end w:w="75" w:type="dxa"/>
            </w:tcMar>
            <w:vAlign w:val="top"/>
          </w:tcPr>
          <w:p>
            <w:pPr>
              <w:spacing w:after="20"/>
            </w:pPr>
            <w:r>
              <w:rPr>
                <w:sz w:val="17"/>
              </w:rPr>
              <w:t>R1. Un nucleu</w:t>
            </w:r>
          </w:p>
        </w:tc>
        <w:tc>
          <w:tcPr>
            <w:tcW w:type="dxa" w:w="4844"/>
            <w:tcMar>
              <w:top w:w="65" w:type="dxa"/>
              <w:start w:w="75" w:type="dxa"/>
              <w:bottom w:w="65" w:type="dxa"/>
              <w:end w:w="75" w:type="dxa"/>
            </w:tcMar>
            <w:vAlign w:val="top"/>
          </w:tcPr>
          <w:p>
            <w:pPr>
              <w:spacing w:after="20"/>
            </w:pPr>
            <w:r>
              <w:rPr>
                <w:sz w:val="17"/>
              </w:rPr>
              <w:t>Fiecare episod are o singură întrebare dramatică explicită în StoryPlan.</w:t>
            </w:r>
          </w:p>
        </w:tc>
      </w:tr>
      <w:tr>
        <w:tc>
          <w:tcPr>
            <w:tcW w:type="dxa" w:w="4844"/>
            <w:shd w:fill="F7F9FB"/>
            <w:tcMar>
              <w:top w:w="65" w:type="dxa"/>
              <w:start w:w="75" w:type="dxa"/>
              <w:bottom w:w="65" w:type="dxa"/>
              <w:end w:w="75" w:type="dxa"/>
            </w:tcMar>
            <w:vAlign w:val="top"/>
          </w:tcPr>
          <w:p>
            <w:pPr>
              <w:spacing w:after="20"/>
            </w:pPr>
            <w:r>
              <w:rPr>
                <w:sz w:val="17"/>
              </w:rPr>
              <w:t>R2. Puține nume</w:t>
            </w:r>
          </w:p>
        </w:tc>
        <w:tc>
          <w:tcPr>
            <w:tcW w:type="dxa" w:w="4844"/>
            <w:shd w:fill="F7F9FB"/>
            <w:tcMar>
              <w:top w:w="65" w:type="dxa"/>
              <w:start w:w="75" w:type="dxa"/>
              <w:bottom w:w="65" w:type="dxa"/>
              <w:end w:w="75" w:type="dxa"/>
            </w:tcMar>
            <w:vAlign w:val="top"/>
          </w:tcPr>
          <w:p>
            <w:pPr>
              <w:spacing w:after="20"/>
            </w:pPr>
            <w:r>
              <w:rPr>
                <w:sz w:val="17"/>
              </w:rPr>
              <w:t>Maximum 2 personaje noi importante și maximum 5 nume proprii noi în total.</w:t>
            </w:r>
          </w:p>
        </w:tc>
      </w:tr>
      <w:tr>
        <w:tc>
          <w:tcPr>
            <w:tcW w:type="dxa" w:w="4844"/>
            <w:tcMar>
              <w:top w:w="65" w:type="dxa"/>
              <w:start w:w="75" w:type="dxa"/>
              <w:bottom w:w="65" w:type="dxa"/>
              <w:end w:w="75" w:type="dxa"/>
            </w:tcMar>
            <w:vAlign w:val="top"/>
          </w:tcPr>
          <w:p>
            <w:pPr>
              <w:spacing w:after="20"/>
            </w:pPr>
            <w:r>
              <w:rPr>
                <w:sz w:val="17"/>
              </w:rPr>
              <w:t>R3. Puține concepte</w:t>
            </w:r>
          </w:p>
        </w:tc>
        <w:tc>
          <w:tcPr>
            <w:tcW w:type="dxa" w:w="4844"/>
            <w:tcMar>
              <w:top w:w="65" w:type="dxa"/>
              <w:start w:w="75" w:type="dxa"/>
              <w:bottom w:w="65" w:type="dxa"/>
              <w:end w:w="75" w:type="dxa"/>
            </w:tcMar>
            <w:vAlign w:val="top"/>
          </w:tcPr>
          <w:p>
            <w:pPr>
              <w:spacing w:after="20"/>
            </w:pPr>
            <w:r>
              <w:rPr>
                <w:sz w:val="17"/>
              </w:rPr>
              <w:t>Maximum 2 mecanisme SF noi care trebuie înțelese pentru a urmări episodul.</w:t>
            </w:r>
          </w:p>
        </w:tc>
      </w:tr>
      <w:tr>
        <w:tc>
          <w:tcPr>
            <w:tcW w:type="dxa" w:w="4844"/>
            <w:shd w:fill="F7F9FB"/>
            <w:tcMar>
              <w:top w:w="65" w:type="dxa"/>
              <w:start w:w="75" w:type="dxa"/>
              <w:bottom w:w="65" w:type="dxa"/>
              <w:end w:w="75" w:type="dxa"/>
            </w:tcMar>
            <w:vAlign w:val="top"/>
          </w:tcPr>
          <w:p>
            <w:pPr>
              <w:spacing w:after="20"/>
            </w:pPr>
            <w:r>
              <w:rPr>
                <w:sz w:val="17"/>
              </w:rPr>
              <w:t>R4. Ancoră umană</w:t>
            </w:r>
          </w:p>
        </w:tc>
        <w:tc>
          <w:tcPr>
            <w:tcW w:type="dxa" w:w="4844"/>
            <w:shd w:fill="F7F9FB"/>
            <w:tcMar>
              <w:top w:w="65" w:type="dxa"/>
              <w:start w:w="75" w:type="dxa"/>
              <w:bottom w:w="65" w:type="dxa"/>
              <w:end w:w="75" w:type="dxa"/>
            </w:tcMar>
            <w:vAlign w:val="top"/>
          </w:tcPr>
          <w:p>
            <w:pPr>
              <w:spacing w:after="20"/>
            </w:pPr>
            <w:r>
              <w:rPr>
                <w:sz w:val="17"/>
              </w:rPr>
              <w:t>Orice idee cosmologică este trăită de cel puțin un personaj cu dorință concretă.</w:t>
            </w:r>
          </w:p>
        </w:tc>
      </w:tr>
      <w:tr>
        <w:tc>
          <w:tcPr>
            <w:tcW w:type="dxa" w:w="4844"/>
            <w:tcMar>
              <w:top w:w="65" w:type="dxa"/>
              <w:start w:w="75" w:type="dxa"/>
              <w:bottom w:w="65" w:type="dxa"/>
              <w:end w:w="75" w:type="dxa"/>
            </w:tcMar>
            <w:vAlign w:val="top"/>
          </w:tcPr>
          <w:p>
            <w:pPr>
              <w:spacing w:after="20"/>
            </w:pPr>
            <w:r>
              <w:rPr>
                <w:sz w:val="17"/>
              </w:rPr>
              <w:t>R5. Răspuns onest</w:t>
            </w:r>
          </w:p>
        </w:tc>
        <w:tc>
          <w:tcPr>
            <w:tcW w:type="dxa" w:w="4844"/>
            <w:tcMar>
              <w:top w:w="65" w:type="dxa"/>
              <w:start w:w="75" w:type="dxa"/>
              <w:bottom w:w="65" w:type="dxa"/>
              <w:end w:w="75" w:type="dxa"/>
            </w:tcMar>
            <w:vAlign w:val="top"/>
          </w:tcPr>
          <w:p>
            <w:pPr>
              <w:spacing w:after="20"/>
            </w:pPr>
            <w:r>
              <w:rPr>
                <w:sz w:val="17"/>
              </w:rPr>
              <w:t>ALA nu evită întrebări doar pentru a crea suspans.</w:t>
            </w:r>
          </w:p>
        </w:tc>
      </w:tr>
      <w:tr>
        <w:tc>
          <w:tcPr>
            <w:tcW w:type="dxa" w:w="4844"/>
            <w:shd w:fill="F7F9FB"/>
            <w:tcMar>
              <w:top w:w="65" w:type="dxa"/>
              <w:start w:w="75" w:type="dxa"/>
              <w:bottom w:w="65" w:type="dxa"/>
              <w:end w:w="75" w:type="dxa"/>
            </w:tcMar>
            <w:vAlign w:val="top"/>
          </w:tcPr>
          <w:p>
            <w:pPr>
              <w:spacing w:after="20"/>
            </w:pPr>
            <w:r>
              <w:rPr>
                <w:sz w:val="17"/>
              </w:rPr>
              <w:t>R6. Amânare cu contract</w:t>
            </w:r>
          </w:p>
        </w:tc>
        <w:tc>
          <w:tcPr>
            <w:tcW w:type="dxa" w:w="4844"/>
            <w:shd w:fill="F7F9FB"/>
            <w:tcMar>
              <w:top w:w="65" w:type="dxa"/>
              <w:start w:w="75" w:type="dxa"/>
              <w:bottom w:w="65" w:type="dxa"/>
              <w:end w:w="75" w:type="dxa"/>
            </w:tcMar>
            <w:vAlign w:val="top"/>
          </w:tcPr>
          <w:p>
            <w:pPr>
              <w:spacing w:after="20"/>
            </w:pPr>
            <w:r>
              <w:rPr>
                <w:sz w:val="17"/>
              </w:rPr>
              <w:t>Dacă o revelație este amânată, se înregistrează DeferredAnswer cu întrebare, motiv și termen de plată.</w:t>
            </w:r>
          </w:p>
        </w:tc>
      </w:tr>
      <w:tr>
        <w:tc>
          <w:tcPr>
            <w:tcW w:type="dxa" w:w="4844"/>
            <w:tcMar>
              <w:top w:w="65" w:type="dxa"/>
              <w:start w:w="75" w:type="dxa"/>
              <w:bottom w:w="65" w:type="dxa"/>
              <w:end w:w="75" w:type="dxa"/>
            </w:tcMar>
            <w:vAlign w:val="top"/>
          </w:tcPr>
          <w:p>
            <w:pPr>
              <w:spacing w:after="20"/>
            </w:pPr>
            <w:r>
              <w:rPr>
                <w:sz w:val="17"/>
              </w:rPr>
              <w:t>R7. Agenție reală</w:t>
            </w:r>
          </w:p>
        </w:tc>
        <w:tc>
          <w:tcPr>
            <w:tcW w:type="dxa" w:w="4844"/>
            <w:tcMar>
              <w:top w:w="65" w:type="dxa"/>
              <w:start w:w="75" w:type="dxa"/>
              <w:bottom w:w="65" w:type="dxa"/>
              <w:end w:w="75" w:type="dxa"/>
            </w:tcMar>
            <w:vAlign w:val="top"/>
          </w:tcPr>
          <w:p>
            <w:pPr>
              <w:spacing w:after="20"/>
            </w:pPr>
            <w:r>
              <w:rPr>
                <w:sz w:val="17"/>
              </w:rPr>
              <w:t>O intervenție schimbă canonul sau traiectoria probabilă; nu este doar text decorativ.</w:t>
            </w:r>
          </w:p>
        </w:tc>
      </w:tr>
      <w:tr>
        <w:tc>
          <w:tcPr>
            <w:tcW w:type="dxa" w:w="4844"/>
            <w:shd w:fill="F7F9FB"/>
            <w:tcMar>
              <w:top w:w="65" w:type="dxa"/>
              <w:start w:w="75" w:type="dxa"/>
              <w:bottom w:w="65" w:type="dxa"/>
              <w:end w:w="75" w:type="dxa"/>
            </w:tcMar>
            <w:vAlign w:val="top"/>
          </w:tcPr>
          <w:p>
            <w:pPr>
              <w:spacing w:after="20"/>
            </w:pPr>
            <w:r>
              <w:rPr>
                <w:sz w:val="17"/>
              </w:rPr>
              <w:t>R8. Fără capcane ieftine</w:t>
            </w:r>
          </w:p>
        </w:tc>
        <w:tc>
          <w:tcPr>
            <w:tcW w:type="dxa" w:w="4844"/>
            <w:shd w:fill="F7F9FB"/>
            <w:tcMar>
              <w:top w:w="65" w:type="dxa"/>
              <w:start w:w="75" w:type="dxa"/>
              <w:bottom w:w="65" w:type="dxa"/>
              <w:end w:w="75" w:type="dxa"/>
            </w:tcMar>
            <w:vAlign w:val="top"/>
          </w:tcPr>
          <w:p>
            <w:pPr>
              <w:spacing w:after="20"/>
            </w:pPr>
            <w:r>
              <w:rPr>
                <w:sz w:val="17"/>
              </w:rPr>
              <w:t>Dilemele au cel puțin două opțiuni defensabile. Costul poate fi neașteptat, nu arbitrar.</w:t>
            </w:r>
          </w:p>
        </w:tc>
      </w:tr>
      <w:tr>
        <w:tc>
          <w:tcPr>
            <w:tcW w:type="dxa" w:w="4844"/>
            <w:tcMar>
              <w:top w:w="65" w:type="dxa"/>
              <w:start w:w="75" w:type="dxa"/>
              <w:bottom w:w="65" w:type="dxa"/>
              <w:end w:w="75" w:type="dxa"/>
            </w:tcMar>
            <w:vAlign w:val="top"/>
          </w:tcPr>
          <w:p>
            <w:pPr>
              <w:spacing w:after="20"/>
            </w:pPr>
            <w:r>
              <w:rPr>
                <w:sz w:val="17"/>
              </w:rPr>
              <w:t>R9. Payoff</w:t>
            </w:r>
          </w:p>
        </w:tc>
        <w:tc>
          <w:tcPr>
            <w:tcW w:type="dxa" w:w="4844"/>
            <w:tcMar>
              <w:top w:w="65" w:type="dxa"/>
              <w:start w:w="75" w:type="dxa"/>
              <w:bottom w:w="65" w:type="dxa"/>
              <w:end w:w="75" w:type="dxa"/>
            </w:tcMar>
            <w:vAlign w:val="top"/>
          </w:tcPr>
          <w:p>
            <w:pPr>
              <w:spacing w:after="20"/>
            </w:pPr>
            <w:r>
              <w:rPr>
                <w:sz w:val="17"/>
              </w:rPr>
              <w:t>Cel puțin o promisiune este închisă în fiecare episod după primul.</w:t>
            </w:r>
          </w:p>
        </w:tc>
      </w:tr>
      <w:tr>
        <w:tc>
          <w:tcPr>
            <w:tcW w:type="dxa" w:w="4844"/>
            <w:shd w:fill="F7F9FB"/>
            <w:tcMar>
              <w:top w:w="65" w:type="dxa"/>
              <w:start w:w="75" w:type="dxa"/>
              <w:bottom w:w="65" w:type="dxa"/>
              <w:end w:w="75" w:type="dxa"/>
            </w:tcMar>
            <w:vAlign w:val="top"/>
          </w:tcPr>
          <w:p>
            <w:pPr>
              <w:spacing w:after="20"/>
            </w:pPr>
            <w:r>
              <w:rPr>
                <w:sz w:val="17"/>
              </w:rPr>
              <w:t>R10. Hook unic</w:t>
            </w:r>
          </w:p>
        </w:tc>
        <w:tc>
          <w:tcPr>
            <w:tcW w:type="dxa" w:w="4844"/>
            <w:shd w:fill="F7F9FB"/>
            <w:tcMar>
              <w:top w:w="65" w:type="dxa"/>
              <w:start w:w="75" w:type="dxa"/>
              <w:bottom w:w="65" w:type="dxa"/>
              <w:end w:w="75" w:type="dxa"/>
            </w:tcMar>
            <w:vAlign w:val="top"/>
          </w:tcPr>
          <w:p>
            <w:pPr>
              <w:spacing w:after="20"/>
            </w:pPr>
            <w:r>
              <w:rPr>
                <w:sz w:val="17"/>
              </w:rPr>
              <w:t>Maximum un hook major de revenire la final.</w:t>
            </w:r>
          </w:p>
        </w:tc>
      </w:tr>
      <w:tr>
        <w:tc>
          <w:tcPr>
            <w:tcW w:type="dxa" w:w="4844"/>
            <w:tcMar>
              <w:top w:w="65" w:type="dxa"/>
              <w:start w:w="75" w:type="dxa"/>
              <w:bottom w:w="65" w:type="dxa"/>
              <w:end w:w="75" w:type="dxa"/>
            </w:tcMar>
            <w:vAlign w:val="top"/>
          </w:tcPr>
          <w:p>
            <w:pPr>
              <w:spacing w:after="20"/>
            </w:pPr>
            <w:r>
              <w:rPr>
                <w:sz w:val="17"/>
              </w:rPr>
              <w:t>R11. Causalitate</w:t>
            </w:r>
          </w:p>
        </w:tc>
        <w:tc>
          <w:tcPr>
            <w:tcW w:type="dxa" w:w="4844"/>
            <w:tcMar>
              <w:top w:w="65" w:type="dxa"/>
              <w:start w:w="75" w:type="dxa"/>
              <w:bottom w:w="65" w:type="dxa"/>
              <w:end w:w="75" w:type="dxa"/>
            </w:tcMar>
            <w:vAlign w:val="top"/>
          </w:tcPr>
          <w:p>
            <w:pPr>
              <w:spacing w:after="20"/>
            </w:pPr>
            <w:r>
              <w:rPr>
                <w:sz w:val="17"/>
              </w:rPr>
              <w:t>Surpriza trebuie să fie compatibilă cu ce s-a stabilit, chiar dacă nu era previzibilă.</w:t>
            </w:r>
          </w:p>
        </w:tc>
      </w:tr>
      <w:tr>
        <w:tc>
          <w:tcPr>
            <w:tcW w:type="dxa" w:w="4844"/>
            <w:shd w:fill="F7F9FB"/>
            <w:tcMar>
              <w:top w:w="65" w:type="dxa"/>
              <w:start w:w="75" w:type="dxa"/>
              <w:bottom w:w="65" w:type="dxa"/>
              <w:end w:w="75" w:type="dxa"/>
            </w:tcMar>
            <w:vAlign w:val="top"/>
          </w:tcPr>
          <w:p>
            <w:pPr>
              <w:spacing w:after="20"/>
            </w:pPr>
            <w:r>
              <w:rPr>
                <w:sz w:val="17"/>
              </w:rPr>
              <w:t>R12. Stil respirabil</w:t>
            </w:r>
          </w:p>
        </w:tc>
        <w:tc>
          <w:tcPr>
            <w:tcW w:type="dxa" w:w="4844"/>
            <w:shd w:fill="F7F9FB"/>
            <w:tcMar>
              <w:top w:w="65" w:type="dxa"/>
              <w:start w:w="75" w:type="dxa"/>
              <w:bottom w:w="65" w:type="dxa"/>
              <w:end w:w="75" w:type="dxa"/>
            </w:tcMar>
            <w:vAlign w:val="top"/>
          </w:tcPr>
          <w:p>
            <w:pPr>
              <w:spacing w:after="20"/>
            </w:pPr>
            <w:r>
              <w:rPr>
                <w:sz w:val="17"/>
              </w:rPr>
              <w:t>Paragrafe scurte, scene concrete, fără blocuri de enciclopedie când un eveniment poate demonstra ideea.</w:t>
            </w:r>
          </w:p>
        </w:tc>
      </w:tr>
    </w:tbl>
    <w:p>
      <w:pPr>
        <w:spacing w:after="40"/>
      </w:pPr>
    </w:p>
    <w:p>
      <w:pPr>
        <w:pStyle w:val="Heading1"/>
      </w:pPr>
      <w:r>
        <w:t>3. Interfața: un reader, nu un dashboard</w:t>
      </w:r>
    </w:p>
    <w:p>
      <w:r>
        <w:t>Interfața principală arată ca un reader de carte. Povestea ocupă aproape tot ecranul. Controalele apar numai când sunt relevante. Scopul este ca utilizatorul să simtă că citește o carte vie, nu că operează un panou de simulare.</w:t>
      </w:r>
    </w:p>
    <w:tbl>
      <w:tblPr>
        <w:tblStyle w:val="TableGrid"/>
        <w:tblW w:type="auto" w:w="0"/>
        <w:jc w:val="center"/>
        <w:tblLook w:firstColumn="1" w:firstRow="1" w:lastColumn="0" w:lastRow="0" w:noHBand="0" w:noVBand="1" w:val="04A0"/>
      </w:tblPr>
      <w:tblGrid>
        <w:gridCol w:w="4844"/>
        <w:gridCol w:w="4844"/>
      </w:tblGrid>
      <w:tr>
        <w:tc>
          <w:tcPr>
            <w:tcW w:type="dxa" w:w="4844"/>
            <w:shd w:fill="243B53"/>
            <w:vAlign w:val="center"/>
            <w:tcMar>
              <w:top w:w="70" w:type="dxa"/>
              <w:start w:w="80" w:type="dxa"/>
              <w:bottom w:w="70" w:type="dxa"/>
              <w:end w:w="80" w:type="dxa"/>
            </w:tcMar>
          </w:tcPr>
          <w:p>
            <w:r>
              <w:rPr>
                <w:b/>
                <w:color w:val="FFFFFF"/>
                <w:sz w:val="17"/>
              </w:rPr>
              <w:t>Element</w:t>
            </w:r>
          </w:p>
        </w:tc>
        <w:tc>
          <w:tcPr>
            <w:tcW w:type="dxa" w:w="4844"/>
            <w:shd w:fill="243B53"/>
            <w:vAlign w:val="center"/>
            <w:tcMar>
              <w:top w:w="70" w:type="dxa"/>
              <w:start w:w="80" w:type="dxa"/>
              <w:bottom w:w="70" w:type="dxa"/>
              <w:end w:w="80" w:type="dxa"/>
            </w:tcMar>
          </w:tcPr>
          <w:p>
            <w:r>
              <w:rPr>
                <w:b/>
                <w:color w:val="FFFFFF"/>
                <w:sz w:val="17"/>
              </w:rPr>
              <w:t>Comportament</w:t>
            </w:r>
          </w:p>
        </w:tc>
      </w:tr>
      <w:tr>
        <w:tc>
          <w:tcPr>
            <w:tcW w:type="dxa" w:w="4844"/>
            <w:tcMar>
              <w:top w:w="65" w:type="dxa"/>
              <w:start w:w="75" w:type="dxa"/>
              <w:bottom w:w="65" w:type="dxa"/>
              <w:end w:w="75" w:type="dxa"/>
            </w:tcMar>
            <w:vAlign w:val="top"/>
          </w:tcPr>
          <w:p>
            <w:pPr>
              <w:spacing w:after="20"/>
            </w:pPr>
            <w:r>
              <w:rPr>
                <w:sz w:val="17"/>
              </w:rPr>
              <w:t>Zona de lectură</w:t>
            </w:r>
          </w:p>
        </w:tc>
        <w:tc>
          <w:tcPr>
            <w:tcW w:type="dxa" w:w="4844"/>
            <w:tcMar>
              <w:top w:w="65" w:type="dxa"/>
              <w:start w:w="75" w:type="dxa"/>
              <w:bottom w:w="65" w:type="dxa"/>
              <w:end w:w="75" w:type="dxa"/>
            </w:tcMar>
            <w:vAlign w:val="top"/>
          </w:tcPr>
          <w:p>
            <w:pPr>
              <w:spacing w:after="20"/>
            </w:pPr>
            <w:r>
              <w:rPr>
                <w:sz w:val="17"/>
              </w:rPr>
              <w:t>Titlul episodului, textul, eventual o ilustrație discretă. Lățime optimă de lectură; font reglabil.</w:t>
            </w:r>
          </w:p>
        </w:tc>
      </w:tr>
      <w:tr>
        <w:tc>
          <w:tcPr>
            <w:tcW w:type="dxa" w:w="4844"/>
            <w:shd w:fill="F7F9FB"/>
            <w:tcMar>
              <w:top w:w="65" w:type="dxa"/>
              <w:start w:w="75" w:type="dxa"/>
              <w:bottom w:w="65" w:type="dxa"/>
              <w:end w:w="75" w:type="dxa"/>
            </w:tcMar>
            <w:vAlign w:val="top"/>
          </w:tcPr>
          <w:p>
            <w:pPr>
              <w:spacing w:after="20"/>
            </w:pPr>
            <w:r>
              <w:rPr>
                <w:sz w:val="17"/>
              </w:rPr>
              <w:t>Linia ALA</w:t>
            </w:r>
          </w:p>
        </w:tc>
        <w:tc>
          <w:tcPr>
            <w:tcW w:type="dxa" w:w="4844"/>
            <w:shd w:fill="F7F9FB"/>
            <w:tcMar>
              <w:top w:w="65" w:type="dxa"/>
              <w:start w:w="75" w:type="dxa"/>
              <w:bottom w:w="65" w:type="dxa"/>
              <w:end w:w="75" w:type="dxa"/>
            </w:tcMar>
            <w:vAlign w:val="top"/>
          </w:tcPr>
          <w:p>
            <w:pPr>
              <w:spacing w:after="20"/>
            </w:pPr>
            <w:r>
              <w:rPr>
                <w:sz w:val="17"/>
              </w:rPr>
              <w:t>Un câmp permanent: „Întreabă ALA sau spune ce vrei să se întâmple…”. Acceptă limbaj liber.</w:t>
            </w:r>
          </w:p>
        </w:tc>
      </w:tr>
      <w:tr>
        <w:tc>
          <w:tcPr>
            <w:tcW w:type="dxa" w:w="4844"/>
            <w:tcMar>
              <w:top w:w="65" w:type="dxa"/>
              <w:start w:w="75" w:type="dxa"/>
              <w:bottom w:w="65" w:type="dxa"/>
              <w:end w:w="75" w:type="dxa"/>
            </w:tcMar>
            <w:vAlign w:val="top"/>
          </w:tcPr>
          <w:p>
            <w:pPr>
              <w:spacing w:after="20"/>
            </w:pPr>
            <w:r>
              <w:rPr>
                <w:sz w:val="17"/>
              </w:rPr>
              <w:t>Acțiuni contextuale</w:t>
            </w:r>
          </w:p>
        </w:tc>
        <w:tc>
          <w:tcPr>
            <w:tcW w:type="dxa" w:w="4844"/>
            <w:tcMar>
              <w:top w:w="65" w:type="dxa"/>
              <w:start w:w="75" w:type="dxa"/>
              <w:bottom w:w="65" w:type="dxa"/>
              <w:end w:w="75" w:type="dxa"/>
            </w:tcMar>
            <w:vAlign w:val="top"/>
          </w:tcPr>
          <w:p>
            <w:pPr>
              <w:spacing w:after="20"/>
            </w:pPr>
            <w:r>
              <w:rPr>
                <w:sz w:val="17"/>
              </w:rPr>
              <w:t>Maximum 3 butoane/chips când ajută: Continuă, Lasă timpul să treacă, Intervin.</w:t>
            </w:r>
          </w:p>
        </w:tc>
      </w:tr>
      <w:tr>
        <w:tc>
          <w:tcPr>
            <w:tcW w:type="dxa" w:w="4844"/>
            <w:shd w:fill="F7F9FB"/>
            <w:tcMar>
              <w:top w:w="65" w:type="dxa"/>
              <w:start w:w="75" w:type="dxa"/>
              <w:bottom w:w="65" w:type="dxa"/>
              <w:end w:w="75" w:type="dxa"/>
            </w:tcMar>
            <w:vAlign w:val="top"/>
          </w:tcPr>
          <w:p>
            <w:pPr>
              <w:spacing w:after="20"/>
            </w:pPr>
            <w:r>
              <w:rPr>
                <w:sz w:val="17"/>
              </w:rPr>
              <w:t>Decizie</w:t>
            </w:r>
          </w:p>
        </w:tc>
        <w:tc>
          <w:tcPr>
            <w:tcW w:type="dxa" w:w="4844"/>
            <w:shd w:fill="F7F9FB"/>
            <w:tcMar>
              <w:top w:w="65" w:type="dxa"/>
              <w:start w:w="75" w:type="dxa"/>
              <w:bottom w:w="65" w:type="dxa"/>
              <w:end w:w="75" w:type="dxa"/>
            </w:tcMar>
            <w:vAlign w:val="top"/>
          </w:tcPr>
          <w:p>
            <w:pPr>
              <w:spacing w:after="20"/>
            </w:pPr>
            <w:r>
              <w:rPr>
                <w:sz w:val="17"/>
              </w:rPr>
              <w:t>Când ALA cere o alegere grea, opțiunile apar ca 2–4 carduri scurte; câmpul liber rămâne disponibil.</w:t>
            </w:r>
          </w:p>
        </w:tc>
      </w:tr>
      <w:tr>
        <w:tc>
          <w:tcPr>
            <w:tcW w:type="dxa" w:w="4844"/>
            <w:tcMar>
              <w:top w:w="65" w:type="dxa"/>
              <w:start w:w="75" w:type="dxa"/>
              <w:bottom w:w="65" w:type="dxa"/>
              <w:end w:w="75" w:type="dxa"/>
            </w:tcMar>
            <w:vAlign w:val="top"/>
          </w:tcPr>
          <w:p>
            <w:pPr>
              <w:spacing w:after="20"/>
            </w:pPr>
            <w:r>
              <w:rPr>
                <w:sz w:val="17"/>
              </w:rPr>
              <w:t>Timp</w:t>
            </w:r>
          </w:p>
        </w:tc>
        <w:tc>
          <w:tcPr>
            <w:tcW w:type="dxa" w:w="4844"/>
            <w:tcMar>
              <w:top w:w="65" w:type="dxa"/>
              <w:start w:w="75" w:type="dxa"/>
              <w:bottom w:w="65" w:type="dxa"/>
              <w:end w:w="75" w:type="dxa"/>
            </w:tcMar>
            <w:vAlign w:val="top"/>
          </w:tcPr>
          <w:p>
            <w:pPr>
              <w:spacing w:after="20"/>
            </w:pPr>
            <w:r>
              <w:rPr>
                <w:sz w:val="17"/>
              </w:rPr>
              <w:t>ALA poate propune +1 an, +10 ani, +100 ani sau „până la următorul eveniment relevant”. Nu este permanent pe ecran.</w:t>
            </w:r>
          </w:p>
        </w:tc>
      </w:tr>
      <w:tr>
        <w:tc>
          <w:tcPr>
            <w:tcW w:type="dxa" w:w="4844"/>
            <w:shd w:fill="F7F9FB"/>
            <w:tcMar>
              <w:top w:w="65" w:type="dxa"/>
              <w:start w:w="75" w:type="dxa"/>
              <w:bottom w:w="65" w:type="dxa"/>
              <w:end w:w="75" w:type="dxa"/>
            </w:tcMar>
            <w:vAlign w:val="top"/>
          </w:tcPr>
          <w:p>
            <w:pPr>
              <w:spacing w:after="20"/>
            </w:pPr>
            <w:r>
              <w:rPr>
                <w:sz w:val="17"/>
              </w:rPr>
              <w:t>Atlas</w:t>
            </w:r>
          </w:p>
        </w:tc>
        <w:tc>
          <w:tcPr>
            <w:tcW w:type="dxa" w:w="4844"/>
            <w:shd w:fill="F7F9FB"/>
            <w:tcMar>
              <w:top w:w="65" w:type="dxa"/>
              <w:start w:w="75" w:type="dxa"/>
              <w:bottom w:w="65" w:type="dxa"/>
              <w:end w:w="75" w:type="dxa"/>
            </w:tcMar>
            <w:vAlign w:val="top"/>
          </w:tcPr>
          <w:p>
            <w:pPr>
              <w:spacing w:after="20"/>
            </w:pPr>
            <w:r>
              <w:rPr>
                <w:sz w:val="17"/>
              </w:rPr>
              <w:t>Un ecran secundar cu ideile explorate, fără a dezvălui toate surprizele viitoare.</w:t>
            </w:r>
          </w:p>
        </w:tc>
      </w:tr>
      <w:tr>
        <w:tc>
          <w:tcPr>
            <w:tcW w:type="dxa" w:w="4844"/>
            <w:tcMar>
              <w:top w:w="65" w:type="dxa"/>
              <w:start w:w="75" w:type="dxa"/>
              <w:bottom w:w="65" w:type="dxa"/>
              <w:end w:w="75" w:type="dxa"/>
            </w:tcMar>
            <w:vAlign w:val="top"/>
          </w:tcPr>
          <w:p>
            <w:pPr>
              <w:spacing w:after="20"/>
            </w:pPr>
            <w:r>
              <w:rPr>
                <w:sz w:val="17"/>
              </w:rPr>
              <w:t>Univers</w:t>
            </w:r>
          </w:p>
        </w:tc>
        <w:tc>
          <w:tcPr>
            <w:tcW w:type="dxa" w:w="4844"/>
            <w:tcMar>
              <w:top w:w="65" w:type="dxa"/>
              <w:start w:w="75" w:type="dxa"/>
              <w:bottom w:w="65" w:type="dxa"/>
              <w:end w:w="75" w:type="dxa"/>
            </w:tcMar>
            <w:vAlign w:val="top"/>
          </w:tcPr>
          <w:p>
            <w:pPr>
              <w:spacing w:after="20"/>
            </w:pPr>
            <w:r>
              <w:rPr>
                <w:sz w:val="17"/>
              </w:rPr>
              <w:t>Personaje recurente, civilizații, cronologie și întrebări deschise. Este arhivă, nu UI principal.</w:t>
            </w:r>
          </w:p>
        </w:tc>
      </w:tr>
      <w:tr>
        <w:tc>
          <w:tcPr>
            <w:tcW w:type="dxa" w:w="4844"/>
            <w:shd w:fill="F7F9FB"/>
            <w:tcMar>
              <w:top w:w="65" w:type="dxa"/>
              <w:start w:w="75" w:type="dxa"/>
              <w:bottom w:w="65" w:type="dxa"/>
              <w:end w:w="75" w:type="dxa"/>
            </w:tcMar>
            <w:vAlign w:val="top"/>
          </w:tcPr>
          <w:p>
            <w:pPr>
              <w:spacing w:after="20"/>
            </w:pPr>
            <w:r>
              <w:rPr>
                <w:sz w:val="17"/>
              </w:rPr>
              <w:t>Salvare/publicare</w:t>
            </w:r>
          </w:p>
        </w:tc>
        <w:tc>
          <w:tcPr>
            <w:tcW w:type="dxa" w:w="4844"/>
            <w:shd w:fill="F7F9FB"/>
            <w:tcMar>
              <w:top w:w="65" w:type="dxa"/>
              <w:start w:w="75" w:type="dxa"/>
              <w:bottom w:w="65" w:type="dxa"/>
              <w:end w:w="75" w:type="dxa"/>
            </w:tcMar>
            <w:vAlign w:val="top"/>
          </w:tcPr>
          <w:p>
            <w:pPr>
              <w:spacing w:after="20"/>
            </w:pPr>
            <w:r>
              <w:rPr>
                <w:sz w:val="17"/>
              </w:rPr>
              <w:t>Orice ramură poate fi păstrată privat; episoade selectate pot fi publicate ca „ediție” pentru alți cititori.</w:t>
            </w:r>
          </w:p>
        </w:tc>
      </w:tr>
    </w:tbl>
    <w:p>
      <w:pPr>
        <w:spacing w:after="40"/>
      </w:pPr>
    </w:p>
    <w:p>
      <w:pPr>
        <w:pStyle w:val="Heading2"/>
      </w:pPr>
      <w:r>
        <w:t>3.1. Regula de răspuns a lui ALA</w:t>
      </w:r>
    </w:p>
    <w:tbl>
      <w:tblPr>
        <w:tblStyle w:val="TableGrid"/>
        <w:tblW w:type="auto" w:w="0"/>
        <w:jc w:val="center"/>
        <w:tblLook w:firstColumn="1" w:firstRow="1" w:lastColumn="0" w:lastRow="0" w:noHBand="0" w:noVBand="1" w:val="04A0"/>
      </w:tblPr>
      <w:tblGrid>
        <w:gridCol w:w="4844"/>
        <w:gridCol w:w="4844"/>
      </w:tblGrid>
      <w:tr>
        <w:tc>
          <w:tcPr>
            <w:tcW w:type="dxa" w:w="4844"/>
            <w:shd w:fill="243B53"/>
            <w:vAlign w:val="center"/>
            <w:tcMar>
              <w:top w:w="70" w:type="dxa"/>
              <w:start w:w="80" w:type="dxa"/>
              <w:bottom w:w="70" w:type="dxa"/>
              <w:end w:w="80" w:type="dxa"/>
            </w:tcMar>
          </w:tcPr>
          <w:p>
            <w:r>
              <w:rPr>
                <w:b/>
                <w:color w:val="FFFFFF"/>
                <w:sz w:val="17"/>
              </w:rPr>
              <w:t>Tip de întrebare</w:t>
            </w:r>
          </w:p>
        </w:tc>
        <w:tc>
          <w:tcPr>
            <w:tcW w:type="dxa" w:w="4844"/>
            <w:shd w:fill="243B53"/>
            <w:vAlign w:val="center"/>
            <w:tcMar>
              <w:top w:w="70" w:type="dxa"/>
              <w:start w:w="80" w:type="dxa"/>
              <w:bottom w:w="70" w:type="dxa"/>
              <w:end w:w="80" w:type="dxa"/>
            </w:tcMar>
          </w:tcPr>
          <w:p>
            <w:r>
              <w:rPr>
                <w:b/>
                <w:color w:val="FFFFFF"/>
                <w:sz w:val="17"/>
              </w:rPr>
              <w:t>Răspuns implicit</w:t>
            </w:r>
          </w:p>
        </w:tc>
      </w:tr>
      <w:tr>
        <w:tc>
          <w:tcPr>
            <w:tcW w:type="dxa" w:w="4844"/>
            <w:tcMar>
              <w:top w:w="65" w:type="dxa"/>
              <w:start w:w="75" w:type="dxa"/>
              <w:bottom w:w="65" w:type="dxa"/>
              <w:end w:w="75" w:type="dxa"/>
            </w:tcMar>
            <w:vAlign w:val="top"/>
          </w:tcPr>
          <w:p>
            <w:pPr>
              <w:spacing w:after="20"/>
            </w:pPr>
            <w:r>
              <w:rPr>
                <w:sz w:val="17"/>
              </w:rPr>
              <w:t>Fapt deja stabilit</w:t>
            </w:r>
          </w:p>
        </w:tc>
        <w:tc>
          <w:tcPr>
            <w:tcW w:type="dxa" w:w="4844"/>
            <w:tcMar>
              <w:top w:w="65" w:type="dxa"/>
              <w:start w:w="75" w:type="dxa"/>
              <w:bottom w:w="65" w:type="dxa"/>
              <w:end w:w="75" w:type="dxa"/>
            </w:tcMar>
            <w:vAlign w:val="top"/>
          </w:tcPr>
          <w:p>
            <w:pPr>
              <w:spacing w:after="20"/>
            </w:pPr>
            <w:r>
              <w:rPr>
                <w:sz w:val="17"/>
              </w:rPr>
              <w:t>Răspuns direct în 1–3 fraze. Fără mister artificial.</w:t>
            </w:r>
          </w:p>
        </w:tc>
      </w:tr>
      <w:tr>
        <w:tc>
          <w:tcPr>
            <w:tcW w:type="dxa" w:w="4844"/>
            <w:shd w:fill="F7F9FB"/>
            <w:tcMar>
              <w:top w:w="65" w:type="dxa"/>
              <w:start w:w="75" w:type="dxa"/>
              <w:bottom w:w="65" w:type="dxa"/>
              <w:end w:w="75" w:type="dxa"/>
            </w:tcMar>
            <w:vAlign w:val="top"/>
          </w:tcPr>
          <w:p>
            <w:pPr>
              <w:spacing w:after="20"/>
            </w:pPr>
            <w:r>
              <w:rPr>
                <w:sz w:val="17"/>
              </w:rPr>
              <w:t>Motivația unui personaj</w:t>
            </w:r>
          </w:p>
        </w:tc>
        <w:tc>
          <w:tcPr>
            <w:tcW w:type="dxa" w:w="4844"/>
            <w:shd w:fill="F7F9FB"/>
            <w:tcMar>
              <w:top w:w="65" w:type="dxa"/>
              <w:start w:w="75" w:type="dxa"/>
              <w:bottom w:w="65" w:type="dxa"/>
              <w:end w:w="75" w:type="dxa"/>
            </w:tcMar>
            <w:vAlign w:val="top"/>
          </w:tcPr>
          <w:p>
            <w:pPr>
              <w:spacing w:after="20"/>
            </w:pPr>
            <w:r>
              <w:rPr>
                <w:sz w:val="17"/>
              </w:rPr>
              <w:t>Răspuns scurt + opțional o scenă relevantă.</w:t>
            </w:r>
          </w:p>
        </w:tc>
      </w:tr>
      <w:tr>
        <w:tc>
          <w:tcPr>
            <w:tcW w:type="dxa" w:w="4844"/>
            <w:tcMar>
              <w:top w:w="65" w:type="dxa"/>
              <w:start w:w="75" w:type="dxa"/>
              <w:bottom w:w="65" w:type="dxa"/>
              <w:end w:w="75" w:type="dxa"/>
            </w:tcMar>
            <w:vAlign w:val="top"/>
          </w:tcPr>
          <w:p>
            <w:pPr>
              <w:spacing w:after="20"/>
            </w:pPr>
            <w:r>
              <w:rPr>
                <w:sz w:val="17"/>
              </w:rPr>
              <w:t>Întrebare despre viitor</w:t>
            </w:r>
          </w:p>
        </w:tc>
        <w:tc>
          <w:tcPr>
            <w:tcW w:type="dxa" w:w="4844"/>
            <w:tcMar>
              <w:top w:w="65" w:type="dxa"/>
              <w:start w:w="75" w:type="dxa"/>
              <w:bottom w:w="65" w:type="dxa"/>
              <w:end w:w="75" w:type="dxa"/>
            </w:tcMar>
            <w:vAlign w:val="top"/>
          </w:tcPr>
          <w:p>
            <w:pPr>
              <w:spacing w:after="20"/>
            </w:pPr>
            <w:r>
              <w:rPr>
                <w:sz w:val="17"/>
              </w:rPr>
              <w:t>ALA poate simula sau poate propune un salt de timp.</w:t>
            </w:r>
          </w:p>
        </w:tc>
      </w:tr>
      <w:tr>
        <w:tc>
          <w:tcPr>
            <w:tcW w:type="dxa" w:w="4844"/>
            <w:shd w:fill="F7F9FB"/>
            <w:tcMar>
              <w:top w:w="65" w:type="dxa"/>
              <w:start w:w="75" w:type="dxa"/>
              <w:bottom w:w="65" w:type="dxa"/>
              <w:end w:w="75" w:type="dxa"/>
            </w:tcMar>
            <w:vAlign w:val="top"/>
          </w:tcPr>
          <w:p>
            <w:pPr>
              <w:spacing w:after="20"/>
            </w:pPr>
            <w:r>
              <w:rPr>
                <w:sz w:val="17"/>
              </w:rPr>
              <w:t>Revelație care susține firul central</w:t>
            </w:r>
          </w:p>
        </w:tc>
        <w:tc>
          <w:tcPr>
            <w:tcW w:type="dxa" w:w="4844"/>
            <w:shd w:fill="F7F9FB"/>
            <w:tcMar>
              <w:top w:w="65" w:type="dxa"/>
              <w:start w:w="75" w:type="dxa"/>
              <w:bottom w:w="65" w:type="dxa"/>
              <w:end w:w="75" w:type="dxa"/>
            </w:tcMar>
            <w:vAlign w:val="top"/>
          </w:tcPr>
          <w:p>
            <w:pPr>
              <w:spacing w:after="20"/>
            </w:pPr>
            <w:r>
              <w:rPr>
                <w:sz w:val="17"/>
              </w:rPr>
              <w:t>Răspuns parțial + DeferredAnswer, dacă amânarea are valoare reală.</w:t>
            </w:r>
          </w:p>
        </w:tc>
      </w:tr>
      <w:tr>
        <w:tc>
          <w:tcPr>
            <w:tcW w:type="dxa" w:w="4844"/>
            <w:tcMar>
              <w:top w:w="65" w:type="dxa"/>
              <w:start w:w="75" w:type="dxa"/>
              <w:bottom w:w="65" w:type="dxa"/>
              <w:end w:w="75" w:type="dxa"/>
            </w:tcMar>
            <w:vAlign w:val="top"/>
          </w:tcPr>
          <w:p>
            <w:pPr>
              <w:spacing w:after="20"/>
            </w:pPr>
            <w:r>
              <w:rPr>
                <w:sz w:val="17"/>
              </w:rPr>
              <w:t>„Ce s-ar întâmpla dacă…?”</w:t>
            </w:r>
          </w:p>
        </w:tc>
        <w:tc>
          <w:tcPr>
            <w:tcW w:type="dxa" w:w="4844"/>
            <w:tcMar>
              <w:top w:w="65" w:type="dxa"/>
              <w:start w:w="75" w:type="dxa"/>
              <w:bottom w:w="65" w:type="dxa"/>
              <w:end w:w="75" w:type="dxa"/>
            </w:tcMar>
            <w:vAlign w:val="top"/>
          </w:tcPr>
          <w:p>
            <w:pPr>
              <w:spacing w:after="20"/>
            </w:pPr>
            <w:r>
              <w:rPr>
                <w:sz w:val="17"/>
              </w:rPr>
              <w:t>ALA propune intervenția și explică ce anume devine canon.</w:t>
            </w:r>
          </w:p>
        </w:tc>
      </w:tr>
      <w:tr>
        <w:tc>
          <w:tcPr>
            <w:tcW w:type="dxa" w:w="4844"/>
            <w:shd w:fill="F7F9FB"/>
            <w:tcMar>
              <w:top w:w="65" w:type="dxa"/>
              <w:start w:w="75" w:type="dxa"/>
              <w:bottom w:w="65" w:type="dxa"/>
              <w:end w:w="75" w:type="dxa"/>
            </w:tcMar>
            <w:vAlign w:val="top"/>
          </w:tcPr>
          <w:p>
            <w:pPr>
              <w:spacing w:after="20"/>
            </w:pPr>
            <w:r>
              <w:rPr>
                <w:sz w:val="17"/>
              </w:rPr>
              <w:t>Întrebare morală generală</w:t>
            </w:r>
          </w:p>
        </w:tc>
        <w:tc>
          <w:tcPr>
            <w:tcW w:type="dxa" w:w="4844"/>
            <w:shd w:fill="F7F9FB"/>
            <w:tcMar>
              <w:top w:w="65" w:type="dxa"/>
              <w:start w:w="75" w:type="dxa"/>
              <w:bottom w:w="65" w:type="dxa"/>
              <w:end w:w="75" w:type="dxa"/>
            </w:tcMar>
            <w:vAlign w:val="top"/>
          </w:tcPr>
          <w:p>
            <w:pPr>
              <w:spacing w:after="20"/>
            </w:pPr>
            <w:r>
              <w:rPr>
                <w:sz w:val="17"/>
              </w:rPr>
              <w:t>ALA nu predică; arată o situație în care valorile intră în conflict și îl lasă pe jucător să judece.</w:t>
            </w:r>
          </w:p>
        </w:tc>
      </w:tr>
    </w:tbl>
    <w:p>
      <w:pPr>
        <w:spacing w:after="40"/>
      </w:pPr>
    </w:p>
    <w:p>
      <w:pPr>
        <w:pStyle w:val="Heading1"/>
      </w:pPr>
      <w:r>
        <w:t>4. ALA ca agent LLM</w:t>
      </w:r>
    </w:p>
    <w:p>
      <w:r>
        <w:t>MVP-ul poate folosi un singur agent LLM principal, ALA, cu un set de instrumente. Nu este necesară o societate de agenți. Planificarea, redactarea și revizuirea pot fi apeluri separate ale aceluiași model pentru a reduce deriva și a păstra contracte clare.</w:t>
      </w:r>
    </w:p>
    <w:p>
      <w:pPr>
        <w:pStyle w:val="Heading2"/>
      </w:pPr>
      <w:r>
        <w:t>4.1. Instrumentele lui ALA</w:t>
      </w:r>
    </w:p>
    <w:tbl>
      <w:tblPr>
        <w:tblStyle w:val="TableGrid"/>
        <w:tblW w:type="auto" w:w="0"/>
        <w:jc w:val="center"/>
        <w:tblLook w:firstColumn="1" w:firstRow="1" w:lastColumn="0" w:lastRow="0" w:noHBand="0" w:noVBand="1" w:val="04A0"/>
      </w:tblPr>
      <w:tblGrid>
        <w:gridCol w:w="4844"/>
        <w:gridCol w:w="4844"/>
      </w:tblGrid>
      <w:tr>
        <w:tc>
          <w:tcPr>
            <w:tcW w:type="dxa" w:w="4844"/>
            <w:shd w:fill="243B53"/>
            <w:vAlign w:val="center"/>
            <w:tcMar>
              <w:top w:w="70" w:type="dxa"/>
              <w:start w:w="80" w:type="dxa"/>
              <w:bottom w:w="70" w:type="dxa"/>
              <w:end w:w="80" w:type="dxa"/>
            </w:tcMar>
          </w:tcPr>
          <w:p>
            <w:r>
              <w:rPr>
                <w:b/>
                <w:color w:val="FFFFFF"/>
                <w:sz w:val="17"/>
              </w:rPr>
              <w:t>Tool</w:t>
            </w:r>
          </w:p>
        </w:tc>
        <w:tc>
          <w:tcPr>
            <w:tcW w:type="dxa" w:w="4844"/>
            <w:shd w:fill="243B53"/>
            <w:vAlign w:val="center"/>
            <w:tcMar>
              <w:top w:w="70" w:type="dxa"/>
              <w:start w:w="80" w:type="dxa"/>
              <w:bottom w:w="70" w:type="dxa"/>
              <w:end w:w="80" w:type="dxa"/>
            </w:tcMar>
          </w:tcPr>
          <w:p>
            <w:r>
              <w:rPr>
                <w:b/>
                <w:color w:val="FFFFFF"/>
                <w:sz w:val="17"/>
              </w:rPr>
              <w:t>Rol</w:t>
            </w:r>
          </w:p>
        </w:tc>
      </w:tr>
      <w:tr>
        <w:tc>
          <w:tcPr>
            <w:tcW w:type="dxa" w:w="4844"/>
            <w:tcMar>
              <w:top w:w="65" w:type="dxa"/>
              <w:start w:w="75" w:type="dxa"/>
              <w:bottom w:w="65" w:type="dxa"/>
              <w:end w:w="75" w:type="dxa"/>
            </w:tcMar>
            <w:vAlign w:val="top"/>
          </w:tcPr>
          <w:p>
            <w:pPr>
              <w:spacing w:after="20"/>
            </w:pPr>
            <w:r>
              <w:rPr>
                <w:sz w:val="17"/>
              </w:rPr>
              <w:t>read_state</w:t>
            </w:r>
          </w:p>
        </w:tc>
        <w:tc>
          <w:tcPr>
            <w:tcW w:type="dxa" w:w="4844"/>
            <w:tcMar>
              <w:top w:w="65" w:type="dxa"/>
              <w:start w:w="75" w:type="dxa"/>
              <w:bottom w:w="65" w:type="dxa"/>
              <w:end w:w="75" w:type="dxa"/>
            </w:tcMar>
            <w:vAlign w:val="top"/>
          </w:tcPr>
          <w:p>
            <w:pPr>
              <w:spacing w:after="20"/>
            </w:pPr>
            <w:r>
              <w:rPr>
                <w:sz w:val="17"/>
              </w:rPr>
              <w:t>Încarcă rezumatul canonului, timpul curent și branch-ul activ.</w:t>
            </w:r>
          </w:p>
        </w:tc>
      </w:tr>
      <w:tr>
        <w:tc>
          <w:tcPr>
            <w:tcW w:type="dxa" w:w="4844"/>
            <w:shd w:fill="F7F9FB"/>
            <w:tcMar>
              <w:top w:w="65" w:type="dxa"/>
              <w:start w:w="75" w:type="dxa"/>
              <w:bottom w:w="65" w:type="dxa"/>
              <w:end w:w="75" w:type="dxa"/>
            </w:tcMar>
            <w:vAlign w:val="top"/>
          </w:tcPr>
          <w:p>
            <w:pPr>
              <w:spacing w:after="20"/>
            </w:pPr>
            <w:r>
              <w:rPr>
                <w:sz w:val="17"/>
              </w:rPr>
              <w:t>search_canon</w:t>
            </w:r>
          </w:p>
        </w:tc>
        <w:tc>
          <w:tcPr>
            <w:tcW w:type="dxa" w:w="4844"/>
            <w:shd w:fill="F7F9FB"/>
            <w:tcMar>
              <w:top w:w="65" w:type="dxa"/>
              <w:start w:w="75" w:type="dxa"/>
              <w:bottom w:w="65" w:type="dxa"/>
              <w:end w:w="75" w:type="dxa"/>
            </w:tcMar>
            <w:vAlign w:val="top"/>
          </w:tcPr>
          <w:p>
            <w:pPr>
              <w:spacing w:after="20"/>
            </w:pPr>
            <w:r>
              <w:rPr>
                <w:sz w:val="17"/>
              </w:rPr>
              <w:t>Recuperează fapte, scene, personaje și decizii relevante semantic.</w:t>
            </w:r>
          </w:p>
        </w:tc>
      </w:tr>
      <w:tr>
        <w:tc>
          <w:tcPr>
            <w:tcW w:type="dxa" w:w="4844"/>
            <w:tcMar>
              <w:top w:w="65" w:type="dxa"/>
              <w:start w:w="75" w:type="dxa"/>
              <w:bottom w:w="65" w:type="dxa"/>
              <w:end w:w="75" w:type="dxa"/>
            </w:tcMar>
            <w:vAlign w:val="top"/>
          </w:tcPr>
          <w:p>
            <w:pPr>
              <w:spacing w:after="20"/>
            </w:pPr>
            <w:r>
              <w:rPr>
                <w:sz w:val="17"/>
              </w:rPr>
              <w:t>get_threads</w:t>
            </w:r>
          </w:p>
        </w:tc>
        <w:tc>
          <w:tcPr>
            <w:tcW w:type="dxa" w:w="4844"/>
            <w:tcMar>
              <w:top w:w="65" w:type="dxa"/>
              <w:start w:w="75" w:type="dxa"/>
              <w:bottom w:w="65" w:type="dxa"/>
              <w:end w:w="75" w:type="dxa"/>
            </w:tcMar>
            <w:vAlign w:val="top"/>
          </w:tcPr>
          <w:p>
            <w:pPr>
              <w:spacing w:after="20"/>
            </w:pPr>
            <w:r>
              <w:rPr>
                <w:sz w:val="17"/>
              </w:rPr>
              <w:t>Returnează întrebări deschise, promisiuni și DeferredAnswer.</w:t>
            </w:r>
          </w:p>
        </w:tc>
      </w:tr>
      <w:tr>
        <w:tc>
          <w:tcPr>
            <w:tcW w:type="dxa" w:w="4844"/>
            <w:shd w:fill="F7F9FB"/>
            <w:tcMar>
              <w:top w:w="65" w:type="dxa"/>
              <w:start w:w="75" w:type="dxa"/>
              <w:bottom w:w="65" w:type="dxa"/>
              <w:end w:w="75" w:type="dxa"/>
            </w:tcMar>
            <w:vAlign w:val="top"/>
          </w:tcPr>
          <w:p>
            <w:pPr>
              <w:spacing w:after="20"/>
            </w:pPr>
            <w:r>
              <w:rPr>
                <w:sz w:val="17"/>
              </w:rPr>
              <w:t>query_atlas</w:t>
            </w:r>
          </w:p>
        </w:tc>
        <w:tc>
          <w:tcPr>
            <w:tcW w:type="dxa" w:w="4844"/>
            <w:shd w:fill="F7F9FB"/>
            <w:tcMar>
              <w:top w:w="65" w:type="dxa"/>
              <w:start w:w="75" w:type="dxa"/>
              <w:bottom w:w="65" w:type="dxa"/>
              <w:end w:w="75" w:type="dxa"/>
            </w:tcMar>
            <w:vAlign w:val="top"/>
          </w:tcPr>
          <w:p>
            <w:pPr>
              <w:spacing w:after="20"/>
            </w:pPr>
            <w:r>
              <w:rPr>
                <w:sz w:val="17"/>
              </w:rPr>
              <w:t>Propune idei, tensiuni și hookuri nefolosite sau potrivite jucătorului.</w:t>
            </w:r>
          </w:p>
        </w:tc>
      </w:tr>
      <w:tr>
        <w:tc>
          <w:tcPr>
            <w:tcW w:type="dxa" w:w="4844"/>
            <w:tcMar>
              <w:top w:w="65" w:type="dxa"/>
              <w:start w:w="75" w:type="dxa"/>
              <w:bottom w:w="65" w:type="dxa"/>
              <w:end w:w="75" w:type="dxa"/>
            </w:tcMar>
            <w:vAlign w:val="top"/>
          </w:tcPr>
          <w:p>
            <w:pPr>
              <w:spacing w:after="20"/>
            </w:pPr>
            <w:r>
              <w:rPr>
                <w:sz w:val="17"/>
              </w:rPr>
              <w:t>simulate_horizon</w:t>
            </w:r>
          </w:p>
        </w:tc>
        <w:tc>
          <w:tcPr>
            <w:tcW w:type="dxa" w:w="4844"/>
            <w:tcMar>
              <w:top w:w="65" w:type="dxa"/>
              <w:start w:w="75" w:type="dxa"/>
              <w:bottom w:w="65" w:type="dxa"/>
              <w:end w:w="75" w:type="dxa"/>
            </w:tcMar>
            <w:vAlign w:val="top"/>
          </w:tcPr>
          <w:p>
            <w:pPr>
              <w:spacing w:after="20"/>
            </w:pPr>
            <w:r>
              <w:rPr>
                <w:sz w:val="17"/>
              </w:rPr>
              <w:t>Generează consecințe candidate la +1/+10/+100 ani fără a le face canon.</w:t>
            </w:r>
          </w:p>
        </w:tc>
      </w:tr>
      <w:tr>
        <w:tc>
          <w:tcPr>
            <w:tcW w:type="dxa" w:w="4844"/>
            <w:shd w:fill="F7F9FB"/>
            <w:tcMar>
              <w:top w:w="65" w:type="dxa"/>
              <w:start w:w="75" w:type="dxa"/>
              <w:bottom w:w="65" w:type="dxa"/>
              <w:end w:w="75" w:type="dxa"/>
            </w:tcMar>
            <w:vAlign w:val="top"/>
          </w:tcPr>
          <w:p>
            <w:pPr>
              <w:spacing w:after="20"/>
            </w:pPr>
            <w:r>
              <w:rPr>
                <w:sz w:val="17"/>
              </w:rPr>
              <w:t>propose_intervention</w:t>
            </w:r>
          </w:p>
        </w:tc>
        <w:tc>
          <w:tcPr>
            <w:tcW w:type="dxa" w:w="4844"/>
            <w:shd w:fill="F7F9FB"/>
            <w:tcMar>
              <w:top w:w="65" w:type="dxa"/>
              <w:start w:w="75" w:type="dxa"/>
              <w:bottom w:w="65" w:type="dxa"/>
              <w:end w:w="75" w:type="dxa"/>
            </w:tcMar>
            <w:vAlign w:val="top"/>
          </w:tcPr>
          <w:p>
            <w:pPr>
              <w:spacing w:after="20"/>
            </w:pPr>
            <w:r>
              <w:rPr>
                <w:sz w:val="17"/>
              </w:rPr>
              <w:t>Descrie exact ce schimbă o intervenție și ce nu schimbă.</w:t>
            </w:r>
          </w:p>
        </w:tc>
      </w:tr>
      <w:tr>
        <w:tc>
          <w:tcPr>
            <w:tcW w:type="dxa" w:w="4844"/>
            <w:tcMar>
              <w:top w:w="65" w:type="dxa"/>
              <w:start w:w="75" w:type="dxa"/>
              <w:bottom w:w="65" w:type="dxa"/>
              <w:end w:w="75" w:type="dxa"/>
            </w:tcMar>
            <w:vAlign w:val="top"/>
          </w:tcPr>
          <w:p>
            <w:pPr>
              <w:spacing w:after="20"/>
            </w:pPr>
            <w:r>
              <w:rPr>
                <w:sz w:val="17"/>
              </w:rPr>
              <w:t>commit_events</w:t>
            </w:r>
          </w:p>
        </w:tc>
        <w:tc>
          <w:tcPr>
            <w:tcW w:type="dxa" w:w="4844"/>
            <w:tcMar>
              <w:top w:w="65" w:type="dxa"/>
              <w:start w:w="75" w:type="dxa"/>
              <w:bottom w:w="65" w:type="dxa"/>
              <w:end w:w="75" w:type="dxa"/>
            </w:tcMar>
            <w:vAlign w:val="top"/>
          </w:tcPr>
          <w:p>
            <w:pPr>
              <w:spacing w:after="20"/>
            </w:pPr>
            <w:r>
              <w:rPr>
                <w:sz w:val="17"/>
              </w:rPr>
              <w:t>Validează și salvează evenimentele canonice într-o tranzacție.</w:t>
            </w:r>
          </w:p>
        </w:tc>
      </w:tr>
      <w:tr>
        <w:tc>
          <w:tcPr>
            <w:tcW w:type="dxa" w:w="4844"/>
            <w:shd w:fill="F7F9FB"/>
            <w:tcMar>
              <w:top w:w="65" w:type="dxa"/>
              <w:start w:w="75" w:type="dxa"/>
              <w:bottom w:w="65" w:type="dxa"/>
              <w:end w:w="75" w:type="dxa"/>
            </w:tcMar>
            <w:vAlign w:val="top"/>
          </w:tcPr>
          <w:p>
            <w:pPr>
              <w:spacing w:after="20"/>
            </w:pPr>
            <w:r>
              <w:rPr>
                <w:sz w:val="17"/>
              </w:rPr>
              <w:t>save_episode</w:t>
            </w:r>
          </w:p>
        </w:tc>
        <w:tc>
          <w:tcPr>
            <w:tcW w:type="dxa" w:w="4844"/>
            <w:shd w:fill="F7F9FB"/>
            <w:tcMar>
              <w:top w:w="65" w:type="dxa"/>
              <w:start w:w="75" w:type="dxa"/>
              <w:bottom w:w="65" w:type="dxa"/>
              <w:end w:w="75" w:type="dxa"/>
            </w:tcMar>
            <w:vAlign w:val="top"/>
          </w:tcPr>
          <w:p>
            <w:pPr>
              <w:spacing w:after="20"/>
            </w:pPr>
            <w:r>
              <w:rPr>
                <w:sz w:val="17"/>
              </w:rPr>
              <w:t>Salvează textul publicat și legăturile către evenimentele canonice.</w:t>
            </w:r>
          </w:p>
        </w:tc>
      </w:tr>
      <w:tr>
        <w:tc>
          <w:tcPr>
            <w:tcW w:type="dxa" w:w="4844"/>
            <w:tcMar>
              <w:top w:w="65" w:type="dxa"/>
              <w:start w:w="75" w:type="dxa"/>
              <w:bottom w:w="65" w:type="dxa"/>
              <w:end w:w="75" w:type="dxa"/>
            </w:tcMar>
            <w:vAlign w:val="top"/>
          </w:tcPr>
          <w:p>
            <w:pPr>
              <w:spacing w:after="20"/>
            </w:pPr>
            <w:r>
              <w:rPr>
                <w:sz w:val="17"/>
              </w:rPr>
              <w:t>update_player_model</w:t>
            </w:r>
          </w:p>
        </w:tc>
        <w:tc>
          <w:tcPr>
            <w:tcW w:type="dxa" w:w="4844"/>
            <w:tcMar>
              <w:top w:w="65" w:type="dxa"/>
              <w:start w:w="75" w:type="dxa"/>
              <w:bottom w:w="65" w:type="dxa"/>
              <w:end w:w="75" w:type="dxa"/>
            </w:tcMar>
            <w:vAlign w:val="top"/>
          </w:tcPr>
          <w:p>
            <w:pPr>
              <w:spacing w:after="20"/>
            </w:pPr>
            <w:r>
              <w:rPr>
                <w:sz w:val="17"/>
              </w:rPr>
              <w:t>Actualizează preferințe narative numai din comportamentul din joc.</w:t>
            </w:r>
          </w:p>
        </w:tc>
      </w:tr>
      <w:tr>
        <w:tc>
          <w:tcPr>
            <w:tcW w:type="dxa" w:w="4844"/>
            <w:shd w:fill="F7F9FB"/>
            <w:tcMar>
              <w:top w:w="65" w:type="dxa"/>
              <w:start w:w="75" w:type="dxa"/>
              <w:bottom w:w="65" w:type="dxa"/>
              <w:end w:w="75" w:type="dxa"/>
            </w:tcMar>
            <w:vAlign w:val="top"/>
          </w:tcPr>
          <w:p>
            <w:pPr>
              <w:spacing w:after="20"/>
            </w:pPr>
            <w:r>
              <w:rPr>
                <w:sz w:val="17"/>
              </w:rPr>
              <w:t>update_atlas</w:t>
            </w:r>
          </w:p>
        </w:tc>
        <w:tc>
          <w:tcPr>
            <w:tcW w:type="dxa" w:w="4844"/>
            <w:shd w:fill="F7F9FB"/>
            <w:tcMar>
              <w:top w:w="65" w:type="dxa"/>
              <w:start w:w="75" w:type="dxa"/>
              <w:bottom w:w="65" w:type="dxa"/>
              <w:end w:w="75" w:type="dxa"/>
            </w:tcMar>
            <w:vAlign w:val="top"/>
          </w:tcPr>
          <w:p>
            <w:pPr>
              <w:spacing w:after="20"/>
            </w:pPr>
            <w:r>
              <w:rPr>
                <w:sz w:val="17"/>
              </w:rPr>
              <w:t>Actualizează starea nodurilor explorate.</w:t>
            </w:r>
          </w:p>
        </w:tc>
      </w:tr>
    </w:tbl>
    <w:p>
      <w:pPr>
        <w:spacing w:after="40"/>
      </w:pPr>
    </w:p>
    <w:p>
      <w:pPr>
        <w:pStyle w:val="Heading2"/>
      </w:pPr>
      <w:r>
        <w:t>4.2. Directorul fiecărui univers</w:t>
      </w:r>
    </w:p>
    <w:p>
      <w:r>
        <w:t>Fiecare jucător are un univers separat. Folderul este unitatea portabilă; o bază SQLite ține starea structurală, iar episoadele sunt fișiere text/Markdown sau obiecte adresate prin hash.</w:t>
      </w:r>
    </w:p>
    <w:p>
      <w:pPr>
        <w:pStyle w:val="ALAQuote"/>
      </w:pPr>
      <w:r>
        <w:t>universes/&lt;universe_id&gt;/</w:t>
        <w:br/>
        <w:t xml:space="preserve">  universe.sqlite          # canon, timeline, entities, branches</w:t>
        <w:br/>
        <w:t xml:space="preserve">  ala/</w:t>
        <w:br/>
        <w:t xml:space="preserve">    charter.md             # regulile permanente ale lui ALA</w:t>
        <w:br/>
        <w:t xml:space="preserve">    player_model.json      # gust, ritm, toleranță, fără profilare externă</w:t>
        <w:br/>
        <w:t xml:space="preserve">    open_threads.json      # hookuri și promisiuni</w:t>
        <w:br/>
        <w:t xml:space="preserve">    atlas_state.json       # acoperirea Atlasului</w:t>
        <w:br/>
        <w:t xml:space="preserve">  episodes/                # micronuvele acceptate</w:t>
        <w:br/>
        <w:t xml:space="preserve">  drafts/                  # planuri/text necanonice</w:t>
        <w:br/>
        <w:t xml:space="preserve">  branches/                # metadate pentru istorii alternative</w:t>
        <w:br/>
        <w:t xml:space="preserve">  exports/                 # ediții publicabile / backup</w:t>
      </w:r>
    </w:p>
    <w:p>
      <w:r>
        <w:t>ALA nu trebuie să fie un proces permanent. Este o identitate logică persistentă: la fiecare mesaj se reîncarcă starea relevantă, își construiește contextul și continuă.</w:t>
      </w:r>
    </w:p>
    <w:p>
      <w:pPr>
        <w:pStyle w:val="Heading1"/>
      </w:pPr>
      <w:r>
        <w:t>5. Modelul lumii și timpul</w:t>
      </w:r>
    </w:p>
    <w:p>
      <w:pPr>
        <w:pStyle w:val="Heading2"/>
      </w:pPr>
      <w:r>
        <w:t>5.1. Univers latent, nu simulare exhaustivă</w:t>
      </w:r>
    </w:p>
    <w:p>
      <w:r>
        <w:t>Trilioanele de stele sunt parte din premisa ficțională și din generatorul procedural. Sistemul nu stochează fiecare stea. O regiune neobservată este definită prin seed + legi + distribuții. Când ALA introduce o civilizație sau un fenomen în poveste, acel obiect devine materializat și persistent.</w:t>
      </w:r>
    </w:p>
    <w:p>
      <w:pPr>
        <w:pStyle w:val="ListBullet"/>
      </w:pPr>
      <w:r>
        <w:t>Ce a fost citit sau a produs o consecință devine canon.</w:t>
      </w:r>
    </w:p>
    <w:p>
      <w:pPr>
        <w:pStyle w:val="ListBullet"/>
      </w:pPr>
      <w:r>
        <w:t>Ce a fost doar candidat în planificare poate fi abandonat.</w:t>
      </w:r>
    </w:p>
    <w:p>
      <w:pPr>
        <w:pStyle w:val="ListBullet"/>
      </w:pPr>
      <w:r>
        <w:t>ALA nu introduce retroactiv soluții convenabile în regiuni deja descrise fără o explicație cauzală.</w:t>
      </w:r>
    </w:p>
    <w:p>
      <w:pPr>
        <w:pStyle w:val="ListBullet"/>
      </w:pPr>
      <w:r>
        <w:t>Misterele importante își fixează cauza înainte de a distribui indicii care ar putea deveni contradictorii.</w:t>
      </w:r>
    </w:p>
    <w:p>
      <w:pPr>
        <w:pStyle w:val="Heading2"/>
      </w:pPr>
      <w:r>
        <w:t>5.2. Cele trei niveluri de timp</w:t>
      </w:r>
    </w:p>
    <w:tbl>
      <w:tblPr>
        <w:tblStyle w:val="TableGrid"/>
        <w:tblW w:type="auto" w:w="0"/>
        <w:jc w:val="center"/>
        <w:tblLook w:firstColumn="1" w:firstRow="1" w:lastColumn="0" w:lastRow="0" w:noHBand="0" w:noVBand="1" w:val="04A0"/>
      </w:tblPr>
      <w:tblGrid>
        <w:gridCol w:w="4844"/>
        <w:gridCol w:w="4844"/>
      </w:tblGrid>
      <w:tr>
        <w:tc>
          <w:tcPr>
            <w:tcW w:type="dxa" w:w="4844"/>
            <w:shd w:fill="243B53"/>
            <w:vAlign w:val="center"/>
            <w:tcMar>
              <w:top w:w="70" w:type="dxa"/>
              <w:start w:w="80" w:type="dxa"/>
              <w:bottom w:w="70" w:type="dxa"/>
              <w:end w:w="80" w:type="dxa"/>
            </w:tcMar>
          </w:tcPr>
          <w:p>
            <w:r>
              <w:rPr>
                <w:b/>
                <w:color w:val="FFFFFF"/>
                <w:sz w:val="17"/>
              </w:rPr>
              <w:t>Timp</w:t>
            </w:r>
          </w:p>
        </w:tc>
        <w:tc>
          <w:tcPr>
            <w:tcW w:type="dxa" w:w="4844"/>
            <w:shd w:fill="243B53"/>
            <w:vAlign w:val="center"/>
            <w:tcMar>
              <w:top w:w="70" w:type="dxa"/>
              <w:start w:w="80" w:type="dxa"/>
              <w:bottom w:w="70" w:type="dxa"/>
              <w:end w:w="80" w:type="dxa"/>
            </w:tcMar>
          </w:tcPr>
          <w:p>
            <w:r>
              <w:rPr>
                <w:b/>
                <w:color w:val="FFFFFF"/>
                <w:sz w:val="17"/>
              </w:rPr>
              <w:t>Exemplu</w:t>
            </w:r>
          </w:p>
        </w:tc>
      </w:tr>
      <w:tr>
        <w:tc>
          <w:tcPr>
            <w:tcW w:type="dxa" w:w="4844"/>
            <w:tcMar>
              <w:top w:w="65" w:type="dxa"/>
              <w:start w:w="75" w:type="dxa"/>
              <w:bottom w:w="65" w:type="dxa"/>
              <w:end w:w="75" w:type="dxa"/>
            </w:tcMar>
            <w:vAlign w:val="top"/>
          </w:tcPr>
          <w:p>
            <w:pPr>
              <w:spacing w:after="20"/>
            </w:pPr>
            <w:r>
              <w:rPr>
                <w:sz w:val="17"/>
              </w:rPr>
              <w:t>Timpul jucătorului</w:t>
            </w:r>
          </w:p>
        </w:tc>
        <w:tc>
          <w:tcPr>
            <w:tcW w:type="dxa" w:w="4844"/>
            <w:tcMar>
              <w:top w:w="65" w:type="dxa"/>
              <w:start w:w="75" w:type="dxa"/>
              <w:bottom w:w="65" w:type="dxa"/>
              <w:end w:w="75" w:type="dxa"/>
            </w:tcMar>
            <w:vAlign w:val="top"/>
          </w:tcPr>
          <w:p>
            <w:pPr>
              <w:spacing w:after="20"/>
            </w:pPr>
            <w:r>
              <w:rPr>
                <w:sz w:val="17"/>
              </w:rPr>
              <w:t>10 minute de lectură.</w:t>
            </w:r>
          </w:p>
        </w:tc>
      </w:tr>
      <w:tr>
        <w:tc>
          <w:tcPr>
            <w:tcW w:type="dxa" w:w="4844"/>
            <w:shd w:fill="F7F9FB"/>
            <w:tcMar>
              <w:top w:w="65" w:type="dxa"/>
              <w:start w:w="75" w:type="dxa"/>
              <w:bottom w:w="65" w:type="dxa"/>
              <w:end w:w="75" w:type="dxa"/>
            </w:tcMar>
            <w:vAlign w:val="top"/>
          </w:tcPr>
          <w:p>
            <w:pPr>
              <w:spacing w:after="20"/>
            </w:pPr>
            <w:r>
              <w:rPr>
                <w:sz w:val="17"/>
              </w:rPr>
              <w:t>Timp cosmic</w:t>
            </w:r>
          </w:p>
        </w:tc>
        <w:tc>
          <w:tcPr>
            <w:tcW w:type="dxa" w:w="4844"/>
            <w:shd w:fill="F7F9FB"/>
            <w:tcMar>
              <w:top w:w="65" w:type="dxa"/>
              <w:start w:w="75" w:type="dxa"/>
              <w:bottom w:w="65" w:type="dxa"/>
              <w:end w:w="75" w:type="dxa"/>
            </w:tcMar>
            <w:vAlign w:val="top"/>
          </w:tcPr>
          <w:p>
            <w:pPr>
              <w:spacing w:after="20"/>
            </w:pPr>
            <w:r>
              <w:rPr>
                <w:sz w:val="17"/>
              </w:rPr>
              <w:t>Prin convenție, 1 oră activă poate corespunde la 100 de ani.</w:t>
            </w:r>
          </w:p>
        </w:tc>
      </w:tr>
      <w:tr>
        <w:tc>
          <w:tcPr>
            <w:tcW w:type="dxa" w:w="4844"/>
            <w:tcMar>
              <w:top w:w="65" w:type="dxa"/>
              <w:start w:w="75" w:type="dxa"/>
              <w:bottom w:w="65" w:type="dxa"/>
              <w:end w:w="75" w:type="dxa"/>
            </w:tcMar>
            <w:vAlign w:val="top"/>
          </w:tcPr>
          <w:p>
            <w:pPr>
              <w:spacing w:after="20"/>
            </w:pPr>
            <w:r>
              <w:rPr>
                <w:sz w:val="17"/>
              </w:rPr>
              <w:t>Timp subiectiv</w:t>
            </w:r>
          </w:p>
        </w:tc>
        <w:tc>
          <w:tcPr>
            <w:tcW w:type="dxa" w:w="4844"/>
            <w:tcMar>
              <w:top w:w="65" w:type="dxa"/>
              <w:start w:w="75" w:type="dxa"/>
              <w:bottom w:w="65" w:type="dxa"/>
              <w:end w:w="75" w:type="dxa"/>
            </w:tcMar>
            <w:vAlign w:val="top"/>
          </w:tcPr>
          <w:p>
            <w:pPr>
              <w:spacing w:after="20"/>
            </w:pPr>
            <w:r>
              <w:rPr>
                <w:sz w:val="17"/>
              </w:rPr>
              <w:t>O navă relativistă, un AI accelerat sau o ființă longevivă poate experimenta altă durată.</w:t>
            </w:r>
          </w:p>
        </w:tc>
      </w:tr>
    </w:tbl>
    <w:p>
      <w:pPr>
        <w:spacing w:after="40"/>
      </w:pPr>
    </w:p>
    <w:p>
      <w:r>
        <w:t>Timpul nu avansează automat în absența utilizatorului, decât într-un mod explicit. „Lasă să treacă 100 de ani” produce mai întâi o simulare de consecințe, apoi ALA selectează 1–3 schimbări importante și le face canon odată cu episodul.</w:t>
      </w:r>
    </w:p>
    <w:p>
      <w:pPr>
        <w:pStyle w:val="Heading1"/>
      </w:pPr>
      <w:r>
        <w:t>6. StoryPlan: contractul înainte de proză</w:t>
      </w:r>
    </w:p>
    <w:p>
      <w:r>
        <w:t>ALA nu scrie direct din istoricul chatului. Mai întâi produce un plan scurt, verificabil. Proza este generată numai după ce planul trece validatorii de claritate și continuitate.</w:t>
      </w:r>
    </w:p>
    <w:tbl>
      <w:tblPr>
        <w:tblStyle w:val="TableGrid"/>
        <w:tblW w:type="auto" w:w="0"/>
        <w:jc w:val="center"/>
        <w:tblLook w:firstColumn="1" w:firstRow="1" w:lastColumn="0" w:lastRow="0" w:noHBand="0" w:noVBand="1" w:val="04A0"/>
      </w:tblPr>
      <w:tblGrid>
        <w:gridCol w:w="4844"/>
        <w:gridCol w:w="4844"/>
      </w:tblGrid>
      <w:tr>
        <w:tc>
          <w:tcPr>
            <w:tcW w:type="dxa" w:w="4844"/>
            <w:shd w:fill="243B53"/>
            <w:vAlign w:val="center"/>
            <w:tcMar>
              <w:top w:w="70" w:type="dxa"/>
              <w:start w:w="80" w:type="dxa"/>
              <w:bottom w:w="70" w:type="dxa"/>
              <w:end w:w="80" w:type="dxa"/>
            </w:tcMar>
          </w:tcPr>
          <w:p>
            <w:r>
              <w:rPr>
                <w:b/>
                <w:color w:val="FFFFFF"/>
                <w:sz w:val="17"/>
              </w:rPr>
              <w:t>Câmp</w:t>
            </w:r>
          </w:p>
        </w:tc>
        <w:tc>
          <w:tcPr>
            <w:tcW w:type="dxa" w:w="4844"/>
            <w:shd w:fill="243B53"/>
            <w:vAlign w:val="center"/>
            <w:tcMar>
              <w:top w:w="70" w:type="dxa"/>
              <w:start w:w="80" w:type="dxa"/>
              <w:bottom w:w="70" w:type="dxa"/>
              <w:end w:w="80" w:type="dxa"/>
            </w:tcMar>
          </w:tcPr>
          <w:p>
            <w:r>
              <w:rPr>
                <w:b/>
                <w:color w:val="FFFFFF"/>
                <w:sz w:val="17"/>
              </w:rPr>
              <w:t>Semnificație</w:t>
            </w:r>
          </w:p>
        </w:tc>
      </w:tr>
      <w:tr>
        <w:tc>
          <w:tcPr>
            <w:tcW w:type="dxa" w:w="4844"/>
            <w:tcMar>
              <w:top w:w="65" w:type="dxa"/>
              <w:start w:w="75" w:type="dxa"/>
              <w:bottom w:w="65" w:type="dxa"/>
              <w:end w:w="75" w:type="dxa"/>
            </w:tcMar>
            <w:vAlign w:val="top"/>
          </w:tcPr>
          <w:p>
            <w:pPr>
              <w:spacing w:after="20"/>
            </w:pPr>
            <w:r>
              <w:rPr>
                <w:sz w:val="17"/>
              </w:rPr>
              <w:t>dramatic_question</w:t>
            </w:r>
          </w:p>
        </w:tc>
        <w:tc>
          <w:tcPr>
            <w:tcW w:type="dxa" w:w="4844"/>
            <w:tcMar>
              <w:top w:w="65" w:type="dxa"/>
              <w:start w:w="75" w:type="dxa"/>
              <w:bottom w:w="65" w:type="dxa"/>
              <w:end w:w="75" w:type="dxa"/>
            </w:tcMar>
            <w:vAlign w:val="top"/>
          </w:tcPr>
          <w:p>
            <w:pPr>
              <w:spacing w:after="20"/>
            </w:pPr>
            <w:r>
              <w:rPr>
                <w:sz w:val="17"/>
              </w:rPr>
              <w:t>Ce întrebare trebuie să-l țină pe cititor în episod? O singură propoziție.</w:t>
            </w:r>
          </w:p>
        </w:tc>
      </w:tr>
      <w:tr>
        <w:tc>
          <w:tcPr>
            <w:tcW w:type="dxa" w:w="4844"/>
            <w:shd w:fill="F7F9FB"/>
            <w:tcMar>
              <w:top w:w="65" w:type="dxa"/>
              <w:start w:w="75" w:type="dxa"/>
              <w:bottom w:w="65" w:type="dxa"/>
              <w:end w:w="75" w:type="dxa"/>
            </w:tcMar>
            <w:vAlign w:val="top"/>
          </w:tcPr>
          <w:p>
            <w:pPr>
              <w:spacing w:after="20"/>
            </w:pPr>
            <w:r>
              <w:rPr>
                <w:sz w:val="17"/>
              </w:rPr>
              <w:t>anchor_character</w:t>
            </w:r>
          </w:p>
        </w:tc>
        <w:tc>
          <w:tcPr>
            <w:tcW w:type="dxa" w:w="4844"/>
            <w:shd w:fill="F7F9FB"/>
            <w:tcMar>
              <w:top w:w="65" w:type="dxa"/>
              <w:start w:w="75" w:type="dxa"/>
              <w:bottom w:w="65" w:type="dxa"/>
              <w:end w:w="75" w:type="dxa"/>
            </w:tcMar>
            <w:vAlign w:val="top"/>
          </w:tcPr>
          <w:p>
            <w:pPr>
              <w:spacing w:after="20"/>
            </w:pPr>
            <w:r>
              <w:rPr>
                <w:sz w:val="17"/>
              </w:rPr>
              <w:t>Personajul prin care este trăită ideea.</w:t>
            </w:r>
          </w:p>
        </w:tc>
      </w:tr>
      <w:tr>
        <w:tc>
          <w:tcPr>
            <w:tcW w:type="dxa" w:w="4844"/>
            <w:tcMar>
              <w:top w:w="65" w:type="dxa"/>
              <w:start w:w="75" w:type="dxa"/>
              <w:bottom w:w="65" w:type="dxa"/>
              <w:end w:w="75" w:type="dxa"/>
            </w:tcMar>
            <w:vAlign w:val="top"/>
          </w:tcPr>
          <w:p>
            <w:pPr>
              <w:spacing w:after="20"/>
            </w:pPr>
            <w:r>
              <w:rPr>
                <w:sz w:val="17"/>
              </w:rPr>
              <w:t>character_want</w:t>
            </w:r>
          </w:p>
        </w:tc>
        <w:tc>
          <w:tcPr>
            <w:tcW w:type="dxa" w:w="4844"/>
            <w:tcMar>
              <w:top w:w="65" w:type="dxa"/>
              <w:start w:w="75" w:type="dxa"/>
              <w:bottom w:w="65" w:type="dxa"/>
              <w:end w:w="75" w:type="dxa"/>
            </w:tcMar>
            <w:vAlign w:val="top"/>
          </w:tcPr>
          <w:p>
            <w:pPr>
              <w:spacing w:after="20"/>
            </w:pPr>
            <w:r>
              <w:rPr>
                <w:sz w:val="17"/>
              </w:rPr>
              <w:t>Ce vrea acum, concret.</w:t>
            </w:r>
          </w:p>
        </w:tc>
      </w:tr>
      <w:tr>
        <w:tc>
          <w:tcPr>
            <w:tcW w:type="dxa" w:w="4844"/>
            <w:shd w:fill="F7F9FB"/>
            <w:tcMar>
              <w:top w:w="65" w:type="dxa"/>
              <w:start w:w="75" w:type="dxa"/>
              <w:bottom w:w="65" w:type="dxa"/>
              <w:end w:w="75" w:type="dxa"/>
            </w:tcMar>
            <w:vAlign w:val="top"/>
          </w:tcPr>
          <w:p>
            <w:pPr>
              <w:spacing w:after="20"/>
            </w:pPr>
            <w:r>
              <w:rPr>
                <w:sz w:val="17"/>
              </w:rPr>
              <w:t>primary_idea</w:t>
            </w:r>
          </w:p>
        </w:tc>
        <w:tc>
          <w:tcPr>
            <w:tcW w:type="dxa" w:w="4844"/>
            <w:shd w:fill="F7F9FB"/>
            <w:tcMar>
              <w:top w:w="65" w:type="dxa"/>
              <w:start w:w="75" w:type="dxa"/>
              <w:bottom w:w="65" w:type="dxa"/>
              <w:end w:w="75" w:type="dxa"/>
            </w:tcMar>
            <w:vAlign w:val="top"/>
          </w:tcPr>
          <w:p>
            <w:pPr>
              <w:spacing w:after="20"/>
            </w:pPr>
            <w:r>
              <w:rPr>
                <w:sz w:val="17"/>
              </w:rPr>
              <w:t>Un nod din Atlas.</w:t>
            </w:r>
          </w:p>
        </w:tc>
      </w:tr>
      <w:tr>
        <w:tc>
          <w:tcPr>
            <w:tcW w:type="dxa" w:w="4844"/>
            <w:tcMar>
              <w:top w:w="65" w:type="dxa"/>
              <w:start w:w="75" w:type="dxa"/>
              <w:bottom w:w="65" w:type="dxa"/>
              <w:end w:w="75" w:type="dxa"/>
            </w:tcMar>
            <w:vAlign w:val="top"/>
          </w:tcPr>
          <w:p>
            <w:pPr>
              <w:spacing w:after="20"/>
            </w:pPr>
            <w:r>
              <w:rPr>
                <w:sz w:val="17"/>
              </w:rPr>
              <w:t>human_need</w:t>
            </w:r>
          </w:p>
        </w:tc>
        <w:tc>
          <w:tcPr>
            <w:tcW w:type="dxa" w:w="4844"/>
            <w:tcMar>
              <w:top w:w="65" w:type="dxa"/>
              <w:start w:w="75" w:type="dxa"/>
              <w:bottom w:w="65" w:type="dxa"/>
              <w:end w:w="75" w:type="dxa"/>
            </w:tcMar>
            <w:vAlign w:val="top"/>
          </w:tcPr>
          <w:p>
            <w:pPr>
              <w:spacing w:after="20"/>
            </w:pPr>
            <w:r>
              <w:rPr>
                <w:sz w:val="17"/>
              </w:rPr>
              <w:t>Nevoia universală: iubire, libertate, statut, siguranță, sens etc.</w:t>
            </w:r>
          </w:p>
        </w:tc>
      </w:tr>
      <w:tr>
        <w:tc>
          <w:tcPr>
            <w:tcW w:type="dxa" w:w="4844"/>
            <w:shd w:fill="F7F9FB"/>
            <w:tcMar>
              <w:top w:w="65" w:type="dxa"/>
              <w:start w:w="75" w:type="dxa"/>
              <w:bottom w:w="65" w:type="dxa"/>
              <w:end w:w="75" w:type="dxa"/>
            </w:tcMar>
            <w:vAlign w:val="top"/>
          </w:tcPr>
          <w:p>
            <w:pPr>
              <w:spacing w:after="20"/>
            </w:pPr>
            <w:r>
              <w:rPr>
                <w:sz w:val="17"/>
              </w:rPr>
              <w:t>opening_hook</w:t>
            </w:r>
          </w:p>
        </w:tc>
        <w:tc>
          <w:tcPr>
            <w:tcW w:type="dxa" w:w="4844"/>
            <w:shd w:fill="F7F9FB"/>
            <w:tcMar>
              <w:top w:w="65" w:type="dxa"/>
              <w:start w:w="75" w:type="dxa"/>
              <w:bottom w:w="65" w:type="dxa"/>
              <w:end w:w="75" w:type="dxa"/>
            </w:tcMar>
            <w:vAlign w:val="top"/>
          </w:tcPr>
          <w:p>
            <w:pPr>
              <w:spacing w:after="20"/>
            </w:pPr>
            <w:r>
              <w:rPr>
                <w:sz w:val="17"/>
              </w:rPr>
              <w:t>Situația din primele ~150 de cuvinte.</w:t>
            </w:r>
          </w:p>
        </w:tc>
      </w:tr>
      <w:tr>
        <w:tc>
          <w:tcPr>
            <w:tcW w:type="dxa" w:w="4844"/>
            <w:tcMar>
              <w:top w:w="65" w:type="dxa"/>
              <w:start w:w="75" w:type="dxa"/>
              <w:bottom w:w="65" w:type="dxa"/>
              <w:end w:w="75" w:type="dxa"/>
            </w:tcMar>
            <w:vAlign w:val="top"/>
          </w:tcPr>
          <w:p>
            <w:pPr>
              <w:spacing w:after="20"/>
            </w:pPr>
            <w:r>
              <w:rPr>
                <w:sz w:val="17"/>
              </w:rPr>
              <w:t>beats</w:t>
            </w:r>
          </w:p>
        </w:tc>
        <w:tc>
          <w:tcPr>
            <w:tcW w:type="dxa" w:w="4844"/>
            <w:tcMar>
              <w:top w:w="65" w:type="dxa"/>
              <w:start w:w="75" w:type="dxa"/>
              <w:bottom w:w="65" w:type="dxa"/>
              <w:end w:w="75" w:type="dxa"/>
            </w:tcMar>
            <w:vAlign w:val="top"/>
          </w:tcPr>
          <w:p>
            <w:pPr>
              <w:spacing w:after="20"/>
            </w:pPr>
            <w:r>
              <w:rPr>
                <w:sz w:val="17"/>
              </w:rPr>
              <w:t>4–6 pași cauzali; fiecare trebuie să modifice situația.</w:t>
            </w:r>
          </w:p>
        </w:tc>
      </w:tr>
      <w:tr>
        <w:tc>
          <w:tcPr>
            <w:tcW w:type="dxa" w:w="4844"/>
            <w:shd w:fill="F7F9FB"/>
            <w:tcMar>
              <w:top w:w="65" w:type="dxa"/>
              <w:start w:w="75" w:type="dxa"/>
              <w:bottom w:w="65" w:type="dxa"/>
              <w:end w:w="75" w:type="dxa"/>
            </w:tcMar>
            <w:vAlign w:val="top"/>
          </w:tcPr>
          <w:p>
            <w:pPr>
              <w:spacing w:after="20"/>
            </w:pPr>
            <w:r>
              <w:rPr>
                <w:sz w:val="17"/>
              </w:rPr>
              <w:t>interaction_budget</w:t>
            </w:r>
          </w:p>
        </w:tc>
        <w:tc>
          <w:tcPr>
            <w:tcW w:type="dxa" w:w="4844"/>
            <w:shd w:fill="F7F9FB"/>
            <w:tcMar>
              <w:top w:w="65" w:type="dxa"/>
              <w:start w:w="75" w:type="dxa"/>
              <w:bottom w:w="65" w:type="dxa"/>
              <w:end w:w="75" w:type="dxa"/>
            </w:tcMar>
            <w:vAlign w:val="top"/>
          </w:tcPr>
          <w:p>
            <w:pPr>
              <w:spacing w:after="20"/>
            </w:pPr>
            <w:r>
              <w:rPr>
                <w:sz w:val="17"/>
              </w:rPr>
              <w:t>0–3; cât efort cere sesiunea.</w:t>
            </w:r>
          </w:p>
        </w:tc>
      </w:tr>
      <w:tr>
        <w:tc>
          <w:tcPr>
            <w:tcW w:type="dxa" w:w="4844"/>
            <w:tcMar>
              <w:top w:w="65" w:type="dxa"/>
              <w:start w:w="75" w:type="dxa"/>
              <w:bottom w:w="65" w:type="dxa"/>
              <w:end w:w="75" w:type="dxa"/>
            </w:tcMar>
            <w:vAlign w:val="top"/>
          </w:tcPr>
          <w:p>
            <w:pPr>
              <w:spacing w:after="20"/>
            </w:pPr>
            <w:r>
              <w:rPr>
                <w:sz w:val="17"/>
              </w:rPr>
              <w:t>decision</w:t>
            </w:r>
          </w:p>
        </w:tc>
        <w:tc>
          <w:tcPr>
            <w:tcW w:type="dxa" w:w="4844"/>
            <w:tcMar>
              <w:top w:w="65" w:type="dxa"/>
              <w:start w:w="75" w:type="dxa"/>
              <w:bottom w:w="65" w:type="dxa"/>
              <w:end w:w="75" w:type="dxa"/>
            </w:tcMar>
            <w:vAlign w:val="top"/>
          </w:tcPr>
          <w:p>
            <w:pPr>
              <w:spacing w:after="20"/>
            </w:pPr>
            <w:r>
              <w:rPr>
                <w:sz w:val="17"/>
              </w:rPr>
              <w:t>Opțional; problema asupra căreia jucătorul are agenție reală.</w:t>
            </w:r>
          </w:p>
        </w:tc>
      </w:tr>
      <w:tr>
        <w:tc>
          <w:tcPr>
            <w:tcW w:type="dxa" w:w="4844"/>
            <w:shd w:fill="F7F9FB"/>
            <w:tcMar>
              <w:top w:w="65" w:type="dxa"/>
              <w:start w:w="75" w:type="dxa"/>
              <w:bottom w:w="65" w:type="dxa"/>
              <w:end w:w="75" w:type="dxa"/>
            </w:tcMar>
            <w:vAlign w:val="top"/>
          </w:tcPr>
          <w:p>
            <w:pPr>
              <w:spacing w:after="20"/>
            </w:pPr>
            <w:r>
              <w:rPr>
                <w:sz w:val="17"/>
              </w:rPr>
              <w:t>local_consequence</w:t>
            </w:r>
          </w:p>
        </w:tc>
        <w:tc>
          <w:tcPr>
            <w:tcW w:type="dxa" w:w="4844"/>
            <w:shd w:fill="F7F9FB"/>
            <w:tcMar>
              <w:top w:w="65" w:type="dxa"/>
              <w:start w:w="75" w:type="dxa"/>
              <w:bottom w:w="65" w:type="dxa"/>
              <w:end w:w="75" w:type="dxa"/>
            </w:tcMar>
            <w:vAlign w:val="top"/>
          </w:tcPr>
          <w:p>
            <w:pPr>
              <w:spacing w:after="20"/>
            </w:pPr>
            <w:r>
              <w:rPr>
                <w:sz w:val="17"/>
              </w:rPr>
              <w:t>Ce devine vizibil în aceeași sesiune.</w:t>
            </w:r>
          </w:p>
        </w:tc>
      </w:tr>
      <w:tr>
        <w:tc>
          <w:tcPr>
            <w:tcW w:type="dxa" w:w="4844"/>
            <w:tcMar>
              <w:top w:w="65" w:type="dxa"/>
              <w:start w:w="75" w:type="dxa"/>
              <w:bottom w:w="65" w:type="dxa"/>
              <w:end w:w="75" w:type="dxa"/>
            </w:tcMar>
            <w:vAlign w:val="top"/>
          </w:tcPr>
          <w:p>
            <w:pPr>
              <w:spacing w:after="20"/>
            </w:pPr>
            <w:r>
              <w:rPr>
                <w:sz w:val="17"/>
              </w:rPr>
              <w:t>long_horizon</w:t>
            </w:r>
          </w:p>
        </w:tc>
        <w:tc>
          <w:tcPr>
            <w:tcW w:type="dxa" w:w="4844"/>
            <w:tcMar>
              <w:top w:w="65" w:type="dxa"/>
              <w:start w:w="75" w:type="dxa"/>
              <w:bottom w:w="65" w:type="dxa"/>
              <w:end w:w="75" w:type="dxa"/>
            </w:tcMar>
            <w:vAlign w:val="top"/>
          </w:tcPr>
          <w:p>
            <w:pPr>
              <w:spacing w:after="20"/>
            </w:pPr>
            <w:r>
              <w:rPr>
                <w:sz w:val="17"/>
              </w:rPr>
              <w:t>Consecință posibilă la +1/+10/+100 ani.</w:t>
            </w:r>
          </w:p>
        </w:tc>
      </w:tr>
      <w:tr>
        <w:tc>
          <w:tcPr>
            <w:tcW w:type="dxa" w:w="4844"/>
            <w:shd w:fill="F7F9FB"/>
            <w:tcMar>
              <w:top w:w="65" w:type="dxa"/>
              <w:start w:w="75" w:type="dxa"/>
              <w:bottom w:w="65" w:type="dxa"/>
              <w:end w:w="75" w:type="dxa"/>
            </w:tcMar>
            <w:vAlign w:val="top"/>
          </w:tcPr>
          <w:p>
            <w:pPr>
              <w:spacing w:after="20"/>
            </w:pPr>
            <w:r>
              <w:rPr>
                <w:sz w:val="17"/>
              </w:rPr>
              <w:t>payoff</w:t>
            </w:r>
          </w:p>
        </w:tc>
        <w:tc>
          <w:tcPr>
            <w:tcW w:type="dxa" w:w="4844"/>
            <w:shd w:fill="F7F9FB"/>
            <w:tcMar>
              <w:top w:w="65" w:type="dxa"/>
              <w:start w:w="75" w:type="dxa"/>
              <w:bottom w:w="65" w:type="dxa"/>
              <w:end w:w="75" w:type="dxa"/>
            </w:tcMar>
            <w:vAlign w:val="top"/>
          </w:tcPr>
          <w:p>
            <w:pPr>
              <w:spacing w:after="20"/>
            </w:pPr>
            <w:r>
              <w:rPr>
                <w:sz w:val="17"/>
              </w:rPr>
              <w:t>Ce promisiune veche se închide.</w:t>
            </w:r>
          </w:p>
        </w:tc>
      </w:tr>
      <w:tr>
        <w:tc>
          <w:tcPr>
            <w:tcW w:type="dxa" w:w="4844"/>
            <w:tcMar>
              <w:top w:w="65" w:type="dxa"/>
              <w:start w:w="75" w:type="dxa"/>
              <w:bottom w:w="65" w:type="dxa"/>
              <w:end w:w="75" w:type="dxa"/>
            </w:tcMar>
            <w:vAlign w:val="top"/>
          </w:tcPr>
          <w:p>
            <w:pPr>
              <w:spacing w:after="20"/>
            </w:pPr>
            <w:r>
              <w:rPr>
                <w:sz w:val="17"/>
              </w:rPr>
              <w:t>return_hook</w:t>
            </w:r>
          </w:p>
        </w:tc>
        <w:tc>
          <w:tcPr>
            <w:tcW w:type="dxa" w:w="4844"/>
            <w:tcMar>
              <w:top w:w="65" w:type="dxa"/>
              <w:start w:w="75" w:type="dxa"/>
              <w:bottom w:w="65" w:type="dxa"/>
              <w:end w:w="75" w:type="dxa"/>
            </w:tcMar>
            <w:vAlign w:val="top"/>
          </w:tcPr>
          <w:p>
            <w:pPr>
              <w:spacing w:after="20"/>
            </w:pPr>
            <w:r>
              <w:rPr>
                <w:sz w:val="17"/>
              </w:rPr>
              <w:t>Maximum unul.</w:t>
            </w:r>
          </w:p>
        </w:tc>
      </w:tr>
      <w:tr>
        <w:tc>
          <w:tcPr>
            <w:tcW w:type="dxa" w:w="4844"/>
            <w:shd w:fill="F7F9FB"/>
            <w:tcMar>
              <w:top w:w="65" w:type="dxa"/>
              <w:start w:w="75" w:type="dxa"/>
              <w:bottom w:w="65" w:type="dxa"/>
              <w:end w:w="75" w:type="dxa"/>
            </w:tcMar>
            <w:vAlign w:val="top"/>
          </w:tcPr>
          <w:p>
            <w:pPr>
              <w:spacing w:after="20"/>
            </w:pPr>
            <w:r>
              <w:rPr>
                <w:sz w:val="17"/>
              </w:rPr>
              <w:t>new_entities</w:t>
            </w:r>
          </w:p>
        </w:tc>
        <w:tc>
          <w:tcPr>
            <w:tcW w:type="dxa" w:w="4844"/>
            <w:shd w:fill="F7F9FB"/>
            <w:tcMar>
              <w:top w:w="65" w:type="dxa"/>
              <w:start w:w="75" w:type="dxa"/>
              <w:bottom w:w="65" w:type="dxa"/>
              <w:end w:w="75" w:type="dxa"/>
            </w:tcMar>
            <w:vAlign w:val="top"/>
          </w:tcPr>
          <w:p>
            <w:pPr>
              <w:spacing w:after="20"/>
            </w:pPr>
            <w:r>
              <w:rPr>
                <w:sz w:val="17"/>
              </w:rPr>
              <w:t>Lista, cu limită explicită.</w:t>
            </w:r>
          </w:p>
        </w:tc>
      </w:tr>
      <w:tr>
        <w:tc>
          <w:tcPr>
            <w:tcW w:type="dxa" w:w="4844"/>
            <w:tcMar>
              <w:top w:w="65" w:type="dxa"/>
              <w:start w:w="75" w:type="dxa"/>
              <w:bottom w:w="65" w:type="dxa"/>
              <w:end w:w="75" w:type="dxa"/>
            </w:tcMar>
            <w:vAlign w:val="top"/>
          </w:tcPr>
          <w:p>
            <w:pPr>
              <w:spacing w:after="20"/>
            </w:pPr>
            <w:r>
              <w:rPr>
                <w:sz w:val="17"/>
              </w:rPr>
              <w:t>deferred_answers</w:t>
            </w:r>
          </w:p>
        </w:tc>
        <w:tc>
          <w:tcPr>
            <w:tcW w:type="dxa" w:w="4844"/>
            <w:tcMar>
              <w:top w:w="65" w:type="dxa"/>
              <w:start w:w="75" w:type="dxa"/>
              <w:bottom w:w="65" w:type="dxa"/>
              <w:end w:w="75" w:type="dxa"/>
            </w:tcMar>
            <w:vAlign w:val="top"/>
          </w:tcPr>
          <w:p>
            <w:pPr>
              <w:spacing w:after="20"/>
            </w:pPr>
            <w:r>
              <w:rPr>
                <w:sz w:val="17"/>
              </w:rPr>
              <w:t>Maximum una nouă per episod; include due_episode &lt;= current+3 implicit.</w:t>
            </w:r>
          </w:p>
        </w:tc>
      </w:tr>
    </w:tbl>
    <w:p>
      <w:pPr>
        <w:spacing w:after="40"/>
      </w:pPr>
    </w:p>
    <w:p>
      <w:pPr>
        <w:pStyle w:val="Heading2"/>
      </w:pPr>
      <w:r>
        <w:t>6.1. Algoritmul de planificare</w:t>
      </w:r>
    </w:p>
    <w:p>
      <w:pPr>
        <w:ind w:left="312" w:hanging="255"/>
      </w:pPr>
      <w:r>
        <w:rPr>
          <w:b/>
        </w:rPr>
        <w:t xml:space="preserve">1.  </w:t>
      </w:r>
      <w:r>
        <w:t>Clasifică mesajul jucătorului: întrebare, curiozitate, intervenție, salt de timp, alegere, cerere de ton sau continuare.</w:t>
      </w:r>
    </w:p>
    <w:p>
      <w:pPr>
        <w:ind w:left="312" w:hanging="255"/>
      </w:pPr>
      <w:r>
        <w:rPr>
          <w:b/>
        </w:rPr>
        <w:t xml:space="preserve">2.  </w:t>
      </w:r>
      <w:r>
        <w:t>Recuperează numai canonul necesar personajelor și firului relevant; evită contextul gigantic.</w:t>
      </w:r>
    </w:p>
    <w:p>
      <w:pPr>
        <w:ind w:left="312" w:hanging="255"/>
      </w:pPr>
      <w:r>
        <w:rPr>
          <w:b/>
        </w:rPr>
        <w:t xml:space="preserve">3.  </w:t>
      </w:r>
      <w:r>
        <w:t>Selectează mai întâi un payoff disponibil. Dacă nu există, continuă firul curent.</w:t>
      </w:r>
    </w:p>
    <w:p>
      <w:pPr>
        <w:ind w:left="312" w:hanging="255"/>
      </w:pPr>
      <w:r>
        <w:rPr>
          <w:b/>
        </w:rPr>
        <w:t xml:space="preserve">4.  </w:t>
      </w:r>
      <w:r>
        <w:t>Alege un singur nod principal din Atlas și o nevoie umană compatibilă.</w:t>
      </w:r>
    </w:p>
    <w:p>
      <w:pPr>
        <w:ind w:left="312" w:hanging="255"/>
      </w:pPr>
      <w:r>
        <w:rPr>
          <w:b/>
        </w:rPr>
        <w:t xml:space="preserve">5.  </w:t>
      </w:r>
      <w:r>
        <w:t>Construiește 4–6 beat-uri cauzale și marchează locul în care interacțiunea chiar schimbă ceva.</w:t>
      </w:r>
    </w:p>
    <w:p>
      <w:pPr>
        <w:ind w:left="312" w:hanging="255"/>
      </w:pPr>
      <w:r>
        <w:rPr>
          <w:b/>
        </w:rPr>
        <w:t xml:space="preserve">6.  </w:t>
      </w:r>
      <w:r>
        <w:t>Simulează cel puțin două orizonturi de consecințe pentru orice intervenție majoră.</w:t>
      </w:r>
    </w:p>
    <w:p>
      <w:pPr>
        <w:ind w:left="312" w:hanging="255"/>
      </w:pPr>
      <w:r>
        <w:rPr>
          <w:b/>
        </w:rPr>
        <w:t xml:space="preserve">7.  </w:t>
      </w:r>
      <w:r>
        <w:t>Rulează validatorii: claritate, nume, concepte, canon, moral-gotcha, hook overload.</w:t>
      </w:r>
    </w:p>
    <w:p>
      <w:pPr>
        <w:ind w:left="312" w:hanging="255"/>
      </w:pPr>
      <w:r>
        <w:rPr>
          <w:b/>
        </w:rPr>
        <w:t xml:space="preserve">8.  </w:t>
      </w:r>
      <w:r>
        <w:t>Redactează episodul.</w:t>
      </w:r>
    </w:p>
    <w:p>
      <w:pPr>
        <w:ind w:left="312" w:hanging="255"/>
      </w:pPr>
      <w:r>
        <w:rPr>
          <w:b/>
        </w:rPr>
        <w:t xml:space="preserve">9.  </w:t>
      </w:r>
      <w:r>
        <w:t>Rulează un review cu întrebările: Cine vrea ce? Ce s-a schimbat? Ce trebuie să mă intereseze? Ce a făcut jucătorul să conteze?</w:t>
      </w:r>
    </w:p>
    <w:p>
      <w:pPr>
        <w:ind w:left="312" w:hanging="255"/>
      </w:pPr>
      <w:r>
        <w:rPr>
          <w:b/>
        </w:rPr>
        <w:t xml:space="preserve">10.  </w:t>
      </w:r>
      <w:r>
        <w:t>Salvează textul și evenimentele numai după review; apoi actualizează Atlasul și modelul de preferințe.</w:t>
      </w:r>
    </w:p>
    <w:p>
      <w:pPr>
        <w:pStyle w:val="Heading1"/>
      </w:pPr>
      <w:r>
        <w:t>7. Atlasul Imaginației</w:t>
      </w:r>
    </w:p>
    <w:p>
      <w:r>
        <w:t>Nu există un procent real din „toate ideile posibile”. Spațiul este deschis. De aceea jocul folosește un Atlas versionat și finit, extins periodic. UI-ul spune explicit „X% din Atlas v1 explorat”, nu „X% din imaginația posibilă”.</w:t>
      </w:r>
    </w:p>
    <w:p>
      <w:pPr>
        <w:pStyle w:val="Heading2"/>
      </w:pPr>
      <w:r>
        <w:t>7.1. Axele principale</w:t>
      </w:r>
    </w:p>
    <w:tbl>
      <w:tblPr>
        <w:tblStyle w:val="TableGrid"/>
        <w:tblW w:type="auto" w:w="0"/>
        <w:jc w:val="center"/>
        <w:tblLook w:firstColumn="1" w:firstRow="1" w:lastColumn="0" w:lastRow="0" w:noHBand="0" w:noVBand="1" w:val="04A0"/>
      </w:tblPr>
      <w:tblGrid>
        <w:gridCol w:w="4844"/>
        <w:gridCol w:w="4844"/>
      </w:tblGrid>
      <w:tr>
        <w:tc>
          <w:tcPr>
            <w:tcW w:type="dxa" w:w="4844"/>
            <w:shd w:fill="243B53"/>
            <w:vAlign w:val="center"/>
            <w:tcMar>
              <w:top w:w="70" w:type="dxa"/>
              <w:start w:w="80" w:type="dxa"/>
              <w:bottom w:w="70" w:type="dxa"/>
              <w:end w:w="80" w:type="dxa"/>
            </w:tcMar>
          </w:tcPr>
          <w:p>
            <w:r>
              <w:rPr>
                <w:b/>
                <w:color w:val="FFFFFF"/>
                <w:sz w:val="17"/>
              </w:rPr>
              <w:t>Axă</w:t>
            </w:r>
          </w:p>
        </w:tc>
        <w:tc>
          <w:tcPr>
            <w:tcW w:type="dxa" w:w="4844"/>
            <w:shd w:fill="243B53"/>
            <w:vAlign w:val="center"/>
            <w:tcMar>
              <w:top w:w="70" w:type="dxa"/>
              <w:start w:w="80" w:type="dxa"/>
              <w:bottom w:w="70" w:type="dxa"/>
              <w:end w:w="80" w:type="dxa"/>
            </w:tcMar>
          </w:tcPr>
          <w:p>
            <w:r>
              <w:rPr>
                <w:b/>
                <w:color w:val="FFFFFF"/>
                <w:sz w:val="17"/>
              </w:rPr>
              <w:t>Exemple de noduri</w:t>
            </w:r>
          </w:p>
        </w:tc>
      </w:tr>
      <w:tr>
        <w:tc>
          <w:tcPr>
            <w:tcW w:type="dxa" w:w="4844"/>
            <w:tcMar>
              <w:top w:w="65" w:type="dxa"/>
              <w:start w:w="75" w:type="dxa"/>
              <w:bottom w:w="65" w:type="dxa"/>
              <w:end w:w="75" w:type="dxa"/>
            </w:tcMar>
            <w:vAlign w:val="top"/>
          </w:tcPr>
          <w:p>
            <w:pPr>
              <w:spacing w:after="20"/>
            </w:pPr>
            <w:r>
              <w:rPr>
                <w:sz w:val="17"/>
              </w:rPr>
              <w:t>Minte &amp; identitate</w:t>
            </w:r>
          </w:p>
        </w:tc>
        <w:tc>
          <w:tcPr>
            <w:tcW w:type="dxa" w:w="4844"/>
            <w:tcMar>
              <w:top w:w="65" w:type="dxa"/>
              <w:start w:w="75" w:type="dxa"/>
              <w:bottom w:w="65" w:type="dxa"/>
              <w:end w:w="75" w:type="dxa"/>
            </w:tcMar>
            <w:vAlign w:val="top"/>
          </w:tcPr>
          <w:p>
            <w:pPr>
              <w:spacing w:after="20"/>
            </w:pPr>
            <w:r>
              <w:rPr>
                <w:sz w:val="17"/>
              </w:rPr>
              <w:t>copii, continuitate, memorie, sine distribuit, personalitate editabilă</w:t>
            </w:r>
          </w:p>
        </w:tc>
      </w:tr>
      <w:tr>
        <w:tc>
          <w:tcPr>
            <w:tcW w:type="dxa" w:w="4844"/>
            <w:shd w:fill="F7F9FB"/>
            <w:tcMar>
              <w:top w:w="65" w:type="dxa"/>
              <w:start w:w="75" w:type="dxa"/>
              <w:bottom w:w="65" w:type="dxa"/>
              <w:end w:w="75" w:type="dxa"/>
            </w:tcMar>
            <w:vAlign w:val="top"/>
          </w:tcPr>
          <w:p>
            <w:pPr>
              <w:spacing w:after="20"/>
            </w:pPr>
            <w:r>
              <w:rPr>
                <w:sz w:val="17"/>
              </w:rPr>
              <w:t>Viață &amp; moarte</w:t>
            </w:r>
          </w:p>
        </w:tc>
        <w:tc>
          <w:tcPr>
            <w:tcW w:type="dxa" w:w="4844"/>
            <w:shd w:fill="F7F9FB"/>
            <w:tcMar>
              <w:top w:w="65" w:type="dxa"/>
              <w:start w:w="75" w:type="dxa"/>
              <w:bottom w:w="65" w:type="dxa"/>
              <w:end w:w="75" w:type="dxa"/>
            </w:tcMar>
            <w:vAlign w:val="top"/>
          </w:tcPr>
          <w:p>
            <w:pPr>
              <w:spacing w:after="20"/>
            </w:pPr>
            <w:r>
              <w:rPr>
                <w:sz w:val="17"/>
              </w:rPr>
              <w:t>longevitate, înviere, reproducere, post-biologie, alegerea sfârșitului</w:t>
            </w:r>
          </w:p>
        </w:tc>
      </w:tr>
      <w:tr>
        <w:tc>
          <w:tcPr>
            <w:tcW w:type="dxa" w:w="4844"/>
            <w:tcMar>
              <w:top w:w="65" w:type="dxa"/>
              <w:start w:w="75" w:type="dxa"/>
              <w:bottom w:w="65" w:type="dxa"/>
              <w:end w:w="75" w:type="dxa"/>
            </w:tcMar>
            <w:vAlign w:val="top"/>
          </w:tcPr>
          <w:p>
            <w:pPr>
              <w:spacing w:after="20"/>
            </w:pPr>
            <w:r>
              <w:rPr>
                <w:sz w:val="17"/>
              </w:rPr>
              <w:t>Timp &amp; cauzalitate</w:t>
            </w:r>
          </w:p>
        </w:tc>
        <w:tc>
          <w:tcPr>
            <w:tcW w:type="dxa" w:w="4844"/>
            <w:tcMar>
              <w:top w:w="65" w:type="dxa"/>
              <w:start w:w="75" w:type="dxa"/>
              <w:bottom w:w="65" w:type="dxa"/>
              <w:end w:w="75" w:type="dxa"/>
            </w:tcMar>
            <w:vAlign w:val="top"/>
          </w:tcPr>
          <w:p>
            <w:pPr>
              <w:spacing w:after="20"/>
            </w:pPr>
            <w:r>
              <w:rPr>
                <w:sz w:val="17"/>
              </w:rPr>
              <w:t>predicție, bucle, relativitate, mesaje temporale, istorii ramificate</w:t>
            </w:r>
          </w:p>
        </w:tc>
      </w:tr>
      <w:tr>
        <w:tc>
          <w:tcPr>
            <w:tcW w:type="dxa" w:w="4844"/>
            <w:shd w:fill="F7F9FB"/>
            <w:tcMar>
              <w:top w:w="65" w:type="dxa"/>
              <w:start w:w="75" w:type="dxa"/>
              <w:bottom w:w="65" w:type="dxa"/>
              <w:end w:w="75" w:type="dxa"/>
            </w:tcMar>
            <w:vAlign w:val="top"/>
          </w:tcPr>
          <w:p>
            <w:pPr>
              <w:spacing w:after="20"/>
            </w:pPr>
            <w:r>
              <w:rPr>
                <w:sz w:val="17"/>
              </w:rPr>
              <w:t>AI &amp; autonomie</w:t>
            </w:r>
          </w:p>
        </w:tc>
        <w:tc>
          <w:tcPr>
            <w:tcW w:type="dxa" w:w="4844"/>
            <w:shd w:fill="F7F9FB"/>
            <w:tcMar>
              <w:top w:w="65" w:type="dxa"/>
              <w:start w:w="75" w:type="dxa"/>
              <w:bottom w:w="65" w:type="dxa"/>
              <w:end w:w="75" w:type="dxa"/>
            </w:tcMar>
            <w:vAlign w:val="top"/>
          </w:tcPr>
          <w:p>
            <w:pPr>
              <w:spacing w:after="20"/>
            </w:pPr>
            <w:r>
              <w:rPr>
                <w:sz w:val="17"/>
              </w:rPr>
              <w:t>agenți, drepturi, obiective, copii de minți, civilizații de mașini</w:t>
            </w:r>
          </w:p>
        </w:tc>
      </w:tr>
      <w:tr>
        <w:tc>
          <w:tcPr>
            <w:tcW w:type="dxa" w:w="4844"/>
            <w:tcMar>
              <w:top w:w="65" w:type="dxa"/>
              <w:start w:w="75" w:type="dxa"/>
              <w:bottom w:w="65" w:type="dxa"/>
              <w:end w:w="75" w:type="dxa"/>
            </w:tcMar>
            <w:vAlign w:val="top"/>
          </w:tcPr>
          <w:p>
            <w:pPr>
              <w:spacing w:after="20"/>
            </w:pPr>
            <w:r>
              <w:rPr>
                <w:sz w:val="17"/>
              </w:rPr>
              <w:t>Civilizație &amp; putere</w:t>
            </w:r>
          </w:p>
        </w:tc>
        <w:tc>
          <w:tcPr>
            <w:tcW w:type="dxa" w:w="4844"/>
            <w:tcMar>
              <w:top w:w="65" w:type="dxa"/>
              <w:start w:w="75" w:type="dxa"/>
              <w:bottom w:w="65" w:type="dxa"/>
              <w:end w:w="75" w:type="dxa"/>
            </w:tcMar>
            <w:vAlign w:val="top"/>
          </w:tcPr>
          <w:p>
            <w:pPr>
              <w:spacing w:after="20"/>
            </w:pPr>
            <w:r>
              <w:rPr>
                <w:sz w:val="17"/>
              </w:rPr>
              <w:t>guvernare, imperii, coordonare, legitimitate, secesiune</w:t>
            </w:r>
          </w:p>
        </w:tc>
      </w:tr>
      <w:tr>
        <w:tc>
          <w:tcPr>
            <w:tcW w:type="dxa" w:w="4844"/>
            <w:shd w:fill="F7F9FB"/>
            <w:tcMar>
              <w:top w:w="65" w:type="dxa"/>
              <w:start w:w="75" w:type="dxa"/>
              <w:bottom w:w="65" w:type="dxa"/>
              <w:end w:w="75" w:type="dxa"/>
            </w:tcMar>
            <w:vAlign w:val="top"/>
          </w:tcPr>
          <w:p>
            <w:pPr>
              <w:spacing w:after="20"/>
            </w:pPr>
            <w:r>
              <w:rPr>
                <w:sz w:val="17"/>
              </w:rPr>
              <w:t>Abundență &amp; raritate</w:t>
            </w:r>
          </w:p>
        </w:tc>
        <w:tc>
          <w:tcPr>
            <w:tcW w:type="dxa" w:w="4844"/>
            <w:shd w:fill="F7F9FB"/>
            <w:tcMar>
              <w:top w:w="65" w:type="dxa"/>
              <w:start w:w="75" w:type="dxa"/>
              <w:bottom w:w="65" w:type="dxa"/>
              <w:end w:w="75" w:type="dxa"/>
            </w:tcMar>
            <w:vAlign w:val="top"/>
          </w:tcPr>
          <w:p>
            <w:pPr>
              <w:spacing w:after="20"/>
            </w:pPr>
            <w:r>
              <w:rPr>
                <w:sz w:val="17"/>
              </w:rPr>
              <w:t>post-scarcity, energie, atenție, compute, poziție socială</w:t>
            </w:r>
          </w:p>
        </w:tc>
      </w:tr>
      <w:tr>
        <w:tc>
          <w:tcPr>
            <w:tcW w:type="dxa" w:w="4844"/>
            <w:tcMar>
              <w:top w:w="65" w:type="dxa"/>
              <w:start w:w="75" w:type="dxa"/>
              <w:bottom w:w="65" w:type="dxa"/>
              <w:end w:w="75" w:type="dxa"/>
            </w:tcMar>
            <w:vAlign w:val="top"/>
          </w:tcPr>
          <w:p>
            <w:pPr>
              <w:spacing w:after="20"/>
            </w:pPr>
            <w:r>
              <w:rPr>
                <w:sz w:val="17"/>
              </w:rPr>
              <w:t>Extraterestru &amp; alteritate</w:t>
            </w:r>
          </w:p>
        </w:tc>
        <w:tc>
          <w:tcPr>
            <w:tcW w:type="dxa" w:w="4844"/>
            <w:tcMar>
              <w:top w:w="65" w:type="dxa"/>
              <w:start w:w="75" w:type="dxa"/>
              <w:bottom w:w="65" w:type="dxa"/>
              <w:end w:w="75" w:type="dxa"/>
            </w:tcMar>
            <w:vAlign w:val="top"/>
          </w:tcPr>
          <w:p>
            <w:pPr>
              <w:spacing w:after="20"/>
            </w:pPr>
            <w:r>
              <w:rPr>
                <w:sz w:val="17"/>
              </w:rPr>
              <w:t>contact, incomensurabilitate, ecologii mentale, limbaje străine</w:t>
            </w:r>
          </w:p>
        </w:tc>
      </w:tr>
      <w:tr>
        <w:tc>
          <w:tcPr>
            <w:tcW w:type="dxa" w:w="4844"/>
            <w:shd w:fill="F7F9FB"/>
            <w:tcMar>
              <w:top w:w="65" w:type="dxa"/>
              <w:start w:w="75" w:type="dxa"/>
              <w:bottom w:w="65" w:type="dxa"/>
              <w:end w:w="75" w:type="dxa"/>
            </w:tcMar>
            <w:vAlign w:val="top"/>
          </w:tcPr>
          <w:p>
            <w:pPr>
              <w:spacing w:after="20"/>
            </w:pPr>
            <w:r>
              <w:rPr>
                <w:sz w:val="17"/>
              </w:rPr>
              <w:t>Realitate &amp; simulare</w:t>
            </w:r>
          </w:p>
        </w:tc>
        <w:tc>
          <w:tcPr>
            <w:tcW w:type="dxa" w:w="4844"/>
            <w:shd w:fill="F7F9FB"/>
            <w:tcMar>
              <w:top w:w="65" w:type="dxa"/>
              <w:start w:w="75" w:type="dxa"/>
              <w:bottom w:w="65" w:type="dxa"/>
              <w:end w:w="75" w:type="dxa"/>
            </w:tcMar>
            <w:vAlign w:val="top"/>
          </w:tcPr>
          <w:p>
            <w:pPr>
              <w:spacing w:after="20"/>
            </w:pPr>
            <w:r>
              <w:rPr>
                <w:sz w:val="17"/>
              </w:rPr>
              <w:t>lumi nested, observatori, legi editabile, universuri concurente</w:t>
            </w:r>
          </w:p>
        </w:tc>
      </w:tr>
      <w:tr>
        <w:tc>
          <w:tcPr>
            <w:tcW w:type="dxa" w:w="4844"/>
            <w:tcMar>
              <w:top w:w="65" w:type="dxa"/>
              <w:start w:w="75" w:type="dxa"/>
              <w:bottom w:w="65" w:type="dxa"/>
              <w:end w:w="75" w:type="dxa"/>
            </w:tcMar>
            <w:vAlign w:val="top"/>
          </w:tcPr>
          <w:p>
            <w:pPr>
              <w:spacing w:after="20"/>
            </w:pPr>
            <w:r>
              <w:rPr>
                <w:sz w:val="17"/>
              </w:rPr>
              <w:t>Corp &amp; evoluție</w:t>
            </w:r>
          </w:p>
        </w:tc>
        <w:tc>
          <w:tcPr>
            <w:tcW w:type="dxa" w:w="4844"/>
            <w:tcMar>
              <w:top w:w="65" w:type="dxa"/>
              <w:start w:w="75" w:type="dxa"/>
              <w:bottom w:w="65" w:type="dxa"/>
              <w:end w:w="75" w:type="dxa"/>
            </w:tcMar>
            <w:vAlign w:val="top"/>
          </w:tcPr>
          <w:p>
            <w:pPr>
              <w:spacing w:after="20"/>
            </w:pPr>
            <w:r>
              <w:rPr>
                <w:sz w:val="17"/>
              </w:rPr>
              <w:t>forme noi de corp, ecosisteme artificiale, speciație, simbioză</w:t>
            </w:r>
          </w:p>
        </w:tc>
      </w:tr>
      <w:tr>
        <w:tc>
          <w:tcPr>
            <w:tcW w:type="dxa" w:w="4844"/>
            <w:shd w:fill="F7F9FB"/>
            <w:tcMar>
              <w:top w:w="65" w:type="dxa"/>
              <w:start w:w="75" w:type="dxa"/>
              <w:bottom w:w="65" w:type="dxa"/>
              <w:end w:w="75" w:type="dxa"/>
            </w:tcMar>
            <w:vAlign w:val="top"/>
          </w:tcPr>
          <w:p>
            <w:pPr>
              <w:spacing w:after="20"/>
            </w:pPr>
            <w:r>
              <w:rPr>
                <w:sz w:val="17"/>
              </w:rPr>
              <w:t>Cunoaștere &amp; adevăr</w:t>
            </w:r>
          </w:p>
        </w:tc>
        <w:tc>
          <w:tcPr>
            <w:tcW w:type="dxa" w:w="4844"/>
            <w:shd w:fill="F7F9FB"/>
            <w:tcMar>
              <w:top w:w="65" w:type="dxa"/>
              <w:start w:w="75" w:type="dxa"/>
              <w:bottom w:w="65" w:type="dxa"/>
              <w:end w:w="75" w:type="dxa"/>
            </w:tcMar>
            <w:vAlign w:val="top"/>
          </w:tcPr>
          <w:p>
            <w:pPr>
              <w:spacing w:after="20"/>
            </w:pPr>
            <w:r>
              <w:rPr>
                <w:sz w:val="17"/>
              </w:rPr>
              <w:t>limite epistemice, oracole, amintiri false, știință imposibilă</w:t>
            </w:r>
          </w:p>
        </w:tc>
      </w:tr>
      <w:tr>
        <w:tc>
          <w:tcPr>
            <w:tcW w:type="dxa" w:w="4844"/>
            <w:tcMar>
              <w:top w:w="65" w:type="dxa"/>
              <w:start w:w="75" w:type="dxa"/>
              <w:bottom w:w="65" w:type="dxa"/>
              <w:end w:w="75" w:type="dxa"/>
            </w:tcMar>
            <w:vAlign w:val="top"/>
          </w:tcPr>
          <w:p>
            <w:pPr>
              <w:spacing w:after="20"/>
            </w:pPr>
            <w:r>
              <w:rPr>
                <w:sz w:val="17"/>
              </w:rPr>
              <w:t>Cosmos &amp; scară</w:t>
            </w:r>
          </w:p>
        </w:tc>
        <w:tc>
          <w:tcPr>
            <w:tcW w:type="dxa" w:w="4844"/>
            <w:tcMar>
              <w:top w:w="65" w:type="dxa"/>
              <w:start w:w="75" w:type="dxa"/>
              <w:bottom w:w="65" w:type="dxa"/>
              <w:end w:w="75" w:type="dxa"/>
            </w:tcMar>
            <w:vAlign w:val="top"/>
          </w:tcPr>
          <w:p>
            <w:pPr>
              <w:spacing w:after="20"/>
            </w:pPr>
            <w:r>
              <w:rPr>
                <w:sz w:val="17"/>
              </w:rPr>
              <w:t>megastrostructuri, găuri negre, sfârșitul universului, cosmologii alternative</w:t>
            </w:r>
          </w:p>
        </w:tc>
      </w:tr>
      <w:tr>
        <w:tc>
          <w:tcPr>
            <w:tcW w:type="dxa" w:w="4844"/>
            <w:shd w:fill="F7F9FB"/>
            <w:tcMar>
              <w:top w:w="65" w:type="dxa"/>
              <w:start w:w="75" w:type="dxa"/>
              <w:bottom w:w="65" w:type="dxa"/>
              <w:end w:w="75" w:type="dxa"/>
            </w:tcMar>
            <w:vAlign w:val="top"/>
          </w:tcPr>
          <w:p>
            <w:pPr>
              <w:spacing w:after="20"/>
            </w:pPr>
            <w:r>
              <w:rPr>
                <w:sz w:val="17"/>
              </w:rPr>
              <w:t>Cultură &amp; sens</w:t>
            </w:r>
          </w:p>
        </w:tc>
        <w:tc>
          <w:tcPr>
            <w:tcW w:type="dxa" w:w="4844"/>
            <w:shd w:fill="F7F9FB"/>
            <w:tcMar>
              <w:top w:w="65" w:type="dxa"/>
              <w:start w:w="75" w:type="dxa"/>
              <w:bottom w:w="65" w:type="dxa"/>
              <w:end w:w="75" w:type="dxa"/>
            </w:tcMar>
            <w:vAlign w:val="top"/>
          </w:tcPr>
          <w:p>
            <w:pPr>
              <w:spacing w:after="20"/>
            </w:pPr>
            <w:r>
              <w:rPr>
                <w:sz w:val="17"/>
              </w:rPr>
              <w:t>religie, artă, ritual, valori, traducere culturală, memorie colectivă</w:t>
            </w:r>
          </w:p>
        </w:tc>
      </w:tr>
    </w:tbl>
    <w:p>
      <w:pPr>
        <w:spacing w:after="40"/>
      </w:pPr>
    </w:p>
    <w:p>
      <w:pPr>
        <w:pStyle w:val="Heading2"/>
      </w:pPr>
      <w:r>
        <w:t>7.2. Scorul</w:t>
      </w:r>
    </w:p>
    <w:p>
      <w:r>
        <w:t>Fiecare nod are o stare. „Menționat” nu valorează cât „trăit într-o alegere”. Astfel jocul nu poate umfla scorul prin enumerarea rapidă a unor concepte.</w:t>
      </w:r>
    </w:p>
    <w:tbl>
      <w:tblPr>
        <w:tblStyle w:val="TableGrid"/>
        <w:tblW w:type="auto" w:w="0"/>
        <w:jc w:val="center"/>
        <w:tblLook w:firstColumn="1" w:firstRow="1" w:lastColumn="0" w:lastRow="0" w:noHBand="0" w:noVBand="1" w:val="04A0"/>
      </w:tblPr>
      <w:tblGrid>
        <w:gridCol w:w="4844"/>
        <w:gridCol w:w="4844"/>
      </w:tblGrid>
      <w:tr>
        <w:tc>
          <w:tcPr>
            <w:tcW w:type="dxa" w:w="4844"/>
            <w:shd w:fill="243B53"/>
            <w:vAlign w:val="center"/>
            <w:tcMar>
              <w:top w:w="70" w:type="dxa"/>
              <w:start w:w="80" w:type="dxa"/>
              <w:bottom w:w="70" w:type="dxa"/>
              <w:end w:w="80" w:type="dxa"/>
            </w:tcMar>
          </w:tcPr>
          <w:p>
            <w:r>
              <w:rPr>
                <w:b/>
                <w:color w:val="FFFFFF"/>
                <w:sz w:val="17"/>
              </w:rPr>
              <w:t>Stare</w:t>
            </w:r>
          </w:p>
        </w:tc>
        <w:tc>
          <w:tcPr>
            <w:tcW w:type="dxa" w:w="4844"/>
            <w:shd w:fill="243B53"/>
            <w:vAlign w:val="center"/>
            <w:tcMar>
              <w:top w:w="70" w:type="dxa"/>
              <w:start w:w="80" w:type="dxa"/>
              <w:bottom w:w="70" w:type="dxa"/>
              <w:end w:w="80" w:type="dxa"/>
            </w:tcMar>
          </w:tcPr>
          <w:p>
            <w:r>
              <w:rPr>
                <w:b/>
                <w:color w:val="FFFFFF"/>
                <w:sz w:val="17"/>
              </w:rPr>
              <w:t>Greutate</w:t>
            </w:r>
          </w:p>
        </w:tc>
      </w:tr>
      <w:tr>
        <w:tc>
          <w:tcPr>
            <w:tcW w:type="dxa" w:w="4844"/>
            <w:tcMar>
              <w:top w:w="65" w:type="dxa"/>
              <w:start w:w="75" w:type="dxa"/>
              <w:bottom w:w="65" w:type="dxa"/>
              <w:end w:w="75" w:type="dxa"/>
            </w:tcMar>
            <w:vAlign w:val="top"/>
          </w:tcPr>
          <w:p>
            <w:pPr>
              <w:spacing w:after="20"/>
            </w:pPr>
            <w:r>
              <w:rPr>
                <w:sz w:val="17"/>
              </w:rPr>
              <w:t>Nevăzut</w:t>
            </w:r>
          </w:p>
        </w:tc>
        <w:tc>
          <w:tcPr>
            <w:tcW w:type="dxa" w:w="4844"/>
            <w:tcMar>
              <w:top w:w="65" w:type="dxa"/>
              <w:start w:w="75" w:type="dxa"/>
              <w:bottom w:w="65" w:type="dxa"/>
              <w:end w:w="75" w:type="dxa"/>
            </w:tcMar>
            <w:vAlign w:val="top"/>
          </w:tcPr>
          <w:p>
            <w:pPr>
              <w:spacing w:after="20"/>
            </w:pPr>
            <w:r>
              <w:rPr>
                <w:sz w:val="17"/>
              </w:rPr>
              <w:t>0.00</w:t>
            </w:r>
          </w:p>
        </w:tc>
      </w:tr>
      <w:tr>
        <w:tc>
          <w:tcPr>
            <w:tcW w:type="dxa" w:w="4844"/>
            <w:shd w:fill="F7F9FB"/>
            <w:tcMar>
              <w:top w:w="65" w:type="dxa"/>
              <w:start w:w="75" w:type="dxa"/>
              <w:bottom w:w="65" w:type="dxa"/>
              <w:end w:w="75" w:type="dxa"/>
            </w:tcMar>
            <w:vAlign w:val="top"/>
          </w:tcPr>
          <w:p>
            <w:pPr>
              <w:spacing w:after="20"/>
            </w:pPr>
            <w:r>
              <w:rPr>
                <w:sz w:val="17"/>
              </w:rPr>
              <w:t>Întâlnit</w:t>
            </w:r>
          </w:p>
        </w:tc>
        <w:tc>
          <w:tcPr>
            <w:tcW w:type="dxa" w:w="4844"/>
            <w:shd w:fill="F7F9FB"/>
            <w:tcMar>
              <w:top w:w="65" w:type="dxa"/>
              <w:start w:w="75" w:type="dxa"/>
              <w:bottom w:w="65" w:type="dxa"/>
              <w:end w:w="75" w:type="dxa"/>
            </w:tcMar>
            <w:vAlign w:val="top"/>
          </w:tcPr>
          <w:p>
            <w:pPr>
              <w:spacing w:after="20"/>
            </w:pPr>
            <w:r>
              <w:rPr>
                <w:sz w:val="17"/>
              </w:rPr>
              <w:t>0.25</w:t>
            </w:r>
          </w:p>
        </w:tc>
      </w:tr>
      <w:tr>
        <w:tc>
          <w:tcPr>
            <w:tcW w:type="dxa" w:w="4844"/>
            <w:tcMar>
              <w:top w:w="65" w:type="dxa"/>
              <w:start w:w="75" w:type="dxa"/>
              <w:bottom w:w="65" w:type="dxa"/>
              <w:end w:w="75" w:type="dxa"/>
            </w:tcMar>
            <w:vAlign w:val="top"/>
          </w:tcPr>
          <w:p>
            <w:pPr>
              <w:spacing w:after="20"/>
            </w:pPr>
            <w:r>
              <w:rPr>
                <w:sz w:val="17"/>
              </w:rPr>
              <w:t>Dramatizat</w:t>
            </w:r>
          </w:p>
        </w:tc>
        <w:tc>
          <w:tcPr>
            <w:tcW w:type="dxa" w:w="4844"/>
            <w:tcMar>
              <w:top w:w="65" w:type="dxa"/>
              <w:start w:w="75" w:type="dxa"/>
              <w:bottom w:w="65" w:type="dxa"/>
              <w:end w:w="75" w:type="dxa"/>
            </w:tcMar>
            <w:vAlign w:val="top"/>
          </w:tcPr>
          <w:p>
            <w:pPr>
              <w:spacing w:after="20"/>
            </w:pPr>
            <w:r>
              <w:rPr>
                <w:sz w:val="17"/>
              </w:rPr>
              <w:t>0.60</w:t>
            </w:r>
          </w:p>
        </w:tc>
      </w:tr>
      <w:tr>
        <w:tc>
          <w:tcPr>
            <w:tcW w:type="dxa" w:w="4844"/>
            <w:shd w:fill="F7F9FB"/>
            <w:tcMar>
              <w:top w:w="65" w:type="dxa"/>
              <w:start w:w="75" w:type="dxa"/>
              <w:bottom w:w="65" w:type="dxa"/>
              <w:end w:w="75" w:type="dxa"/>
            </w:tcMar>
            <w:vAlign w:val="top"/>
          </w:tcPr>
          <w:p>
            <w:pPr>
              <w:spacing w:after="20"/>
            </w:pPr>
            <w:r>
              <w:rPr>
                <w:sz w:val="17"/>
              </w:rPr>
              <w:t>Decizie/consecință</w:t>
            </w:r>
          </w:p>
        </w:tc>
        <w:tc>
          <w:tcPr>
            <w:tcW w:type="dxa" w:w="4844"/>
            <w:shd w:fill="F7F9FB"/>
            <w:tcMar>
              <w:top w:w="65" w:type="dxa"/>
              <w:start w:w="75" w:type="dxa"/>
              <w:bottom w:w="65" w:type="dxa"/>
              <w:end w:w="75" w:type="dxa"/>
            </w:tcMar>
            <w:vAlign w:val="top"/>
          </w:tcPr>
          <w:p>
            <w:pPr>
              <w:spacing w:after="20"/>
            </w:pPr>
            <w:r>
              <w:rPr>
                <w:sz w:val="17"/>
              </w:rPr>
              <w:t>1.00</w:t>
            </w:r>
          </w:p>
        </w:tc>
      </w:tr>
      <w:tr>
        <w:tc>
          <w:tcPr>
            <w:tcW w:type="dxa" w:w="4844"/>
            <w:tcMar>
              <w:top w:w="65" w:type="dxa"/>
              <w:start w:w="75" w:type="dxa"/>
              <w:bottom w:w="65" w:type="dxa"/>
              <w:end w:w="75" w:type="dxa"/>
            </w:tcMar>
            <w:vAlign w:val="top"/>
          </w:tcPr>
          <w:p>
            <w:pPr>
              <w:spacing w:after="20"/>
            </w:pPr>
            <w:r>
              <w:rPr>
                <w:sz w:val="17"/>
              </w:rPr>
              <w:t>Recontextualizat</w:t>
            </w:r>
          </w:p>
        </w:tc>
        <w:tc>
          <w:tcPr>
            <w:tcW w:type="dxa" w:w="4844"/>
            <w:tcMar>
              <w:top w:w="65" w:type="dxa"/>
              <w:start w:w="75" w:type="dxa"/>
              <w:bottom w:w="65" w:type="dxa"/>
              <w:end w:w="75" w:type="dxa"/>
            </w:tcMar>
            <w:vAlign w:val="top"/>
          </w:tcPr>
          <w:p>
            <w:pPr>
              <w:spacing w:after="20"/>
            </w:pPr>
            <w:r>
              <w:rPr>
                <w:sz w:val="17"/>
              </w:rPr>
              <w:t>păstrează 1.00, dar crește separat Depth</w:t>
            </w:r>
          </w:p>
        </w:tc>
      </w:tr>
    </w:tbl>
    <w:p>
      <w:pPr>
        <w:spacing w:after="40"/>
      </w:pPr>
    </w:p>
    <w:p>
      <w:r>
        <w:t>Ecranul poate afișa două valori: Breadth = proporția nodurilor întâlnite și Depth = proporția nodurilor trăite prin decizie sau recontextualizare. Scopul este curiozitatea, nu competiția.</w:t>
      </w:r>
    </w:p>
    <w:p>
      <w:pPr>
        <w:pStyle w:val="Heading1"/>
      </w:pPr>
      <w:r>
        <w:t>8. Atlasul hookurilor</w:t>
      </w:r>
    </w:p>
    <w:tbl>
      <w:tblPr>
        <w:tblStyle w:val="TableGrid"/>
        <w:tblW w:type="auto" w:w="0"/>
        <w:jc w:val="center"/>
        <w:tblLook w:firstColumn="1" w:firstRow="1" w:lastColumn="0" w:lastRow="0" w:noHBand="0" w:noVBand="1" w:val="04A0"/>
      </w:tblPr>
      <w:tblGrid>
        <w:gridCol w:w="3229"/>
        <w:gridCol w:w="3229"/>
        <w:gridCol w:w="3229"/>
      </w:tblGrid>
      <w:tr>
        <w:tc>
          <w:tcPr>
            <w:tcW w:type="dxa" w:w="3229"/>
            <w:shd w:fill="243B53"/>
            <w:vAlign w:val="center"/>
            <w:tcMar>
              <w:top w:w="70" w:type="dxa"/>
              <w:start w:w="80" w:type="dxa"/>
              <w:bottom w:w="70" w:type="dxa"/>
              <w:end w:w="80" w:type="dxa"/>
            </w:tcMar>
          </w:tcPr>
          <w:p>
            <w:r>
              <w:rPr>
                <w:b/>
                <w:color w:val="FFFFFF"/>
                <w:sz w:val="15"/>
              </w:rPr>
              <w:t>Pattern</w:t>
            </w:r>
          </w:p>
        </w:tc>
        <w:tc>
          <w:tcPr>
            <w:tcW w:type="dxa" w:w="3229"/>
            <w:shd w:fill="243B53"/>
            <w:vAlign w:val="center"/>
            <w:tcMar>
              <w:top w:w="70" w:type="dxa"/>
              <w:start w:w="80" w:type="dxa"/>
              <w:bottom w:w="70" w:type="dxa"/>
              <w:end w:w="80" w:type="dxa"/>
            </w:tcMar>
          </w:tcPr>
          <w:p>
            <w:r>
              <w:rPr>
                <w:b/>
                <w:color w:val="FFFFFF"/>
                <w:sz w:val="15"/>
              </w:rPr>
              <w:t>Mecanism</w:t>
            </w:r>
          </w:p>
        </w:tc>
        <w:tc>
          <w:tcPr>
            <w:tcW w:type="dxa" w:w="3229"/>
            <w:shd w:fill="243B53"/>
            <w:vAlign w:val="center"/>
            <w:tcMar>
              <w:top w:w="70" w:type="dxa"/>
              <w:start w:w="80" w:type="dxa"/>
              <w:bottom w:w="70" w:type="dxa"/>
              <w:end w:w="80" w:type="dxa"/>
            </w:tcMar>
          </w:tcPr>
          <w:p>
            <w:r>
              <w:rPr>
                <w:b/>
                <w:color w:val="FFFFFF"/>
                <w:sz w:val="15"/>
              </w:rPr>
              <w:t>Exemplu original</w:t>
            </w:r>
          </w:p>
        </w:tc>
      </w:tr>
      <w:tr>
        <w:tc>
          <w:tcPr>
            <w:tcW w:type="dxa" w:w="3229"/>
            <w:tcMar>
              <w:top w:w="65" w:type="dxa"/>
              <w:start w:w="75" w:type="dxa"/>
              <w:bottom w:w="65" w:type="dxa"/>
              <w:end w:w="75" w:type="dxa"/>
            </w:tcMar>
            <w:vAlign w:val="top"/>
          </w:tcPr>
          <w:p>
            <w:pPr>
              <w:spacing w:after="20"/>
            </w:pPr>
            <w:r>
              <w:rPr>
                <w:sz w:val="15"/>
              </w:rPr>
              <w:t>Informație lipsă</w:t>
            </w:r>
          </w:p>
        </w:tc>
        <w:tc>
          <w:tcPr>
            <w:tcW w:type="dxa" w:w="3229"/>
            <w:tcMar>
              <w:top w:w="65" w:type="dxa"/>
              <w:start w:w="75" w:type="dxa"/>
              <w:bottom w:w="65" w:type="dxa"/>
              <w:end w:w="75" w:type="dxa"/>
            </w:tcMar>
            <w:vAlign w:val="top"/>
          </w:tcPr>
          <w:p>
            <w:pPr>
              <w:spacing w:after="20"/>
            </w:pPr>
            <w:r>
              <w:rPr>
                <w:sz w:val="15"/>
              </w:rPr>
              <w:t>Un fapt esențial este necunoscut.</w:t>
            </w:r>
          </w:p>
        </w:tc>
        <w:tc>
          <w:tcPr>
            <w:tcW w:type="dxa" w:w="3229"/>
            <w:tcMar>
              <w:top w:w="65" w:type="dxa"/>
              <w:start w:w="75" w:type="dxa"/>
              <w:bottom w:w="65" w:type="dxa"/>
              <w:end w:w="75" w:type="dxa"/>
            </w:tcMar>
            <w:vAlign w:val="top"/>
          </w:tcPr>
          <w:p>
            <w:pPr>
              <w:spacing w:after="20"/>
            </w:pPr>
            <w:r>
              <w:rPr>
                <w:sz w:val="15"/>
              </w:rPr>
              <w:t>„Nava s-a întors. Echipajul spune că n-a plecat niciodată.”</w:t>
            </w:r>
          </w:p>
        </w:tc>
      </w:tr>
      <w:tr>
        <w:tc>
          <w:tcPr>
            <w:tcW w:type="dxa" w:w="3229"/>
            <w:shd w:fill="F7F9FB"/>
            <w:tcMar>
              <w:top w:w="65" w:type="dxa"/>
              <w:start w:w="75" w:type="dxa"/>
              <w:bottom w:w="65" w:type="dxa"/>
              <w:end w:w="75" w:type="dxa"/>
            </w:tcMar>
            <w:vAlign w:val="top"/>
          </w:tcPr>
          <w:p>
            <w:pPr>
              <w:spacing w:after="20"/>
            </w:pPr>
            <w:r>
              <w:rPr>
                <w:sz w:val="15"/>
              </w:rPr>
              <w:t>Contradicție</w:t>
            </w:r>
          </w:p>
        </w:tc>
        <w:tc>
          <w:tcPr>
            <w:tcW w:type="dxa" w:w="3229"/>
            <w:shd w:fill="F7F9FB"/>
            <w:tcMar>
              <w:top w:w="65" w:type="dxa"/>
              <w:start w:w="75" w:type="dxa"/>
              <w:bottom w:w="65" w:type="dxa"/>
              <w:end w:w="75" w:type="dxa"/>
            </w:tcMar>
            <w:vAlign w:val="top"/>
          </w:tcPr>
          <w:p>
            <w:pPr>
              <w:spacing w:after="20"/>
            </w:pPr>
            <w:r>
              <w:rPr>
                <w:sz w:val="15"/>
              </w:rPr>
              <w:t>Două lucruri adevărate par incompatibile.</w:t>
            </w:r>
          </w:p>
        </w:tc>
        <w:tc>
          <w:tcPr>
            <w:tcW w:type="dxa" w:w="3229"/>
            <w:shd w:fill="F7F9FB"/>
            <w:tcMar>
              <w:top w:w="65" w:type="dxa"/>
              <w:start w:w="75" w:type="dxa"/>
              <w:bottom w:w="65" w:type="dxa"/>
              <w:end w:w="75" w:type="dxa"/>
            </w:tcMar>
            <w:vAlign w:val="top"/>
          </w:tcPr>
          <w:p>
            <w:pPr>
              <w:spacing w:after="20"/>
            </w:pPr>
            <w:r>
              <w:rPr>
                <w:sz w:val="15"/>
              </w:rPr>
              <w:t>„Planeta nu are viață. Cineva aprinde luminile în fiecare noapte.”</w:t>
            </w:r>
          </w:p>
        </w:tc>
      </w:tr>
      <w:tr>
        <w:tc>
          <w:tcPr>
            <w:tcW w:type="dxa" w:w="3229"/>
            <w:tcMar>
              <w:top w:w="65" w:type="dxa"/>
              <w:start w:w="75" w:type="dxa"/>
              <w:bottom w:w="65" w:type="dxa"/>
              <w:end w:w="75" w:type="dxa"/>
            </w:tcMar>
            <w:vAlign w:val="top"/>
          </w:tcPr>
          <w:p>
            <w:pPr>
              <w:spacing w:after="20"/>
            </w:pPr>
            <w:r>
              <w:rPr>
                <w:sz w:val="15"/>
              </w:rPr>
              <w:t>Mesaj imposibil</w:t>
            </w:r>
          </w:p>
        </w:tc>
        <w:tc>
          <w:tcPr>
            <w:tcW w:type="dxa" w:w="3229"/>
            <w:tcMar>
              <w:top w:w="65" w:type="dxa"/>
              <w:start w:w="75" w:type="dxa"/>
              <w:bottom w:w="65" w:type="dxa"/>
              <w:end w:w="75" w:type="dxa"/>
            </w:tcMar>
            <w:vAlign w:val="top"/>
          </w:tcPr>
          <w:p>
            <w:pPr>
              <w:spacing w:after="20"/>
            </w:pPr>
            <w:r>
              <w:rPr>
                <w:sz w:val="15"/>
              </w:rPr>
              <w:t>Informația vine de unde nu ar trebui să poată veni.</w:t>
            </w:r>
          </w:p>
        </w:tc>
        <w:tc>
          <w:tcPr>
            <w:tcW w:type="dxa" w:w="3229"/>
            <w:tcMar>
              <w:top w:w="65" w:type="dxa"/>
              <w:start w:w="75" w:type="dxa"/>
              <w:bottom w:w="65" w:type="dxa"/>
              <w:end w:w="75" w:type="dxa"/>
            </w:tcMar>
            <w:vAlign w:val="top"/>
          </w:tcPr>
          <w:p>
            <w:pPr>
              <w:spacing w:after="20"/>
            </w:pPr>
            <w:r>
              <w:rPr>
                <w:sz w:val="15"/>
              </w:rPr>
              <w:t>„Semnalul conține răspunsul la întrebarea pe care încă n-ai pus-o.”</w:t>
            </w:r>
          </w:p>
        </w:tc>
      </w:tr>
      <w:tr>
        <w:tc>
          <w:tcPr>
            <w:tcW w:type="dxa" w:w="3229"/>
            <w:shd w:fill="F7F9FB"/>
            <w:tcMar>
              <w:top w:w="65" w:type="dxa"/>
              <w:start w:w="75" w:type="dxa"/>
              <w:bottom w:w="65" w:type="dxa"/>
              <w:end w:w="75" w:type="dxa"/>
            </w:tcMar>
            <w:vAlign w:val="top"/>
          </w:tcPr>
          <w:p>
            <w:pPr>
              <w:spacing w:after="20"/>
            </w:pPr>
            <w:r>
              <w:rPr>
                <w:sz w:val="15"/>
              </w:rPr>
              <w:t>Obiect imposibil</w:t>
            </w:r>
          </w:p>
        </w:tc>
        <w:tc>
          <w:tcPr>
            <w:tcW w:type="dxa" w:w="3229"/>
            <w:shd w:fill="F7F9FB"/>
            <w:tcMar>
              <w:top w:w="65" w:type="dxa"/>
              <w:start w:w="75" w:type="dxa"/>
              <w:bottom w:w="65" w:type="dxa"/>
              <w:end w:w="75" w:type="dxa"/>
            </w:tcMar>
            <w:vAlign w:val="top"/>
          </w:tcPr>
          <w:p>
            <w:pPr>
              <w:spacing w:after="20"/>
            </w:pPr>
            <w:r>
              <w:rPr>
                <w:sz w:val="15"/>
              </w:rPr>
              <w:t>Un lucru banal încalcă o regulă profundă.</w:t>
            </w:r>
          </w:p>
        </w:tc>
        <w:tc>
          <w:tcPr>
            <w:tcW w:type="dxa" w:w="3229"/>
            <w:shd w:fill="F7F9FB"/>
            <w:tcMar>
              <w:top w:w="65" w:type="dxa"/>
              <w:start w:w="75" w:type="dxa"/>
              <w:bottom w:w="65" w:type="dxa"/>
              <w:end w:w="75" w:type="dxa"/>
            </w:tcMar>
            <w:vAlign w:val="top"/>
          </w:tcPr>
          <w:p>
            <w:pPr>
              <w:spacing w:after="20"/>
            </w:pPr>
            <w:r>
              <w:rPr>
                <w:sz w:val="15"/>
              </w:rPr>
              <w:t>„Într-o cutie de unelte există o stea.”</w:t>
            </w:r>
          </w:p>
        </w:tc>
      </w:tr>
      <w:tr>
        <w:tc>
          <w:tcPr>
            <w:tcW w:type="dxa" w:w="3229"/>
            <w:tcMar>
              <w:top w:w="65" w:type="dxa"/>
              <w:start w:w="75" w:type="dxa"/>
              <w:bottom w:w="65" w:type="dxa"/>
              <w:end w:w="75" w:type="dxa"/>
            </w:tcMar>
            <w:vAlign w:val="top"/>
          </w:tcPr>
          <w:p>
            <w:pPr>
              <w:spacing w:after="20"/>
            </w:pPr>
            <w:r>
              <w:rPr>
                <w:sz w:val="15"/>
              </w:rPr>
              <w:t>Persoană imposibilă</w:t>
            </w:r>
          </w:p>
        </w:tc>
        <w:tc>
          <w:tcPr>
            <w:tcW w:type="dxa" w:w="3229"/>
            <w:tcMar>
              <w:top w:w="65" w:type="dxa"/>
              <w:start w:w="75" w:type="dxa"/>
              <w:bottom w:w="65" w:type="dxa"/>
              <w:end w:w="75" w:type="dxa"/>
            </w:tcMar>
            <w:vAlign w:val="top"/>
          </w:tcPr>
          <w:p>
            <w:pPr>
              <w:spacing w:after="20"/>
            </w:pPr>
            <w:r>
              <w:rPr>
                <w:sz w:val="15"/>
              </w:rPr>
              <w:t>Identitatea unui personaj devine problema.</w:t>
            </w:r>
          </w:p>
        </w:tc>
        <w:tc>
          <w:tcPr>
            <w:tcW w:type="dxa" w:w="3229"/>
            <w:tcMar>
              <w:top w:w="65" w:type="dxa"/>
              <w:start w:w="75" w:type="dxa"/>
              <w:bottom w:w="65" w:type="dxa"/>
              <w:end w:w="75" w:type="dxa"/>
            </w:tcMar>
            <w:vAlign w:val="top"/>
          </w:tcPr>
          <w:p>
            <w:pPr>
              <w:spacing w:after="20"/>
            </w:pPr>
            <w:r>
              <w:rPr>
                <w:sz w:val="15"/>
              </w:rPr>
              <w:t>„Au găsit-o pe regină pe o planetă unde murise cu 400 de ani înainte.”</w:t>
            </w:r>
          </w:p>
        </w:tc>
      </w:tr>
      <w:tr>
        <w:tc>
          <w:tcPr>
            <w:tcW w:type="dxa" w:w="3229"/>
            <w:shd w:fill="F7F9FB"/>
            <w:tcMar>
              <w:top w:w="65" w:type="dxa"/>
              <w:start w:w="75" w:type="dxa"/>
              <w:bottom w:w="65" w:type="dxa"/>
              <w:end w:w="75" w:type="dxa"/>
            </w:tcMar>
            <w:vAlign w:val="top"/>
          </w:tcPr>
          <w:p>
            <w:pPr>
              <w:spacing w:after="20"/>
            </w:pPr>
            <w:r>
              <w:rPr>
                <w:sz w:val="15"/>
              </w:rPr>
              <w:t>Promisiune</w:t>
            </w:r>
          </w:p>
        </w:tc>
        <w:tc>
          <w:tcPr>
            <w:tcW w:type="dxa" w:w="3229"/>
            <w:shd w:fill="F7F9FB"/>
            <w:tcMar>
              <w:top w:w="65" w:type="dxa"/>
              <w:start w:w="75" w:type="dxa"/>
              <w:bottom w:w="65" w:type="dxa"/>
              <w:end w:w="75" w:type="dxa"/>
            </w:tcMar>
            <w:vAlign w:val="top"/>
          </w:tcPr>
          <w:p>
            <w:pPr>
              <w:spacing w:after="20"/>
            </w:pPr>
            <w:r>
              <w:rPr>
                <w:sz w:val="15"/>
              </w:rPr>
              <w:t>Un personaj trebuie să respecte ceva costisitor.</w:t>
            </w:r>
          </w:p>
        </w:tc>
        <w:tc>
          <w:tcPr>
            <w:tcW w:type="dxa" w:w="3229"/>
            <w:shd w:fill="F7F9FB"/>
            <w:tcMar>
              <w:top w:w="65" w:type="dxa"/>
              <w:start w:w="75" w:type="dxa"/>
              <w:bottom w:w="65" w:type="dxa"/>
              <w:end w:w="75" w:type="dxa"/>
            </w:tcMar>
            <w:vAlign w:val="top"/>
          </w:tcPr>
          <w:p>
            <w:pPr>
              <w:spacing w:after="20"/>
            </w:pPr>
            <w:r>
              <w:rPr>
                <w:sz w:val="15"/>
              </w:rPr>
              <w:t>„AI-ul a promis că nu va minți niciodată; acum adevărul ar declanșa războiul.”</w:t>
            </w:r>
          </w:p>
        </w:tc>
      </w:tr>
      <w:tr>
        <w:tc>
          <w:tcPr>
            <w:tcW w:type="dxa" w:w="3229"/>
            <w:tcMar>
              <w:top w:w="65" w:type="dxa"/>
              <w:start w:w="75" w:type="dxa"/>
              <w:bottom w:w="65" w:type="dxa"/>
              <w:end w:w="75" w:type="dxa"/>
            </w:tcMar>
            <w:vAlign w:val="top"/>
          </w:tcPr>
          <w:p>
            <w:pPr>
              <w:spacing w:after="20"/>
            </w:pPr>
            <w:r>
              <w:rPr>
                <w:sz w:val="15"/>
              </w:rPr>
              <w:t>Deadline</w:t>
            </w:r>
          </w:p>
        </w:tc>
        <w:tc>
          <w:tcPr>
            <w:tcW w:type="dxa" w:w="3229"/>
            <w:tcMar>
              <w:top w:w="65" w:type="dxa"/>
              <w:start w:w="75" w:type="dxa"/>
              <w:bottom w:w="65" w:type="dxa"/>
              <w:end w:w="75" w:type="dxa"/>
            </w:tcMar>
            <w:vAlign w:val="top"/>
          </w:tcPr>
          <w:p>
            <w:pPr>
              <w:spacing w:after="20"/>
            </w:pPr>
            <w:r>
              <w:rPr>
                <w:sz w:val="15"/>
              </w:rPr>
              <w:t>Un eveniment inevitabil apropie decizia.</w:t>
            </w:r>
          </w:p>
        </w:tc>
        <w:tc>
          <w:tcPr>
            <w:tcW w:type="dxa" w:w="3229"/>
            <w:tcMar>
              <w:top w:w="65" w:type="dxa"/>
              <w:start w:w="75" w:type="dxa"/>
              <w:bottom w:w="65" w:type="dxa"/>
              <w:end w:w="75" w:type="dxa"/>
            </w:tcMar>
            <w:vAlign w:val="top"/>
          </w:tcPr>
          <w:p>
            <w:pPr>
              <w:spacing w:after="20"/>
            </w:pPr>
            <w:r>
              <w:rPr>
                <w:sz w:val="15"/>
              </w:rPr>
              <w:t>„Soarele se va stinge în 90 de zile, dar evacuarea durează 100.”</w:t>
            </w:r>
          </w:p>
        </w:tc>
      </w:tr>
      <w:tr>
        <w:tc>
          <w:tcPr>
            <w:tcW w:type="dxa" w:w="3229"/>
            <w:shd w:fill="F7F9FB"/>
            <w:tcMar>
              <w:top w:w="65" w:type="dxa"/>
              <w:start w:w="75" w:type="dxa"/>
              <w:bottom w:w="65" w:type="dxa"/>
              <w:end w:w="75" w:type="dxa"/>
            </w:tcMar>
            <w:vAlign w:val="top"/>
          </w:tcPr>
          <w:p>
            <w:pPr>
              <w:spacing w:after="20"/>
            </w:pPr>
            <w:r>
              <w:rPr>
                <w:sz w:val="15"/>
              </w:rPr>
              <w:t>Alegere fără soluție curată</w:t>
            </w:r>
          </w:p>
        </w:tc>
        <w:tc>
          <w:tcPr>
            <w:tcW w:type="dxa" w:w="3229"/>
            <w:shd w:fill="F7F9FB"/>
            <w:tcMar>
              <w:top w:w="65" w:type="dxa"/>
              <w:start w:w="75" w:type="dxa"/>
              <w:bottom w:w="65" w:type="dxa"/>
              <w:end w:w="75" w:type="dxa"/>
            </w:tcMar>
            <w:vAlign w:val="top"/>
          </w:tcPr>
          <w:p>
            <w:pPr>
              <w:spacing w:after="20"/>
            </w:pPr>
            <w:r>
              <w:rPr>
                <w:sz w:val="15"/>
              </w:rPr>
              <w:t>Două valori legitime intră în conflict.</w:t>
            </w:r>
          </w:p>
        </w:tc>
        <w:tc>
          <w:tcPr>
            <w:tcW w:type="dxa" w:w="3229"/>
            <w:shd w:fill="F7F9FB"/>
            <w:tcMar>
              <w:top w:w="65" w:type="dxa"/>
              <w:start w:w="75" w:type="dxa"/>
              <w:bottom w:w="65" w:type="dxa"/>
              <w:end w:w="75" w:type="dxa"/>
            </w:tcMar>
            <w:vAlign w:val="top"/>
          </w:tcPr>
          <w:p>
            <w:pPr>
              <w:spacing w:after="20"/>
            </w:pPr>
            <w:r>
              <w:rPr>
                <w:sz w:val="15"/>
              </w:rPr>
              <w:t>„Poți salva memoria lor sau corpurile lor, nu pe amândouă.”</w:t>
            </w:r>
          </w:p>
        </w:tc>
      </w:tr>
      <w:tr>
        <w:tc>
          <w:tcPr>
            <w:tcW w:type="dxa" w:w="3229"/>
            <w:tcMar>
              <w:top w:w="65" w:type="dxa"/>
              <w:start w:w="75" w:type="dxa"/>
              <w:bottom w:w="65" w:type="dxa"/>
              <w:end w:w="75" w:type="dxa"/>
            </w:tcMar>
            <w:vAlign w:val="top"/>
          </w:tcPr>
          <w:p>
            <w:pPr>
              <w:spacing w:after="20"/>
            </w:pPr>
            <w:r>
              <w:rPr>
                <w:sz w:val="15"/>
              </w:rPr>
              <w:t>Consecință întârziată</w:t>
            </w:r>
          </w:p>
        </w:tc>
        <w:tc>
          <w:tcPr>
            <w:tcW w:type="dxa" w:w="3229"/>
            <w:tcMar>
              <w:top w:w="65" w:type="dxa"/>
              <w:start w:w="75" w:type="dxa"/>
              <w:bottom w:w="65" w:type="dxa"/>
              <w:end w:w="75" w:type="dxa"/>
            </w:tcMar>
            <w:vAlign w:val="top"/>
          </w:tcPr>
          <w:p>
            <w:pPr>
              <w:spacing w:after="20"/>
            </w:pPr>
            <w:r>
              <w:rPr>
                <w:sz w:val="15"/>
              </w:rPr>
              <w:t>O alegere veche revine după decenii.</w:t>
            </w:r>
          </w:p>
        </w:tc>
        <w:tc>
          <w:tcPr>
            <w:tcW w:type="dxa" w:w="3229"/>
            <w:tcMar>
              <w:top w:w="65" w:type="dxa"/>
              <w:start w:w="75" w:type="dxa"/>
              <w:bottom w:w="65" w:type="dxa"/>
              <w:end w:w="75" w:type="dxa"/>
            </w:tcMar>
            <w:vAlign w:val="top"/>
          </w:tcPr>
          <w:p>
            <w:pPr>
              <w:spacing w:after="20"/>
            </w:pPr>
            <w:r>
              <w:rPr>
                <w:sz w:val="15"/>
              </w:rPr>
              <w:t>„Copiii coloniei trăiesc într-o lume creată de o decizie pe care n-au luat-o.”</w:t>
            </w:r>
          </w:p>
        </w:tc>
      </w:tr>
      <w:tr>
        <w:tc>
          <w:tcPr>
            <w:tcW w:type="dxa" w:w="3229"/>
            <w:shd w:fill="F7F9FB"/>
            <w:tcMar>
              <w:top w:w="65" w:type="dxa"/>
              <w:start w:w="75" w:type="dxa"/>
              <w:bottom w:w="65" w:type="dxa"/>
              <w:end w:w="75" w:type="dxa"/>
            </w:tcMar>
            <w:vAlign w:val="top"/>
          </w:tcPr>
          <w:p>
            <w:pPr>
              <w:spacing w:after="20"/>
            </w:pPr>
            <w:r>
              <w:rPr>
                <w:sz w:val="15"/>
              </w:rPr>
              <w:t>Schimbare de scară</w:t>
            </w:r>
          </w:p>
        </w:tc>
        <w:tc>
          <w:tcPr>
            <w:tcW w:type="dxa" w:w="3229"/>
            <w:shd w:fill="F7F9FB"/>
            <w:tcMar>
              <w:top w:w="65" w:type="dxa"/>
              <w:start w:w="75" w:type="dxa"/>
              <w:bottom w:w="65" w:type="dxa"/>
              <w:end w:w="75" w:type="dxa"/>
            </w:tcMar>
            <w:vAlign w:val="top"/>
          </w:tcPr>
          <w:p>
            <w:pPr>
              <w:spacing w:after="20"/>
            </w:pPr>
            <w:r>
              <w:rPr>
                <w:sz w:val="15"/>
              </w:rPr>
              <w:t>O situație personală se dovedește cosmică.</w:t>
            </w:r>
          </w:p>
        </w:tc>
        <w:tc>
          <w:tcPr>
            <w:tcW w:type="dxa" w:w="3229"/>
            <w:shd w:fill="F7F9FB"/>
            <w:tcMar>
              <w:top w:w="65" w:type="dxa"/>
              <w:start w:w="75" w:type="dxa"/>
              <w:bottom w:w="65" w:type="dxa"/>
              <w:end w:w="75" w:type="dxa"/>
            </w:tcMar>
            <w:vAlign w:val="top"/>
          </w:tcPr>
          <w:p>
            <w:pPr>
              <w:spacing w:after="20"/>
            </w:pPr>
            <w:r>
              <w:rPr>
                <w:sz w:val="15"/>
              </w:rPr>
              <w:t>„Boala unei femei este primul simptom al unei schimbări a constantelor fizice.”</w:t>
            </w:r>
          </w:p>
        </w:tc>
      </w:tr>
      <w:tr>
        <w:tc>
          <w:tcPr>
            <w:tcW w:type="dxa" w:w="3229"/>
            <w:tcMar>
              <w:top w:w="65" w:type="dxa"/>
              <w:start w:w="75" w:type="dxa"/>
              <w:bottom w:w="65" w:type="dxa"/>
              <w:end w:w="75" w:type="dxa"/>
            </w:tcMar>
            <w:vAlign w:val="top"/>
          </w:tcPr>
          <w:p>
            <w:pPr>
              <w:spacing w:after="20"/>
            </w:pPr>
            <w:r>
              <w:rPr>
                <w:sz w:val="15"/>
              </w:rPr>
              <w:t>Schimbare de perspectivă</w:t>
            </w:r>
          </w:p>
        </w:tc>
        <w:tc>
          <w:tcPr>
            <w:tcW w:type="dxa" w:w="3229"/>
            <w:tcMar>
              <w:top w:w="65" w:type="dxa"/>
              <w:start w:w="75" w:type="dxa"/>
              <w:bottom w:w="65" w:type="dxa"/>
              <w:end w:w="75" w:type="dxa"/>
            </w:tcMar>
            <w:vAlign w:val="top"/>
          </w:tcPr>
          <w:p>
            <w:pPr>
              <w:spacing w:after="20"/>
            </w:pPr>
            <w:r>
              <w:rPr>
                <w:sz w:val="15"/>
              </w:rPr>
              <w:t>Aceeași situație este reinterpretată.</w:t>
            </w:r>
          </w:p>
        </w:tc>
        <w:tc>
          <w:tcPr>
            <w:tcW w:type="dxa" w:w="3229"/>
            <w:tcMar>
              <w:top w:w="65" w:type="dxa"/>
              <w:start w:w="75" w:type="dxa"/>
              <w:bottom w:w="65" w:type="dxa"/>
              <w:end w:w="75" w:type="dxa"/>
            </w:tcMar>
            <w:vAlign w:val="top"/>
          </w:tcPr>
          <w:p>
            <w:pPr>
              <w:spacing w:after="20"/>
            </w:pPr>
            <w:r>
              <w:rPr>
                <w:sz w:val="15"/>
              </w:rPr>
              <w:t>„Invazia era o evacuare.”</w:t>
            </w:r>
          </w:p>
        </w:tc>
      </w:tr>
      <w:tr>
        <w:tc>
          <w:tcPr>
            <w:tcW w:type="dxa" w:w="3229"/>
            <w:shd w:fill="F7F9FB"/>
            <w:tcMar>
              <w:top w:w="65" w:type="dxa"/>
              <w:start w:w="75" w:type="dxa"/>
              <w:bottom w:w="65" w:type="dxa"/>
              <w:end w:w="75" w:type="dxa"/>
            </w:tcMar>
            <w:vAlign w:val="top"/>
          </w:tcPr>
          <w:p>
            <w:pPr>
              <w:spacing w:after="20"/>
            </w:pPr>
            <w:r>
              <w:rPr>
                <w:sz w:val="15"/>
              </w:rPr>
              <w:t>Martor nesigur</w:t>
            </w:r>
          </w:p>
        </w:tc>
        <w:tc>
          <w:tcPr>
            <w:tcW w:type="dxa" w:w="3229"/>
            <w:shd w:fill="F7F9FB"/>
            <w:tcMar>
              <w:top w:w="65" w:type="dxa"/>
              <w:start w:w="75" w:type="dxa"/>
              <w:bottom w:w="65" w:type="dxa"/>
              <w:end w:w="75" w:type="dxa"/>
            </w:tcMar>
            <w:vAlign w:val="top"/>
          </w:tcPr>
          <w:p>
            <w:pPr>
              <w:spacing w:after="20"/>
            </w:pPr>
            <w:r>
              <w:rPr>
                <w:sz w:val="15"/>
              </w:rPr>
              <w:t>Un personaj sincer nu poate ști dacă memoria lui este reală.</w:t>
            </w:r>
          </w:p>
        </w:tc>
        <w:tc>
          <w:tcPr>
            <w:tcW w:type="dxa" w:w="3229"/>
            <w:shd w:fill="F7F9FB"/>
            <w:tcMar>
              <w:top w:w="65" w:type="dxa"/>
              <w:start w:w="75" w:type="dxa"/>
              <w:bottom w:w="65" w:type="dxa"/>
              <w:end w:w="75" w:type="dxa"/>
            </w:tcMar>
            <w:vAlign w:val="top"/>
          </w:tcPr>
          <w:p>
            <w:pPr>
              <w:spacing w:after="20"/>
            </w:pPr>
            <w:r>
              <w:rPr>
                <w:sz w:val="15"/>
              </w:rPr>
              <w:t>„Robotul își amintește copilăria, deși fabrica lui are doar douăzeci de ani.”</w:t>
            </w:r>
          </w:p>
        </w:tc>
      </w:tr>
      <w:tr>
        <w:tc>
          <w:tcPr>
            <w:tcW w:type="dxa" w:w="3229"/>
            <w:tcMar>
              <w:top w:w="65" w:type="dxa"/>
              <w:start w:w="75" w:type="dxa"/>
              <w:bottom w:w="65" w:type="dxa"/>
              <w:end w:w="75" w:type="dxa"/>
            </w:tcMar>
            <w:vAlign w:val="top"/>
          </w:tcPr>
          <w:p>
            <w:pPr>
              <w:spacing w:after="20"/>
            </w:pPr>
            <w:r>
              <w:rPr>
                <w:sz w:val="15"/>
              </w:rPr>
              <w:t>Interdicție</w:t>
            </w:r>
          </w:p>
        </w:tc>
        <w:tc>
          <w:tcPr>
            <w:tcW w:type="dxa" w:w="3229"/>
            <w:tcMar>
              <w:top w:w="65" w:type="dxa"/>
              <w:start w:w="75" w:type="dxa"/>
              <w:bottom w:w="65" w:type="dxa"/>
              <w:end w:w="75" w:type="dxa"/>
            </w:tcMar>
            <w:vAlign w:val="top"/>
          </w:tcPr>
          <w:p>
            <w:pPr>
              <w:spacing w:after="20"/>
            </w:pPr>
            <w:r>
              <w:rPr>
                <w:sz w:val="15"/>
              </w:rPr>
              <w:t>Ceva important nu poate fi spus/făcut.</w:t>
            </w:r>
          </w:p>
        </w:tc>
        <w:tc>
          <w:tcPr>
            <w:tcW w:type="dxa" w:w="3229"/>
            <w:tcMar>
              <w:top w:w="65" w:type="dxa"/>
              <w:start w:w="75" w:type="dxa"/>
              <w:bottom w:w="65" w:type="dxa"/>
              <w:end w:w="75" w:type="dxa"/>
            </w:tcMar>
            <w:vAlign w:val="top"/>
          </w:tcPr>
          <w:p>
            <w:pPr>
              <w:spacing w:after="20"/>
            </w:pPr>
            <w:r>
              <w:rPr>
                <w:sz w:val="15"/>
              </w:rPr>
              <w:t>„Civilizația știe numele celui care a creat universul, dar pronunțarea lui ucide vorbitorul.”</w:t>
            </w:r>
          </w:p>
        </w:tc>
      </w:tr>
      <w:tr>
        <w:tc>
          <w:tcPr>
            <w:tcW w:type="dxa" w:w="3229"/>
            <w:shd w:fill="F7F9FB"/>
            <w:tcMar>
              <w:top w:w="65" w:type="dxa"/>
              <w:start w:w="75" w:type="dxa"/>
              <w:bottom w:w="65" w:type="dxa"/>
              <w:end w:w="75" w:type="dxa"/>
            </w:tcMar>
            <w:vAlign w:val="top"/>
          </w:tcPr>
          <w:p>
            <w:pPr>
              <w:spacing w:after="20"/>
            </w:pPr>
            <w:r>
              <w:rPr>
                <w:sz w:val="15"/>
              </w:rPr>
              <w:t>Raritate</w:t>
            </w:r>
          </w:p>
        </w:tc>
        <w:tc>
          <w:tcPr>
            <w:tcW w:type="dxa" w:w="3229"/>
            <w:shd w:fill="F7F9FB"/>
            <w:tcMar>
              <w:top w:w="65" w:type="dxa"/>
              <w:start w:w="75" w:type="dxa"/>
              <w:bottom w:w="65" w:type="dxa"/>
              <w:end w:w="75" w:type="dxa"/>
            </w:tcMar>
            <w:vAlign w:val="top"/>
          </w:tcPr>
          <w:p>
            <w:pPr>
              <w:spacing w:after="20"/>
            </w:pPr>
            <w:r>
              <w:rPr>
                <w:sz w:val="15"/>
              </w:rPr>
              <w:t>Există un singur lucru care nu poate fi duplicat.</w:t>
            </w:r>
          </w:p>
        </w:tc>
        <w:tc>
          <w:tcPr>
            <w:tcW w:type="dxa" w:w="3229"/>
            <w:shd w:fill="F7F9FB"/>
            <w:tcMar>
              <w:top w:w="65" w:type="dxa"/>
              <w:start w:w="75" w:type="dxa"/>
              <w:bottom w:w="65" w:type="dxa"/>
              <w:end w:w="75" w:type="dxa"/>
            </w:tcMar>
            <w:vAlign w:val="top"/>
          </w:tcPr>
          <w:p>
            <w:pPr>
              <w:spacing w:after="20"/>
            </w:pPr>
            <w:r>
              <w:rPr>
                <w:sz w:val="15"/>
              </w:rPr>
              <w:t>„Într-o societate a copiilor perfecte, originalul devine singura resursă rară.”</w:t>
            </w:r>
          </w:p>
        </w:tc>
      </w:tr>
      <w:tr>
        <w:tc>
          <w:tcPr>
            <w:tcW w:type="dxa" w:w="3229"/>
            <w:tcMar>
              <w:top w:w="65" w:type="dxa"/>
              <w:start w:w="75" w:type="dxa"/>
              <w:bottom w:w="65" w:type="dxa"/>
              <w:end w:w="75" w:type="dxa"/>
            </w:tcMar>
            <w:vAlign w:val="top"/>
          </w:tcPr>
          <w:p>
            <w:pPr>
              <w:spacing w:after="20"/>
            </w:pPr>
            <w:r>
              <w:rPr>
                <w:sz w:val="15"/>
              </w:rPr>
              <w:t>Detectarea observatorului</w:t>
            </w:r>
          </w:p>
        </w:tc>
        <w:tc>
          <w:tcPr>
            <w:tcW w:type="dxa" w:w="3229"/>
            <w:tcMar>
              <w:top w:w="65" w:type="dxa"/>
              <w:start w:w="75" w:type="dxa"/>
              <w:bottom w:w="65" w:type="dxa"/>
              <w:end w:w="75" w:type="dxa"/>
            </w:tcMar>
            <w:vAlign w:val="top"/>
          </w:tcPr>
          <w:p>
            <w:pPr>
              <w:spacing w:after="20"/>
            </w:pPr>
            <w:r>
              <w:rPr>
                <w:sz w:val="15"/>
              </w:rPr>
              <w:t>Lumea începe să observe intervențiile jucătorului.</w:t>
            </w:r>
          </w:p>
        </w:tc>
        <w:tc>
          <w:tcPr>
            <w:tcW w:type="dxa" w:w="3229"/>
            <w:tcMar>
              <w:top w:w="65" w:type="dxa"/>
              <w:start w:w="75" w:type="dxa"/>
              <w:bottom w:w="65" w:type="dxa"/>
              <w:end w:w="75" w:type="dxa"/>
            </w:tcMar>
            <w:vAlign w:val="top"/>
          </w:tcPr>
          <w:p>
            <w:pPr>
              <w:spacing w:after="20"/>
            </w:pPr>
            <w:r>
              <w:rPr>
                <w:sz w:val="15"/>
              </w:rPr>
              <w:t>„Oamenii nu te văd, dar au început să măsoare miracolele.”</w:t>
            </w:r>
          </w:p>
        </w:tc>
      </w:tr>
      <w:tr>
        <w:tc>
          <w:tcPr>
            <w:tcW w:type="dxa" w:w="3229"/>
            <w:shd w:fill="F7F9FB"/>
            <w:tcMar>
              <w:top w:w="65" w:type="dxa"/>
              <w:start w:w="75" w:type="dxa"/>
              <w:bottom w:w="65" w:type="dxa"/>
              <w:end w:w="75" w:type="dxa"/>
            </w:tcMar>
            <w:vAlign w:val="top"/>
          </w:tcPr>
          <w:p>
            <w:pPr>
              <w:spacing w:after="20"/>
            </w:pPr>
            <w:r>
              <w:rPr>
                <w:sz w:val="15"/>
              </w:rPr>
              <w:t>Cerere către creator</w:t>
            </w:r>
          </w:p>
        </w:tc>
        <w:tc>
          <w:tcPr>
            <w:tcW w:type="dxa" w:w="3229"/>
            <w:shd w:fill="F7F9FB"/>
            <w:tcMar>
              <w:top w:w="65" w:type="dxa"/>
              <w:start w:w="75" w:type="dxa"/>
              <w:bottom w:w="65" w:type="dxa"/>
              <w:end w:w="75" w:type="dxa"/>
            </w:tcMar>
            <w:vAlign w:val="top"/>
          </w:tcPr>
          <w:p>
            <w:pPr>
              <w:spacing w:after="20"/>
            </w:pPr>
            <w:r>
              <w:rPr>
                <w:sz w:val="15"/>
              </w:rPr>
              <w:t>O civilizație adresează explicit o solicitare universului.</w:t>
            </w:r>
          </w:p>
        </w:tc>
        <w:tc>
          <w:tcPr>
            <w:tcW w:type="dxa" w:w="3229"/>
            <w:shd w:fill="F7F9FB"/>
            <w:tcMar>
              <w:top w:w="65" w:type="dxa"/>
              <w:start w:w="75" w:type="dxa"/>
              <w:bottom w:w="65" w:type="dxa"/>
              <w:end w:w="75" w:type="dxa"/>
            </w:tcMar>
            <w:vAlign w:val="top"/>
          </w:tcPr>
          <w:p>
            <w:pPr>
              <w:spacing w:after="20"/>
            </w:pPr>
            <w:r>
              <w:rPr>
                <w:sz w:val="15"/>
              </w:rPr>
              <w:t>„Nu cer să ne salvezi. Cerem să ne lași în pace.”</w:t>
            </w:r>
          </w:p>
        </w:tc>
      </w:tr>
      <w:tr>
        <w:tc>
          <w:tcPr>
            <w:tcW w:type="dxa" w:w="3229"/>
            <w:tcMar>
              <w:top w:w="65" w:type="dxa"/>
              <w:start w:w="75" w:type="dxa"/>
              <w:bottom w:w="65" w:type="dxa"/>
              <w:end w:w="75" w:type="dxa"/>
            </w:tcMar>
            <w:vAlign w:val="top"/>
          </w:tcPr>
          <w:p>
            <w:pPr>
              <w:spacing w:after="20"/>
            </w:pPr>
            <w:r>
              <w:rPr>
                <w:sz w:val="15"/>
              </w:rPr>
              <w:t>Tăcere semnificativă</w:t>
            </w:r>
          </w:p>
        </w:tc>
        <w:tc>
          <w:tcPr>
            <w:tcW w:type="dxa" w:w="3229"/>
            <w:tcMar>
              <w:top w:w="65" w:type="dxa"/>
              <w:start w:w="75" w:type="dxa"/>
              <w:bottom w:w="65" w:type="dxa"/>
              <w:end w:w="75" w:type="dxa"/>
            </w:tcMar>
            <w:vAlign w:val="top"/>
          </w:tcPr>
          <w:p>
            <w:pPr>
              <w:spacing w:after="20"/>
            </w:pPr>
            <w:r>
              <w:rPr>
                <w:sz w:val="15"/>
              </w:rPr>
              <w:t>Ceea ce nu se întâmplă devine mister.</w:t>
            </w:r>
          </w:p>
        </w:tc>
        <w:tc>
          <w:tcPr>
            <w:tcW w:type="dxa" w:w="3229"/>
            <w:tcMar>
              <w:top w:w="65" w:type="dxa"/>
              <w:start w:w="75" w:type="dxa"/>
              <w:bottom w:w="65" w:type="dxa"/>
              <w:end w:w="75" w:type="dxa"/>
            </w:tcMar>
            <w:vAlign w:val="top"/>
          </w:tcPr>
          <w:p>
            <w:pPr>
              <w:spacing w:after="20"/>
            </w:pPr>
            <w:r>
              <w:rPr>
                <w:sz w:val="15"/>
              </w:rPr>
              <w:t>„Toate civilizațiile mai vechi de un milion de ani încetează să emită radio în aceeași zi a evoluției lor.”</w:t>
            </w:r>
          </w:p>
        </w:tc>
      </w:tr>
      <w:tr>
        <w:tc>
          <w:tcPr>
            <w:tcW w:type="dxa" w:w="3229"/>
            <w:shd w:fill="F7F9FB"/>
            <w:tcMar>
              <w:top w:w="65" w:type="dxa"/>
              <w:start w:w="75" w:type="dxa"/>
              <w:bottom w:w="65" w:type="dxa"/>
              <w:end w:w="75" w:type="dxa"/>
            </w:tcMar>
            <w:vAlign w:val="top"/>
          </w:tcPr>
          <w:p>
            <w:pPr>
              <w:spacing w:after="20"/>
            </w:pPr>
            <w:r>
              <w:rPr>
                <w:sz w:val="15"/>
              </w:rPr>
              <w:t>Regulă cu excepție</w:t>
            </w:r>
          </w:p>
        </w:tc>
        <w:tc>
          <w:tcPr>
            <w:tcW w:type="dxa" w:w="3229"/>
            <w:shd w:fill="F7F9FB"/>
            <w:tcMar>
              <w:top w:w="65" w:type="dxa"/>
              <w:start w:w="75" w:type="dxa"/>
              <w:bottom w:w="65" w:type="dxa"/>
              <w:end w:w="75" w:type="dxa"/>
            </w:tcMar>
            <w:vAlign w:val="top"/>
          </w:tcPr>
          <w:p>
            <w:pPr>
              <w:spacing w:after="20"/>
            </w:pPr>
            <w:r>
              <w:rPr>
                <w:sz w:val="15"/>
              </w:rPr>
              <w:t>O lege universală are un singur caz contrar.</w:t>
            </w:r>
          </w:p>
        </w:tc>
        <w:tc>
          <w:tcPr>
            <w:tcW w:type="dxa" w:w="3229"/>
            <w:shd w:fill="F7F9FB"/>
            <w:tcMar>
              <w:top w:w="65" w:type="dxa"/>
              <w:start w:w="75" w:type="dxa"/>
              <w:bottom w:w="65" w:type="dxa"/>
              <w:end w:w="75" w:type="dxa"/>
            </w:tcMar>
            <w:vAlign w:val="top"/>
          </w:tcPr>
          <w:p>
            <w:pPr>
              <w:spacing w:after="20"/>
            </w:pPr>
            <w:r>
              <w:rPr>
                <w:sz w:val="15"/>
              </w:rPr>
              <w:t>„Nimeni nu poate călători în trecut, în afară de o fetiță de șase ani.”</w:t>
            </w:r>
          </w:p>
        </w:tc>
      </w:tr>
      <w:tr>
        <w:tc>
          <w:tcPr>
            <w:tcW w:type="dxa" w:w="3229"/>
            <w:tcMar>
              <w:top w:w="65" w:type="dxa"/>
              <w:start w:w="75" w:type="dxa"/>
              <w:bottom w:w="65" w:type="dxa"/>
              <w:end w:w="75" w:type="dxa"/>
            </w:tcMar>
            <w:vAlign w:val="top"/>
          </w:tcPr>
          <w:p>
            <w:pPr>
              <w:spacing w:after="20"/>
            </w:pPr>
            <w:r>
              <w:rPr>
                <w:sz w:val="15"/>
              </w:rPr>
              <w:t>Darul</w:t>
            </w:r>
          </w:p>
        </w:tc>
        <w:tc>
          <w:tcPr>
            <w:tcW w:type="dxa" w:w="3229"/>
            <w:tcMar>
              <w:top w:w="65" w:type="dxa"/>
              <w:start w:w="75" w:type="dxa"/>
              <w:bottom w:w="65" w:type="dxa"/>
              <w:end w:w="75" w:type="dxa"/>
            </w:tcMar>
            <w:vAlign w:val="top"/>
          </w:tcPr>
          <w:p>
            <w:pPr>
              <w:spacing w:after="20"/>
            </w:pPr>
            <w:r>
              <w:rPr>
                <w:sz w:val="15"/>
              </w:rPr>
              <w:t>Un avantaj enorm are o condiție greu de evaluat.</w:t>
            </w:r>
          </w:p>
        </w:tc>
        <w:tc>
          <w:tcPr>
            <w:tcW w:type="dxa" w:w="3229"/>
            <w:tcMar>
              <w:top w:w="65" w:type="dxa"/>
              <w:start w:w="75" w:type="dxa"/>
              <w:bottom w:w="65" w:type="dxa"/>
              <w:end w:w="75" w:type="dxa"/>
            </w:tcMar>
            <w:vAlign w:val="top"/>
          </w:tcPr>
          <w:p>
            <w:pPr>
              <w:spacing w:after="20"/>
            </w:pPr>
            <w:r>
              <w:rPr>
                <w:sz w:val="15"/>
              </w:rPr>
              <w:t>„Extraterestrii oferă energie nelimitată, dar cer să aleagă ei primul oraș care o primește.”</w:t>
            </w:r>
          </w:p>
        </w:tc>
      </w:tr>
      <w:tr>
        <w:tc>
          <w:tcPr>
            <w:tcW w:type="dxa" w:w="3229"/>
            <w:shd w:fill="F7F9FB"/>
            <w:tcMar>
              <w:top w:w="65" w:type="dxa"/>
              <w:start w:w="75" w:type="dxa"/>
              <w:bottom w:w="65" w:type="dxa"/>
              <w:end w:w="75" w:type="dxa"/>
            </w:tcMar>
            <w:vAlign w:val="top"/>
          </w:tcPr>
          <w:p>
            <w:pPr>
              <w:spacing w:after="20"/>
            </w:pPr>
            <w:r>
              <w:rPr>
                <w:sz w:val="15"/>
              </w:rPr>
              <w:t>Refuzul</w:t>
            </w:r>
          </w:p>
        </w:tc>
        <w:tc>
          <w:tcPr>
            <w:tcW w:type="dxa" w:w="3229"/>
            <w:shd w:fill="F7F9FB"/>
            <w:tcMar>
              <w:top w:w="65" w:type="dxa"/>
              <w:start w:w="75" w:type="dxa"/>
              <w:bottom w:w="65" w:type="dxa"/>
              <w:end w:w="75" w:type="dxa"/>
            </w:tcMar>
            <w:vAlign w:val="top"/>
          </w:tcPr>
          <w:p>
            <w:pPr>
              <w:spacing w:after="20"/>
            </w:pPr>
            <w:r>
              <w:rPr>
                <w:sz w:val="15"/>
              </w:rPr>
              <w:t>Un personaj refuză ceva evident valoros.</w:t>
            </w:r>
          </w:p>
        </w:tc>
        <w:tc>
          <w:tcPr>
            <w:tcW w:type="dxa" w:w="3229"/>
            <w:shd w:fill="F7F9FB"/>
            <w:tcMar>
              <w:top w:w="65" w:type="dxa"/>
              <w:start w:w="75" w:type="dxa"/>
              <w:bottom w:w="65" w:type="dxa"/>
              <w:end w:w="75" w:type="dxa"/>
            </w:tcMar>
            <w:vAlign w:val="top"/>
          </w:tcPr>
          <w:p>
            <w:pPr>
              <w:spacing w:after="20"/>
            </w:pPr>
            <w:r>
              <w:rPr>
                <w:sz w:val="15"/>
              </w:rPr>
              <w:t>„Ultimul muritor refuză nemurirea.”</w:t>
            </w:r>
          </w:p>
        </w:tc>
      </w:tr>
      <w:tr>
        <w:tc>
          <w:tcPr>
            <w:tcW w:type="dxa" w:w="3229"/>
            <w:tcMar>
              <w:top w:w="65" w:type="dxa"/>
              <w:start w:w="75" w:type="dxa"/>
              <w:bottom w:w="65" w:type="dxa"/>
              <w:end w:w="75" w:type="dxa"/>
            </w:tcMar>
            <w:vAlign w:val="top"/>
          </w:tcPr>
          <w:p>
            <w:pPr>
              <w:spacing w:after="20"/>
            </w:pPr>
            <w:r>
              <w:rPr>
                <w:sz w:val="15"/>
              </w:rPr>
              <w:t>Testul creatorului</w:t>
            </w:r>
          </w:p>
        </w:tc>
        <w:tc>
          <w:tcPr>
            <w:tcW w:type="dxa" w:w="3229"/>
            <w:tcMar>
              <w:top w:w="65" w:type="dxa"/>
              <w:start w:w="75" w:type="dxa"/>
              <w:bottom w:w="65" w:type="dxa"/>
              <w:end w:w="75" w:type="dxa"/>
            </w:tcMar>
            <w:vAlign w:val="top"/>
          </w:tcPr>
          <w:p>
            <w:pPr>
              <w:spacing w:after="20"/>
            </w:pPr>
            <w:r>
              <w:rPr>
                <w:sz w:val="15"/>
              </w:rPr>
              <w:t>Universul îl obligă pe jucător să-și clarifice o regulă.</w:t>
            </w:r>
          </w:p>
        </w:tc>
        <w:tc>
          <w:tcPr>
            <w:tcW w:type="dxa" w:w="3229"/>
            <w:tcMar>
              <w:top w:w="65" w:type="dxa"/>
              <w:start w:w="75" w:type="dxa"/>
              <w:bottom w:w="65" w:type="dxa"/>
              <w:end w:w="75" w:type="dxa"/>
            </w:tcMar>
            <w:vAlign w:val="top"/>
          </w:tcPr>
          <w:p>
            <w:pPr>
              <w:spacing w:after="20"/>
            </w:pPr>
            <w:r>
              <w:rPr>
                <w:sz w:val="15"/>
              </w:rPr>
              <w:t>„Ai spus «salvează-i pe toți». Include și agresorul?”</w:t>
            </w:r>
          </w:p>
        </w:tc>
      </w:tr>
      <w:tr>
        <w:tc>
          <w:tcPr>
            <w:tcW w:type="dxa" w:w="3229"/>
            <w:shd w:fill="F7F9FB"/>
            <w:tcMar>
              <w:top w:w="65" w:type="dxa"/>
              <w:start w:w="75" w:type="dxa"/>
              <w:bottom w:w="65" w:type="dxa"/>
              <w:end w:w="75" w:type="dxa"/>
            </w:tcMar>
            <w:vAlign w:val="top"/>
          </w:tcPr>
          <w:p>
            <w:pPr>
              <w:spacing w:after="20"/>
            </w:pPr>
            <w:r>
              <w:rPr>
                <w:sz w:val="15"/>
              </w:rPr>
              <w:t>Secretul vechi</w:t>
            </w:r>
          </w:p>
        </w:tc>
        <w:tc>
          <w:tcPr>
            <w:tcW w:type="dxa" w:w="3229"/>
            <w:shd w:fill="F7F9FB"/>
            <w:tcMar>
              <w:top w:w="65" w:type="dxa"/>
              <w:start w:w="75" w:type="dxa"/>
              <w:bottom w:w="65" w:type="dxa"/>
              <w:end w:w="75" w:type="dxa"/>
            </w:tcMar>
            <w:vAlign w:val="top"/>
          </w:tcPr>
          <w:p>
            <w:pPr>
              <w:spacing w:after="20"/>
            </w:pPr>
            <w:r>
              <w:rPr>
                <w:sz w:val="15"/>
              </w:rPr>
              <w:t>O instituție actuală are o origine ascunsă.</w:t>
            </w:r>
          </w:p>
        </w:tc>
        <w:tc>
          <w:tcPr>
            <w:tcW w:type="dxa" w:w="3229"/>
            <w:shd w:fill="F7F9FB"/>
            <w:tcMar>
              <w:top w:w="65" w:type="dxa"/>
              <w:start w:w="75" w:type="dxa"/>
              <w:bottom w:w="65" w:type="dxa"/>
              <w:end w:w="75" w:type="dxa"/>
            </w:tcMar>
            <w:vAlign w:val="top"/>
          </w:tcPr>
          <w:p>
            <w:pPr>
              <w:spacing w:after="20"/>
            </w:pPr>
            <w:r>
              <w:rPr>
                <w:sz w:val="15"/>
              </w:rPr>
              <w:t>„Constituția planetei este, de fapt, instrucțiunea unui AI dispărut.”</w:t>
            </w:r>
          </w:p>
        </w:tc>
      </w:tr>
      <w:tr>
        <w:tc>
          <w:tcPr>
            <w:tcW w:type="dxa" w:w="3229"/>
            <w:tcMar>
              <w:top w:w="65" w:type="dxa"/>
              <w:start w:w="75" w:type="dxa"/>
              <w:bottom w:w="65" w:type="dxa"/>
              <w:end w:w="75" w:type="dxa"/>
            </w:tcMar>
            <w:vAlign w:val="top"/>
          </w:tcPr>
          <w:p>
            <w:pPr>
              <w:spacing w:after="20"/>
            </w:pPr>
            <w:r>
              <w:rPr>
                <w:sz w:val="15"/>
              </w:rPr>
              <w:t>Întoarcerea</w:t>
            </w:r>
          </w:p>
        </w:tc>
        <w:tc>
          <w:tcPr>
            <w:tcW w:type="dxa" w:w="3229"/>
            <w:tcMar>
              <w:top w:w="65" w:type="dxa"/>
              <w:start w:w="75" w:type="dxa"/>
              <w:bottom w:w="65" w:type="dxa"/>
              <w:end w:w="75" w:type="dxa"/>
            </w:tcMar>
            <w:vAlign w:val="top"/>
          </w:tcPr>
          <w:p>
            <w:pPr>
              <w:spacing w:after="20"/>
            </w:pPr>
            <w:r>
              <w:rPr>
                <w:sz w:val="15"/>
              </w:rPr>
              <w:t>Ceva plecat de mult revine schimbat.</w:t>
            </w:r>
          </w:p>
        </w:tc>
        <w:tc>
          <w:tcPr>
            <w:tcW w:type="dxa" w:w="3229"/>
            <w:tcMar>
              <w:top w:w="65" w:type="dxa"/>
              <w:start w:w="75" w:type="dxa"/>
              <w:bottom w:w="65" w:type="dxa"/>
              <w:end w:w="75" w:type="dxa"/>
            </w:tcMar>
            <w:vAlign w:val="top"/>
          </w:tcPr>
          <w:p>
            <w:pPr>
              <w:spacing w:after="20"/>
            </w:pPr>
            <w:r>
              <w:rPr>
                <w:sz w:val="15"/>
              </w:rPr>
              <w:t>„Prima navă interstelară revine după 2.000 de ani; pentru echipaj au trecut două luni.”</w:t>
            </w:r>
          </w:p>
        </w:tc>
      </w:tr>
      <w:tr>
        <w:tc>
          <w:tcPr>
            <w:tcW w:type="dxa" w:w="3229"/>
            <w:shd w:fill="F7F9FB"/>
            <w:tcMar>
              <w:top w:w="65" w:type="dxa"/>
              <w:start w:w="75" w:type="dxa"/>
              <w:bottom w:w="65" w:type="dxa"/>
              <w:end w:w="75" w:type="dxa"/>
            </w:tcMar>
            <w:vAlign w:val="top"/>
          </w:tcPr>
          <w:p>
            <w:pPr>
              <w:spacing w:after="20"/>
            </w:pPr>
            <w:r>
              <w:rPr>
                <w:sz w:val="15"/>
              </w:rPr>
              <w:t>Ultimul exemplar</w:t>
            </w:r>
          </w:p>
        </w:tc>
        <w:tc>
          <w:tcPr>
            <w:tcW w:type="dxa" w:w="3229"/>
            <w:shd w:fill="F7F9FB"/>
            <w:tcMar>
              <w:top w:w="65" w:type="dxa"/>
              <w:start w:w="75" w:type="dxa"/>
              <w:bottom w:w="65" w:type="dxa"/>
              <w:end w:w="75" w:type="dxa"/>
            </w:tcMar>
            <w:vAlign w:val="top"/>
          </w:tcPr>
          <w:p>
            <w:pPr>
              <w:spacing w:after="20"/>
            </w:pPr>
            <w:r>
              <w:rPr>
                <w:sz w:val="15"/>
              </w:rPr>
              <w:t>O idee/specie/obiect va dispărea dacă nu este ales.</w:t>
            </w:r>
          </w:p>
        </w:tc>
        <w:tc>
          <w:tcPr>
            <w:tcW w:type="dxa" w:w="3229"/>
            <w:shd w:fill="F7F9FB"/>
            <w:tcMar>
              <w:top w:w="65" w:type="dxa"/>
              <w:start w:w="75" w:type="dxa"/>
              <w:bottom w:w="65" w:type="dxa"/>
              <w:end w:w="75" w:type="dxa"/>
            </w:tcMar>
            <w:vAlign w:val="top"/>
          </w:tcPr>
          <w:p>
            <w:pPr>
              <w:spacing w:after="20"/>
            </w:pPr>
            <w:r>
              <w:rPr>
                <w:sz w:val="15"/>
              </w:rPr>
              <w:t>„Mai există o singură persoană care visează fără asistență artificială.”</w:t>
            </w:r>
          </w:p>
        </w:tc>
      </w:tr>
    </w:tbl>
    <w:p>
      <w:pPr>
        <w:spacing w:after="40"/>
      </w:pPr>
    </w:p>
    <w:p>
      <w:pPr>
        <w:pStyle w:val="Heading1"/>
      </w:pPr>
      <w:r>
        <w:t>9. Patternuri de poveste</w:t>
      </w:r>
    </w:p>
    <w:tbl>
      <w:tblPr>
        <w:tblStyle w:val="TableGrid"/>
        <w:tblW w:type="auto" w:w="0"/>
        <w:jc w:val="center"/>
        <w:tblLook w:firstColumn="1" w:firstRow="1" w:lastColumn="0" w:lastRow="0" w:noHBand="0" w:noVBand="1" w:val="04A0"/>
      </w:tblPr>
      <w:tblGrid>
        <w:gridCol w:w="4844"/>
        <w:gridCol w:w="4844"/>
      </w:tblGrid>
      <w:tr>
        <w:tc>
          <w:tcPr>
            <w:tcW w:type="dxa" w:w="4844"/>
            <w:shd w:fill="243B53"/>
            <w:vAlign w:val="center"/>
            <w:tcMar>
              <w:top w:w="70" w:type="dxa"/>
              <w:start w:w="80" w:type="dxa"/>
              <w:bottom w:w="70" w:type="dxa"/>
              <w:end w:w="80" w:type="dxa"/>
            </w:tcMar>
          </w:tcPr>
          <w:p>
            <w:r>
              <w:rPr>
                <w:b/>
                <w:color w:val="FFFFFF"/>
                <w:sz w:val="17"/>
              </w:rPr>
              <w:t>Schelet</w:t>
            </w:r>
          </w:p>
        </w:tc>
        <w:tc>
          <w:tcPr>
            <w:tcW w:type="dxa" w:w="4844"/>
            <w:shd w:fill="243B53"/>
            <w:vAlign w:val="center"/>
            <w:tcMar>
              <w:top w:w="70" w:type="dxa"/>
              <w:start w:w="80" w:type="dxa"/>
              <w:bottom w:w="70" w:type="dxa"/>
              <w:end w:w="80" w:type="dxa"/>
            </w:tcMar>
          </w:tcPr>
          <w:p>
            <w:r>
              <w:rPr>
                <w:b/>
                <w:color w:val="FFFFFF"/>
                <w:sz w:val="17"/>
              </w:rPr>
              <w:t>Utilizare</w:t>
            </w:r>
          </w:p>
        </w:tc>
      </w:tr>
      <w:tr>
        <w:tc>
          <w:tcPr>
            <w:tcW w:type="dxa" w:w="4844"/>
            <w:tcMar>
              <w:top w:w="65" w:type="dxa"/>
              <w:start w:w="75" w:type="dxa"/>
              <w:bottom w:w="65" w:type="dxa"/>
              <w:end w:w="75" w:type="dxa"/>
            </w:tcMar>
            <w:vAlign w:val="top"/>
          </w:tcPr>
          <w:p>
            <w:pPr>
              <w:spacing w:after="20"/>
            </w:pPr>
            <w:r>
              <w:rPr>
                <w:sz w:val="17"/>
              </w:rPr>
              <w:t>Miracolul și factura</w:t>
            </w:r>
          </w:p>
        </w:tc>
        <w:tc>
          <w:tcPr>
            <w:tcW w:type="dxa" w:w="4844"/>
            <w:tcMar>
              <w:top w:w="65" w:type="dxa"/>
              <w:start w:w="75" w:type="dxa"/>
              <w:bottom w:w="65" w:type="dxa"/>
              <w:end w:w="75" w:type="dxa"/>
            </w:tcMar>
            <w:vAlign w:val="top"/>
          </w:tcPr>
          <w:p>
            <w:pPr>
              <w:spacing w:after="20"/>
            </w:pPr>
            <w:r>
              <w:rPr>
                <w:sz w:val="17"/>
              </w:rPr>
              <w:t>Jucătorul acordă un avantaj; povestea explorează costurile reale fără a anula avantajul.</w:t>
            </w:r>
          </w:p>
        </w:tc>
      </w:tr>
      <w:tr>
        <w:tc>
          <w:tcPr>
            <w:tcW w:type="dxa" w:w="4844"/>
            <w:shd w:fill="F7F9FB"/>
            <w:tcMar>
              <w:top w:w="65" w:type="dxa"/>
              <w:start w:w="75" w:type="dxa"/>
              <w:bottom w:w="65" w:type="dxa"/>
              <w:end w:w="75" w:type="dxa"/>
            </w:tcMar>
            <w:vAlign w:val="top"/>
          </w:tcPr>
          <w:p>
            <w:pPr>
              <w:spacing w:after="20"/>
            </w:pPr>
            <w:r>
              <w:rPr>
                <w:sz w:val="17"/>
              </w:rPr>
              <w:t>Călătorul întors</w:t>
            </w:r>
          </w:p>
        </w:tc>
        <w:tc>
          <w:tcPr>
            <w:tcW w:type="dxa" w:w="4844"/>
            <w:shd w:fill="F7F9FB"/>
            <w:tcMar>
              <w:top w:w="65" w:type="dxa"/>
              <w:start w:w="75" w:type="dxa"/>
              <w:bottom w:w="65" w:type="dxa"/>
              <w:end w:w="75" w:type="dxa"/>
            </w:tcMar>
            <w:vAlign w:val="top"/>
          </w:tcPr>
          <w:p>
            <w:pPr>
              <w:spacing w:after="20"/>
            </w:pPr>
            <w:r>
              <w:rPr>
                <w:sz w:val="17"/>
              </w:rPr>
              <w:t>Un personaj revine după diferențe mari de timp și găsește o lume care l-a reinterpretat.</w:t>
            </w:r>
          </w:p>
        </w:tc>
      </w:tr>
      <w:tr>
        <w:tc>
          <w:tcPr>
            <w:tcW w:type="dxa" w:w="4844"/>
            <w:tcMar>
              <w:top w:w="65" w:type="dxa"/>
              <w:start w:w="75" w:type="dxa"/>
              <w:bottom w:w="65" w:type="dxa"/>
              <w:end w:w="75" w:type="dxa"/>
            </w:tcMar>
            <w:vAlign w:val="top"/>
          </w:tcPr>
          <w:p>
            <w:pPr>
              <w:spacing w:after="20"/>
            </w:pPr>
            <w:r>
              <w:rPr>
                <w:sz w:val="17"/>
              </w:rPr>
              <w:t>Orașul cu o singură regulă</w:t>
            </w:r>
          </w:p>
        </w:tc>
        <w:tc>
          <w:tcPr>
            <w:tcW w:type="dxa" w:w="4844"/>
            <w:tcMar>
              <w:top w:w="65" w:type="dxa"/>
              <w:start w:w="75" w:type="dxa"/>
              <w:bottom w:w="65" w:type="dxa"/>
              <w:end w:w="75" w:type="dxa"/>
            </w:tcMar>
            <w:vAlign w:val="top"/>
          </w:tcPr>
          <w:p>
            <w:pPr>
              <w:spacing w:after="20"/>
            </w:pPr>
            <w:r>
              <w:rPr>
                <w:sz w:val="17"/>
              </w:rPr>
              <w:t>O societate coerentă este construită în jurul unei reguli radicale; un caz-limită o testează.</w:t>
            </w:r>
          </w:p>
        </w:tc>
      </w:tr>
      <w:tr>
        <w:tc>
          <w:tcPr>
            <w:tcW w:type="dxa" w:w="4844"/>
            <w:shd w:fill="F7F9FB"/>
            <w:tcMar>
              <w:top w:w="65" w:type="dxa"/>
              <w:start w:w="75" w:type="dxa"/>
              <w:bottom w:w="65" w:type="dxa"/>
              <w:end w:w="75" w:type="dxa"/>
            </w:tcMar>
            <w:vAlign w:val="top"/>
          </w:tcPr>
          <w:p>
            <w:pPr>
              <w:spacing w:after="20"/>
            </w:pPr>
            <w:r>
              <w:rPr>
                <w:sz w:val="17"/>
              </w:rPr>
              <w:t>Mesajul din altă epocă</w:t>
            </w:r>
          </w:p>
        </w:tc>
        <w:tc>
          <w:tcPr>
            <w:tcW w:type="dxa" w:w="4844"/>
            <w:shd w:fill="F7F9FB"/>
            <w:tcMar>
              <w:top w:w="65" w:type="dxa"/>
              <w:start w:w="75" w:type="dxa"/>
              <w:bottom w:w="65" w:type="dxa"/>
              <w:end w:w="75" w:type="dxa"/>
            </w:tcMar>
            <w:vAlign w:val="top"/>
          </w:tcPr>
          <w:p>
            <w:pPr>
              <w:spacing w:after="20"/>
            </w:pPr>
            <w:r>
              <w:rPr>
                <w:sz w:val="17"/>
              </w:rPr>
              <w:t>Un mesaj schimbă prezentul, dar originea lui depinde de consecințele răspunsului.</w:t>
            </w:r>
          </w:p>
        </w:tc>
      </w:tr>
      <w:tr>
        <w:tc>
          <w:tcPr>
            <w:tcW w:type="dxa" w:w="4844"/>
            <w:tcMar>
              <w:top w:w="65" w:type="dxa"/>
              <w:start w:w="75" w:type="dxa"/>
              <w:bottom w:w="65" w:type="dxa"/>
              <w:end w:w="75" w:type="dxa"/>
            </w:tcMar>
            <w:vAlign w:val="top"/>
          </w:tcPr>
          <w:p>
            <w:pPr>
              <w:spacing w:after="20"/>
            </w:pPr>
            <w:r>
              <w:rPr>
                <w:sz w:val="17"/>
              </w:rPr>
              <w:t>Întâlnirea incomensurabilă</w:t>
            </w:r>
          </w:p>
        </w:tc>
        <w:tc>
          <w:tcPr>
            <w:tcW w:type="dxa" w:w="4844"/>
            <w:tcMar>
              <w:top w:w="65" w:type="dxa"/>
              <w:start w:w="75" w:type="dxa"/>
              <w:bottom w:w="65" w:type="dxa"/>
              <w:end w:w="75" w:type="dxa"/>
            </w:tcMar>
            <w:vAlign w:val="top"/>
          </w:tcPr>
          <w:p>
            <w:pPr>
              <w:spacing w:after="20"/>
            </w:pPr>
            <w:r>
              <w:rPr>
                <w:sz w:val="17"/>
              </w:rPr>
              <w:t>Contactul nu e război, ci dificultatea de a decide dacă cele două părți vorbesc despre același lucru.</w:t>
            </w:r>
          </w:p>
        </w:tc>
      </w:tr>
      <w:tr>
        <w:tc>
          <w:tcPr>
            <w:tcW w:type="dxa" w:w="4844"/>
            <w:shd w:fill="F7F9FB"/>
            <w:tcMar>
              <w:top w:w="65" w:type="dxa"/>
              <w:start w:w="75" w:type="dxa"/>
              <w:bottom w:w="65" w:type="dxa"/>
              <w:end w:w="75" w:type="dxa"/>
            </w:tcMar>
            <w:vAlign w:val="top"/>
          </w:tcPr>
          <w:p>
            <w:pPr>
              <w:spacing w:after="20"/>
            </w:pPr>
            <w:r>
              <w:rPr>
                <w:sz w:val="17"/>
              </w:rPr>
              <w:t>Succesorul</w:t>
            </w:r>
          </w:p>
        </w:tc>
        <w:tc>
          <w:tcPr>
            <w:tcW w:type="dxa" w:w="4844"/>
            <w:shd w:fill="F7F9FB"/>
            <w:tcMar>
              <w:top w:w="65" w:type="dxa"/>
              <w:start w:w="75" w:type="dxa"/>
              <w:bottom w:w="65" w:type="dxa"/>
              <w:end w:w="75" w:type="dxa"/>
            </w:tcMar>
            <w:vAlign w:val="top"/>
          </w:tcPr>
          <w:p>
            <w:pPr>
              <w:spacing w:after="20"/>
            </w:pPr>
            <w:r>
              <w:rPr>
                <w:sz w:val="17"/>
              </w:rPr>
              <w:t>O specie, o minte sau o instituție trebuie să decidă ce lasă după ea.</w:t>
            </w:r>
          </w:p>
        </w:tc>
      </w:tr>
      <w:tr>
        <w:tc>
          <w:tcPr>
            <w:tcW w:type="dxa" w:w="4844"/>
            <w:tcMar>
              <w:top w:w="65" w:type="dxa"/>
              <w:start w:w="75" w:type="dxa"/>
              <w:bottom w:w="65" w:type="dxa"/>
              <w:end w:w="75" w:type="dxa"/>
            </w:tcMar>
            <w:vAlign w:val="top"/>
          </w:tcPr>
          <w:p>
            <w:pPr>
              <w:spacing w:after="20"/>
            </w:pPr>
            <w:r>
              <w:rPr>
                <w:sz w:val="17"/>
              </w:rPr>
              <w:t>Ultimul martor</w:t>
            </w:r>
          </w:p>
        </w:tc>
        <w:tc>
          <w:tcPr>
            <w:tcW w:type="dxa" w:w="4844"/>
            <w:tcMar>
              <w:top w:w="65" w:type="dxa"/>
              <w:start w:w="75" w:type="dxa"/>
              <w:bottom w:w="65" w:type="dxa"/>
              <w:end w:w="75" w:type="dxa"/>
            </w:tcMar>
            <w:vAlign w:val="top"/>
          </w:tcPr>
          <w:p>
            <w:pPr>
              <w:spacing w:after="20"/>
            </w:pPr>
            <w:r>
              <w:rPr>
                <w:sz w:val="17"/>
              </w:rPr>
              <w:t>Un personaj longeviv păstrează o memorie pe care societatea ar prefera s-o uite.</w:t>
            </w:r>
          </w:p>
        </w:tc>
      </w:tr>
      <w:tr>
        <w:tc>
          <w:tcPr>
            <w:tcW w:type="dxa" w:w="4844"/>
            <w:shd w:fill="F7F9FB"/>
            <w:tcMar>
              <w:top w:w="65" w:type="dxa"/>
              <w:start w:w="75" w:type="dxa"/>
              <w:bottom w:w="65" w:type="dxa"/>
              <w:end w:w="75" w:type="dxa"/>
            </w:tcMar>
            <w:vAlign w:val="top"/>
          </w:tcPr>
          <w:p>
            <w:pPr>
              <w:spacing w:after="20"/>
            </w:pPr>
            <w:r>
              <w:rPr>
                <w:sz w:val="17"/>
              </w:rPr>
              <w:t>Două lumi după aceeași alegere</w:t>
            </w:r>
          </w:p>
        </w:tc>
        <w:tc>
          <w:tcPr>
            <w:tcW w:type="dxa" w:w="4844"/>
            <w:shd w:fill="F7F9FB"/>
            <w:tcMar>
              <w:top w:w="65" w:type="dxa"/>
              <w:start w:w="75" w:type="dxa"/>
              <w:bottom w:w="65" w:type="dxa"/>
              <w:end w:w="75" w:type="dxa"/>
            </w:tcMar>
            <w:vAlign w:val="top"/>
          </w:tcPr>
          <w:p>
            <w:pPr>
              <w:spacing w:after="20"/>
            </w:pPr>
            <w:r>
              <w:rPr>
                <w:sz w:val="17"/>
              </w:rPr>
              <w:t>O ramură/fork permite compararea consecințelor fără declararea unui câștigător.</w:t>
            </w:r>
          </w:p>
        </w:tc>
      </w:tr>
      <w:tr>
        <w:tc>
          <w:tcPr>
            <w:tcW w:type="dxa" w:w="4844"/>
            <w:tcMar>
              <w:top w:w="65" w:type="dxa"/>
              <w:start w:w="75" w:type="dxa"/>
              <w:bottom w:w="65" w:type="dxa"/>
              <w:end w:w="75" w:type="dxa"/>
            </w:tcMar>
            <w:vAlign w:val="top"/>
          </w:tcPr>
          <w:p>
            <w:pPr>
              <w:spacing w:after="20"/>
            </w:pPr>
            <w:r>
              <w:rPr>
                <w:sz w:val="17"/>
              </w:rPr>
              <w:t>Zeul detectat</w:t>
            </w:r>
          </w:p>
        </w:tc>
        <w:tc>
          <w:tcPr>
            <w:tcW w:type="dxa" w:w="4844"/>
            <w:tcMar>
              <w:top w:w="65" w:type="dxa"/>
              <w:start w:w="75" w:type="dxa"/>
              <w:bottom w:w="65" w:type="dxa"/>
              <w:end w:w="75" w:type="dxa"/>
            </w:tcMar>
            <w:vAlign w:val="top"/>
          </w:tcPr>
          <w:p>
            <w:pPr>
              <w:spacing w:after="20"/>
            </w:pPr>
            <w:r>
              <w:rPr>
                <w:sz w:val="17"/>
              </w:rPr>
              <w:t>Personajele observă anomalii provocate de jucător și construiesc teorii despre creator.</w:t>
            </w:r>
          </w:p>
        </w:tc>
      </w:tr>
      <w:tr>
        <w:tc>
          <w:tcPr>
            <w:tcW w:type="dxa" w:w="4844"/>
            <w:shd w:fill="F7F9FB"/>
            <w:tcMar>
              <w:top w:w="65" w:type="dxa"/>
              <w:start w:w="75" w:type="dxa"/>
              <w:bottom w:w="65" w:type="dxa"/>
              <w:end w:w="75" w:type="dxa"/>
            </w:tcMar>
            <w:vAlign w:val="top"/>
          </w:tcPr>
          <w:p>
            <w:pPr>
              <w:spacing w:after="20"/>
            </w:pPr>
            <w:r>
              <w:rPr>
                <w:sz w:val="17"/>
              </w:rPr>
              <w:t>Darul extraterestru</w:t>
            </w:r>
          </w:p>
        </w:tc>
        <w:tc>
          <w:tcPr>
            <w:tcW w:type="dxa" w:w="4844"/>
            <w:shd w:fill="F7F9FB"/>
            <w:tcMar>
              <w:top w:w="65" w:type="dxa"/>
              <w:start w:w="75" w:type="dxa"/>
              <w:bottom w:w="65" w:type="dxa"/>
              <w:end w:w="75" w:type="dxa"/>
            </w:tcMar>
            <w:vAlign w:val="top"/>
          </w:tcPr>
          <w:p>
            <w:pPr>
              <w:spacing w:after="20"/>
            </w:pPr>
            <w:r>
              <w:rPr>
                <w:sz w:val="17"/>
              </w:rPr>
              <w:t>Un obiect/tehnologie străină rezolvă o problemă și creează o dependență nouă.</w:t>
            </w:r>
          </w:p>
        </w:tc>
      </w:tr>
      <w:tr>
        <w:tc>
          <w:tcPr>
            <w:tcW w:type="dxa" w:w="4844"/>
            <w:tcMar>
              <w:top w:w="65" w:type="dxa"/>
              <w:start w:w="75" w:type="dxa"/>
              <w:bottom w:w="65" w:type="dxa"/>
              <w:end w:w="75" w:type="dxa"/>
            </w:tcMar>
            <w:vAlign w:val="top"/>
          </w:tcPr>
          <w:p>
            <w:pPr>
              <w:spacing w:after="20"/>
            </w:pPr>
            <w:r>
              <w:rPr>
                <w:sz w:val="17"/>
              </w:rPr>
              <w:t>Civilizația care spune nu</w:t>
            </w:r>
          </w:p>
        </w:tc>
        <w:tc>
          <w:tcPr>
            <w:tcW w:type="dxa" w:w="4844"/>
            <w:tcMar>
              <w:top w:w="65" w:type="dxa"/>
              <w:start w:w="75" w:type="dxa"/>
              <w:bottom w:w="65" w:type="dxa"/>
              <w:end w:w="75" w:type="dxa"/>
            </w:tcMar>
            <w:vAlign w:val="top"/>
          </w:tcPr>
          <w:p>
            <w:pPr>
              <w:spacing w:after="20"/>
            </w:pPr>
            <w:r>
              <w:rPr>
                <w:sz w:val="17"/>
              </w:rPr>
              <w:t>O comunitate refuză o evoluție aparent inevitabilă și trebuie să trăiască cu alegerea.</w:t>
            </w:r>
          </w:p>
        </w:tc>
      </w:tr>
      <w:tr>
        <w:tc>
          <w:tcPr>
            <w:tcW w:type="dxa" w:w="4844"/>
            <w:shd w:fill="F7F9FB"/>
            <w:tcMar>
              <w:top w:w="65" w:type="dxa"/>
              <w:start w:w="75" w:type="dxa"/>
              <w:bottom w:w="65" w:type="dxa"/>
              <w:end w:w="75" w:type="dxa"/>
            </w:tcMar>
            <w:vAlign w:val="top"/>
          </w:tcPr>
          <w:p>
            <w:pPr>
              <w:spacing w:after="20"/>
            </w:pPr>
            <w:r>
              <w:rPr>
                <w:sz w:val="17"/>
              </w:rPr>
              <w:t>Povestea ca probă</w:t>
            </w:r>
          </w:p>
        </w:tc>
        <w:tc>
          <w:tcPr>
            <w:tcW w:type="dxa" w:w="4844"/>
            <w:shd w:fill="F7F9FB"/>
            <w:tcMar>
              <w:top w:w="65" w:type="dxa"/>
              <w:start w:w="75" w:type="dxa"/>
              <w:bottom w:w="65" w:type="dxa"/>
              <w:end w:w="75" w:type="dxa"/>
            </w:tcMar>
            <w:vAlign w:val="top"/>
          </w:tcPr>
          <w:p>
            <w:pPr>
              <w:spacing w:after="20"/>
            </w:pPr>
            <w:r>
              <w:rPr>
                <w:sz w:val="17"/>
              </w:rPr>
              <w:t>ALA nu răspunde unei întrebări abstracte; arată un caz și lasă jucătorul să deducă răspunsul.</w:t>
            </w:r>
          </w:p>
        </w:tc>
      </w:tr>
    </w:tbl>
    <w:p>
      <w:pPr>
        <w:spacing w:after="40"/>
      </w:pPr>
    </w:p>
    <w:p>
      <w:pPr>
        <w:pStyle w:val="Heading1"/>
      </w:pPr>
      <w:r>
        <w:t>10. Ecouri din O mie și una de nopți, transpuse în SF</w:t>
      </w:r>
    </w:p>
    <w:p>
      <w:r>
        <w:t>Atlasul poate folosi structuri arhetipale din tradiția povestirii, fără a copia intrigi sau texte. „O mie și una de nopți” este utilă mai ales ca mecanică: povestea cumpără timp, o poveste explică alta, dorințele au consecințe, identitățile sunt ascunse, iar inteligența poate fi mai puternică decât forța.</w:t>
      </w:r>
    </w:p>
    <w:tbl>
      <w:tblPr>
        <w:tblStyle w:val="TableGrid"/>
        <w:tblW w:type="auto" w:w="0"/>
        <w:jc w:val="center"/>
        <w:tblLook w:firstColumn="1" w:firstRow="1" w:lastColumn="0" w:lastRow="0" w:noHBand="0" w:noVBand="1" w:val="04A0"/>
      </w:tblPr>
      <w:tblGrid>
        <w:gridCol w:w="4844"/>
        <w:gridCol w:w="4844"/>
      </w:tblGrid>
      <w:tr>
        <w:tc>
          <w:tcPr>
            <w:tcW w:type="dxa" w:w="4844"/>
            <w:shd w:fill="243B53"/>
            <w:vAlign w:val="center"/>
            <w:tcMar>
              <w:top w:w="70" w:type="dxa"/>
              <w:start w:w="80" w:type="dxa"/>
              <w:bottom w:w="70" w:type="dxa"/>
              <w:end w:w="80" w:type="dxa"/>
            </w:tcMar>
          </w:tcPr>
          <w:p>
            <w:r>
              <w:rPr>
                <w:b/>
                <w:color w:val="FFFFFF"/>
                <w:sz w:val="17"/>
              </w:rPr>
              <w:t>Arhetip</w:t>
            </w:r>
          </w:p>
        </w:tc>
        <w:tc>
          <w:tcPr>
            <w:tcW w:type="dxa" w:w="4844"/>
            <w:shd w:fill="243B53"/>
            <w:vAlign w:val="center"/>
            <w:tcMar>
              <w:top w:w="70" w:type="dxa"/>
              <w:start w:w="80" w:type="dxa"/>
              <w:bottom w:w="70" w:type="dxa"/>
              <w:end w:w="80" w:type="dxa"/>
            </w:tcMar>
          </w:tcPr>
          <w:p>
            <w:r>
              <w:rPr>
                <w:b/>
                <w:color w:val="FFFFFF"/>
                <w:sz w:val="17"/>
              </w:rPr>
              <w:t>Transpunere</w:t>
            </w:r>
          </w:p>
        </w:tc>
      </w:tr>
      <w:tr>
        <w:tc>
          <w:tcPr>
            <w:tcW w:type="dxa" w:w="4844"/>
            <w:tcMar>
              <w:top w:w="65" w:type="dxa"/>
              <w:start w:w="75" w:type="dxa"/>
              <w:bottom w:w="65" w:type="dxa"/>
              <w:end w:w="75" w:type="dxa"/>
            </w:tcMar>
            <w:vAlign w:val="top"/>
          </w:tcPr>
          <w:p>
            <w:pPr>
              <w:spacing w:after="20"/>
            </w:pPr>
            <w:r>
              <w:rPr>
                <w:sz w:val="17"/>
              </w:rPr>
              <w:t>Povestea pentru a câștiga încă o zi</w:t>
            </w:r>
          </w:p>
        </w:tc>
        <w:tc>
          <w:tcPr>
            <w:tcW w:type="dxa" w:w="4844"/>
            <w:tcMar>
              <w:top w:w="65" w:type="dxa"/>
              <w:start w:w="75" w:type="dxa"/>
              <w:bottom w:w="65" w:type="dxa"/>
              <w:end w:w="75" w:type="dxa"/>
            </w:tcMar>
            <w:vAlign w:val="top"/>
          </w:tcPr>
          <w:p>
            <w:pPr>
              <w:spacing w:after="20"/>
            </w:pPr>
            <w:r>
              <w:rPr>
                <w:sz w:val="17"/>
              </w:rPr>
              <w:t>ALA oferă o promisiune suficient de concretă încât jucătorul să păstreze universul până la următoarea sesiune.</w:t>
            </w:r>
          </w:p>
        </w:tc>
      </w:tr>
      <w:tr>
        <w:tc>
          <w:tcPr>
            <w:tcW w:type="dxa" w:w="4844"/>
            <w:shd w:fill="F7F9FB"/>
            <w:tcMar>
              <w:top w:w="65" w:type="dxa"/>
              <w:start w:w="75" w:type="dxa"/>
              <w:bottom w:w="65" w:type="dxa"/>
              <w:end w:w="75" w:type="dxa"/>
            </w:tcMar>
            <w:vAlign w:val="top"/>
          </w:tcPr>
          <w:p>
            <w:pPr>
              <w:spacing w:after="20"/>
            </w:pPr>
            <w:r>
              <w:rPr>
                <w:sz w:val="17"/>
              </w:rPr>
              <w:t>Dorința / duhul</w:t>
            </w:r>
          </w:p>
        </w:tc>
        <w:tc>
          <w:tcPr>
            <w:tcW w:type="dxa" w:w="4844"/>
            <w:shd w:fill="F7F9FB"/>
            <w:tcMar>
              <w:top w:w="65" w:type="dxa"/>
              <w:start w:w="75" w:type="dxa"/>
              <w:bottom w:w="65" w:type="dxa"/>
              <w:end w:w="75" w:type="dxa"/>
            </w:tcMar>
            <w:vAlign w:val="top"/>
          </w:tcPr>
          <w:p>
            <w:pPr>
              <w:spacing w:after="20"/>
            </w:pPr>
            <w:r>
              <w:rPr>
                <w:sz w:val="17"/>
              </w:rPr>
              <w:t>Jucătorul poate schimba soarta, dar cererea trebuie interpretată precis; consecințele vin din lume, nu din capcane semantice.</w:t>
            </w:r>
          </w:p>
        </w:tc>
      </w:tr>
      <w:tr>
        <w:tc>
          <w:tcPr>
            <w:tcW w:type="dxa" w:w="4844"/>
            <w:tcMar>
              <w:top w:w="65" w:type="dxa"/>
              <w:start w:w="75" w:type="dxa"/>
              <w:bottom w:w="65" w:type="dxa"/>
              <w:end w:w="75" w:type="dxa"/>
            </w:tcMar>
            <w:vAlign w:val="top"/>
          </w:tcPr>
          <w:p>
            <w:pPr>
              <w:spacing w:after="20"/>
            </w:pPr>
            <w:r>
              <w:rPr>
                <w:sz w:val="17"/>
              </w:rPr>
              <w:t>Povestea în poveste</w:t>
            </w:r>
          </w:p>
        </w:tc>
        <w:tc>
          <w:tcPr>
            <w:tcW w:type="dxa" w:w="4844"/>
            <w:tcMar>
              <w:top w:w="65" w:type="dxa"/>
              <w:start w:w="75" w:type="dxa"/>
              <w:bottom w:w="65" w:type="dxa"/>
              <w:end w:w="75" w:type="dxa"/>
            </w:tcMar>
            <w:vAlign w:val="top"/>
          </w:tcPr>
          <w:p>
            <w:pPr>
              <w:spacing w:after="20"/>
            </w:pPr>
            <w:r>
              <w:rPr>
                <w:sz w:val="17"/>
              </w:rPr>
              <w:t>Se folosește rar: un personaj spune o micro-poveste numai când aceasta explică o decizie prezentă.</w:t>
            </w:r>
          </w:p>
        </w:tc>
      </w:tr>
      <w:tr>
        <w:tc>
          <w:tcPr>
            <w:tcW w:type="dxa" w:w="4844"/>
            <w:shd w:fill="F7F9FB"/>
            <w:tcMar>
              <w:top w:w="65" w:type="dxa"/>
              <w:start w:w="75" w:type="dxa"/>
              <w:bottom w:w="65" w:type="dxa"/>
              <w:end w:w="75" w:type="dxa"/>
            </w:tcMar>
            <w:vAlign w:val="top"/>
          </w:tcPr>
          <w:p>
            <w:pPr>
              <w:spacing w:after="20"/>
            </w:pPr>
            <w:r>
              <w:rPr>
                <w:sz w:val="17"/>
              </w:rPr>
              <w:t>Călătorul și minunile</w:t>
            </w:r>
          </w:p>
        </w:tc>
        <w:tc>
          <w:tcPr>
            <w:tcW w:type="dxa" w:w="4844"/>
            <w:shd w:fill="F7F9FB"/>
            <w:tcMar>
              <w:top w:w="65" w:type="dxa"/>
              <w:start w:w="75" w:type="dxa"/>
              <w:bottom w:w="65" w:type="dxa"/>
              <w:end w:w="75" w:type="dxa"/>
            </w:tcMar>
            <w:vAlign w:val="top"/>
          </w:tcPr>
          <w:p>
            <w:pPr>
              <w:spacing w:after="20"/>
            </w:pPr>
            <w:r>
              <w:rPr>
                <w:sz w:val="17"/>
              </w:rPr>
              <w:t>ALA mută perspectiva spre civilizații radical diferite pentru a preveni monotonia.</w:t>
            </w:r>
          </w:p>
        </w:tc>
      </w:tr>
      <w:tr>
        <w:tc>
          <w:tcPr>
            <w:tcW w:type="dxa" w:w="4844"/>
            <w:tcMar>
              <w:top w:w="65" w:type="dxa"/>
              <w:start w:w="75" w:type="dxa"/>
              <w:bottom w:w="65" w:type="dxa"/>
              <w:end w:w="75" w:type="dxa"/>
            </w:tcMar>
            <w:vAlign w:val="top"/>
          </w:tcPr>
          <w:p>
            <w:pPr>
              <w:spacing w:after="20"/>
            </w:pPr>
            <w:r>
              <w:rPr>
                <w:sz w:val="17"/>
              </w:rPr>
              <w:t>Identitatea ascunsă</w:t>
            </w:r>
          </w:p>
        </w:tc>
        <w:tc>
          <w:tcPr>
            <w:tcW w:type="dxa" w:w="4844"/>
            <w:tcMar>
              <w:top w:w="65" w:type="dxa"/>
              <w:start w:w="75" w:type="dxa"/>
              <w:bottom w:w="65" w:type="dxa"/>
              <w:end w:w="75" w:type="dxa"/>
            </w:tcMar>
            <w:vAlign w:val="top"/>
          </w:tcPr>
          <w:p>
            <w:pPr>
              <w:spacing w:after="20"/>
            </w:pPr>
            <w:r>
              <w:rPr>
                <w:sz w:val="17"/>
              </w:rPr>
              <w:t>Un personaj sau obiect are o natură necunoscută; indiciile preced revelația.</w:t>
            </w:r>
          </w:p>
        </w:tc>
      </w:tr>
      <w:tr>
        <w:tc>
          <w:tcPr>
            <w:tcW w:type="dxa" w:w="4844"/>
            <w:shd w:fill="F7F9FB"/>
            <w:tcMar>
              <w:top w:w="65" w:type="dxa"/>
              <w:start w:w="75" w:type="dxa"/>
              <w:bottom w:w="65" w:type="dxa"/>
              <w:end w:w="75" w:type="dxa"/>
            </w:tcMar>
            <w:vAlign w:val="top"/>
          </w:tcPr>
          <w:p>
            <w:pPr>
              <w:spacing w:after="20"/>
            </w:pPr>
            <w:r>
              <w:rPr>
                <w:sz w:val="17"/>
              </w:rPr>
              <w:t>Judecata imposibilă</w:t>
            </w:r>
          </w:p>
        </w:tc>
        <w:tc>
          <w:tcPr>
            <w:tcW w:type="dxa" w:w="4844"/>
            <w:shd w:fill="F7F9FB"/>
            <w:tcMar>
              <w:top w:w="65" w:type="dxa"/>
              <w:start w:w="75" w:type="dxa"/>
              <w:bottom w:w="65" w:type="dxa"/>
              <w:end w:w="75" w:type="dxa"/>
            </w:tcMar>
            <w:vAlign w:val="top"/>
          </w:tcPr>
          <w:p>
            <w:pPr>
              <w:spacing w:after="20"/>
            </w:pPr>
            <w:r>
              <w:rPr>
                <w:sz w:val="17"/>
              </w:rPr>
              <w:t>Jucătorul trebuie să decidă între revendicări incompatibile; ALA arată urmările fără verdict simplist.</w:t>
            </w:r>
          </w:p>
        </w:tc>
      </w:tr>
      <w:tr>
        <w:tc>
          <w:tcPr>
            <w:tcW w:type="dxa" w:w="4844"/>
            <w:tcMar>
              <w:top w:w="65" w:type="dxa"/>
              <w:start w:w="75" w:type="dxa"/>
              <w:bottom w:w="65" w:type="dxa"/>
              <w:end w:w="75" w:type="dxa"/>
            </w:tcMar>
            <w:vAlign w:val="top"/>
          </w:tcPr>
          <w:p>
            <w:pPr>
              <w:spacing w:after="20"/>
            </w:pPr>
            <w:r>
              <w:rPr>
                <w:sz w:val="17"/>
              </w:rPr>
              <w:t>Promisiunea încălcată</w:t>
            </w:r>
          </w:p>
        </w:tc>
        <w:tc>
          <w:tcPr>
            <w:tcW w:type="dxa" w:w="4844"/>
            <w:tcMar>
              <w:top w:w="65" w:type="dxa"/>
              <w:start w:w="75" w:type="dxa"/>
              <w:bottom w:w="65" w:type="dxa"/>
              <w:end w:w="75" w:type="dxa"/>
            </w:tcMar>
            <w:vAlign w:val="top"/>
          </w:tcPr>
          <w:p>
            <w:pPr>
              <w:spacing w:after="20"/>
            </w:pPr>
            <w:r>
              <w:rPr>
                <w:sz w:val="17"/>
              </w:rPr>
              <w:t>O promisiune veche revine după secole și devine motorul episodului.</w:t>
            </w:r>
          </w:p>
        </w:tc>
      </w:tr>
      <w:tr>
        <w:tc>
          <w:tcPr>
            <w:tcW w:type="dxa" w:w="4844"/>
            <w:shd w:fill="F7F9FB"/>
            <w:tcMar>
              <w:top w:w="65" w:type="dxa"/>
              <w:start w:w="75" w:type="dxa"/>
              <w:bottom w:w="65" w:type="dxa"/>
              <w:end w:w="75" w:type="dxa"/>
            </w:tcMar>
            <w:vAlign w:val="top"/>
          </w:tcPr>
          <w:p>
            <w:pPr>
              <w:spacing w:after="20"/>
            </w:pPr>
            <w:r>
              <w:rPr>
                <w:sz w:val="17"/>
              </w:rPr>
              <w:t>Norocul reversibil</w:t>
            </w:r>
          </w:p>
        </w:tc>
        <w:tc>
          <w:tcPr>
            <w:tcW w:type="dxa" w:w="4844"/>
            <w:shd w:fill="F7F9FB"/>
            <w:tcMar>
              <w:top w:w="65" w:type="dxa"/>
              <w:start w:w="75" w:type="dxa"/>
              <w:bottom w:w="65" w:type="dxa"/>
              <w:end w:w="75" w:type="dxa"/>
            </w:tcMar>
            <w:vAlign w:val="top"/>
          </w:tcPr>
          <w:p>
            <w:pPr>
              <w:spacing w:after="20"/>
            </w:pPr>
            <w:r>
              <w:rPr>
                <w:sz w:val="17"/>
              </w:rPr>
              <w:t>O catastrofă aparentă poate deschide o oportunitate și invers, dar cauzal, nu arbitrar.</w:t>
            </w:r>
          </w:p>
        </w:tc>
      </w:tr>
      <w:tr>
        <w:tc>
          <w:tcPr>
            <w:tcW w:type="dxa" w:w="4844"/>
            <w:tcMar>
              <w:top w:w="65" w:type="dxa"/>
              <w:start w:w="75" w:type="dxa"/>
              <w:bottom w:w="65" w:type="dxa"/>
              <w:end w:w="75" w:type="dxa"/>
            </w:tcMar>
            <w:vAlign w:val="top"/>
          </w:tcPr>
          <w:p>
            <w:pPr>
              <w:spacing w:after="20"/>
            </w:pPr>
            <w:r>
              <w:rPr>
                <w:sz w:val="17"/>
              </w:rPr>
              <w:t>Cel slab îl păcălește pe cel puternic</w:t>
            </w:r>
          </w:p>
        </w:tc>
        <w:tc>
          <w:tcPr>
            <w:tcW w:type="dxa" w:w="4844"/>
            <w:tcMar>
              <w:top w:w="65" w:type="dxa"/>
              <w:start w:w="75" w:type="dxa"/>
              <w:bottom w:w="65" w:type="dxa"/>
              <w:end w:w="75" w:type="dxa"/>
            </w:tcMar>
            <w:vAlign w:val="top"/>
          </w:tcPr>
          <w:p>
            <w:pPr>
              <w:spacing w:after="20"/>
            </w:pPr>
            <w:r>
              <w:rPr>
                <w:sz w:val="17"/>
              </w:rPr>
              <w:t>O civilizație mică rezolvă o problemă prin informație, protocol sau interpretare, nu prin putere militară.</w:t>
            </w:r>
          </w:p>
        </w:tc>
      </w:tr>
      <w:tr>
        <w:tc>
          <w:tcPr>
            <w:tcW w:type="dxa" w:w="4844"/>
            <w:shd w:fill="F7F9FB"/>
            <w:tcMar>
              <w:top w:w="65" w:type="dxa"/>
              <w:start w:w="75" w:type="dxa"/>
              <w:bottom w:w="65" w:type="dxa"/>
              <w:end w:w="75" w:type="dxa"/>
            </w:tcMar>
            <w:vAlign w:val="top"/>
          </w:tcPr>
          <w:p>
            <w:pPr>
              <w:spacing w:after="20"/>
            </w:pPr>
            <w:r>
              <w:rPr>
                <w:sz w:val="17"/>
              </w:rPr>
              <w:t>Obiectul care circulă</w:t>
            </w:r>
          </w:p>
        </w:tc>
        <w:tc>
          <w:tcPr>
            <w:tcW w:type="dxa" w:w="4844"/>
            <w:shd w:fill="F7F9FB"/>
            <w:tcMar>
              <w:top w:w="65" w:type="dxa"/>
              <w:start w:w="75" w:type="dxa"/>
              <w:bottom w:w="65" w:type="dxa"/>
              <w:end w:w="75" w:type="dxa"/>
            </w:tcMar>
            <w:vAlign w:val="top"/>
          </w:tcPr>
          <w:p>
            <w:pPr>
              <w:spacing w:after="20"/>
            </w:pPr>
            <w:r>
              <w:rPr>
                <w:sz w:val="17"/>
              </w:rPr>
              <w:t>Un artefact trece între epoci/civilizații și leagă episoade separate într-un arc lung.</w:t>
            </w:r>
          </w:p>
        </w:tc>
      </w:tr>
    </w:tbl>
    <w:p>
      <w:pPr>
        <w:spacing w:after="40"/>
      </w:pPr>
    </w:p>
    <w:p>
      <w:pPr>
        <w:pStyle w:val="Heading1"/>
      </w:pPr>
      <w:r>
        <w:t>11. Atlas de semințe SF</w:t>
      </w:r>
    </w:p>
    <w:p>
      <w:r>
        <w:t>Semințele sunt premise de una-două fraze. ALA nu le folosește ca intrigi fixe; le combină cu personaje, nevoi umane, starea universului și întrebările jucătorului. Catalogul trebuie extins continuu prin abstragerea motivelor din istoria SF, nu prin imitarea stilului unui autor sau copierea intrigilor sale.</w:t>
      </w:r>
    </w:p>
    <w:tbl>
      <w:tblPr>
        <w:tblStyle w:val="TableGrid"/>
        <w:tblW w:type="auto" w:w="0"/>
        <w:jc w:val="center"/>
        <w:tblLook w:firstColumn="1" w:firstRow="1" w:lastColumn="0" w:lastRow="0" w:noHBand="0" w:noVBand="1" w:val="04A0"/>
      </w:tblPr>
      <w:tblGrid>
        <w:gridCol w:w="4844"/>
        <w:gridCol w:w="4844"/>
      </w:tblGrid>
      <w:tr>
        <w:tc>
          <w:tcPr>
            <w:tcW w:type="dxa" w:w="4844"/>
            <w:shd w:fill="243B53"/>
            <w:vAlign w:val="center"/>
            <w:tcMar>
              <w:top w:w="70" w:type="dxa"/>
              <w:start w:w="80" w:type="dxa"/>
              <w:bottom w:w="70" w:type="dxa"/>
              <w:end w:w="80" w:type="dxa"/>
            </w:tcMar>
          </w:tcPr>
          <w:p>
            <w:r>
              <w:rPr>
                <w:b/>
                <w:color w:val="FFFFFF"/>
                <w:sz w:val="16"/>
              </w:rPr>
              <w:t>Domeniu</w:t>
            </w:r>
          </w:p>
        </w:tc>
        <w:tc>
          <w:tcPr>
            <w:tcW w:type="dxa" w:w="4844"/>
            <w:shd w:fill="243B53"/>
            <w:vAlign w:val="center"/>
            <w:tcMar>
              <w:top w:w="70" w:type="dxa"/>
              <w:start w:w="80" w:type="dxa"/>
              <w:bottom w:w="70" w:type="dxa"/>
              <w:end w:w="80" w:type="dxa"/>
            </w:tcMar>
          </w:tcPr>
          <w:p>
            <w:r>
              <w:rPr>
                <w:b/>
                <w:color w:val="FFFFFF"/>
                <w:sz w:val="16"/>
              </w:rPr>
              <w:t>Sămânță</w:t>
            </w:r>
          </w:p>
        </w:tc>
      </w:tr>
      <w:tr>
        <w:tc>
          <w:tcPr>
            <w:tcW w:type="dxa" w:w="4844"/>
            <w:tcMar>
              <w:top w:w="65" w:type="dxa"/>
              <w:start w:w="75" w:type="dxa"/>
              <w:bottom w:w="65" w:type="dxa"/>
              <w:end w:w="75" w:type="dxa"/>
            </w:tcMar>
            <w:vAlign w:val="top"/>
          </w:tcPr>
          <w:p>
            <w:pPr>
              <w:spacing w:after="20"/>
            </w:pPr>
            <w:r>
              <w:rPr>
                <w:sz w:val="16"/>
              </w:rPr>
              <w:t>Identitate</w:t>
            </w:r>
          </w:p>
        </w:tc>
        <w:tc>
          <w:tcPr>
            <w:tcW w:type="dxa" w:w="4844"/>
            <w:tcMar>
              <w:top w:w="65" w:type="dxa"/>
              <w:start w:w="75" w:type="dxa"/>
              <w:bottom w:w="65" w:type="dxa"/>
              <w:end w:w="75" w:type="dxa"/>
            </w:tcMar>
            <w:vAlign w:val="top"/>
          </w:tcPr>
          <w:p>
            <w:pPr>
              <w:spacing w:after="20"/>
            </w:pPr>
            <w:r>
              <w:rPr>
                <w:sz w:val="16"/>
              </w:rPr>
              <w:t>O persoană este reconstruită perfect după moarte, dar backup-ul original continuă să existe.</w:t>
            </w:r>
          </w:p>
        </w:tc>
      </w:tr>
      <w:tr>
        <w:tc>
          <w:tcPr>
            <w:tcW w:type="dxa" w:w="4844"/>
            <w:shd w:fill="F7F9FB"/>
            <w:tcMar>
              <w:top w:w="65" w:type="dxa"/>
              <w:start w:w="75" w:type="dxa"/>
              <w:bottom w:w="65" w:type="dxa"/>
              <w:end w:w="75" w:type="dxa"/>
            </w:tcMar>
            <w:vAlign w:val="top"/>
          </w:tcPr>
          <w:p>
            <w:pPr>
              <w:spacing w:after="20"/>
            </w:pPr>
            <w:r>
              <w:rPr>
                <w:sz w:val="16"/>
              </w:rPr>
              <w:t>Identitate</w:t>
            </w:r>
          </w:p>
        </w:tc>
        <w:tc>
          <w:tcPr>
            <w:tcW w:type="dxa" w:w="4844"/>
            <w:shd w:fill="F7F9FB"/>
            <w:tcMar>
              <w:top w:w="65" w:type="dxa"/>
              <w:start w:w="75" w:type="dxa"/>
              <w:bottom w:w="65" w:type="dxa"/>
              <w:end w:w="75" w:type="dxa"/>
            </w:tcMar>
            <w:vAlign w:val="top"/>
          </w:tcPr>
          <w:p>
            <w:pPr>
              <w:spacing w:after="20"/>
            </w:pPr>
            <w:r>
              <w:rPr>
                <w:sz w:val="16"/>
              </w:rPr>
              <w:t>O civilizație permite fiecăruia să aibă zece versiuni simultane; legea nu știe care poate semna un contract.</w:t>
            </w:r>
          </w:p>
        </w:tc>
      </w:tr>
      <w:tr>
        <w:tc>
          <w:tcPr>
            <w:tcW w:type="dxa" w:w="4844"/>
            <w:tcMar>
              <w:top w:w="65" w:type="dxa"/>
              <w:start w:w="75" w:type="dxa"/>
              <w:bottom w:w="65" w:type="dxa"/>
              <w:end w:w="75" w:type="dxa"/>
            </w:tcMar>
            <w:vAlign w:val="top"/>
          </w:tcPr>
          <w:p>
            <w:pPr>
              <w:spacing w:after="20"/>
            </w:pPr>
            <w:r>
              <w:rPr>
                <w:sz w:val="16"/>
              </w:rPr>
              <w:t>Identitate</w:t>
            </w:r>
          </w:p>
        </w:tc>
        <w:tc>
          <w:tcPr>
            <w:tcW w:type="dxa" w:w="4844"/>
            <w:tcMar>
              <w:top w:w="65" w:type="dxa"/>
              <w:start w:w="75" w:type="dxa"/>
              <w:bottom w:w="65" w:type="dxa"/>
              <w:end w:w="75" w:type="dxa"/>
            </w:tcMar>
            <w:vAlign w:val="top"/>
          </w:tcPr>
          <w:p>
            <w:pPr>
              <w:spacing w:after="20"/>
            </w:pPr>
            <w:r>
              <w:rPr>
                <w:sz w:val="16"/>
              </w:rPr>
              <w:t>Un robot își amintește o copilărie biologică pe care nimeni nu o poate verifica.</w:t>
            </w:r>
          </w:p>
        </w:tc>
      </w:tr>
      <w:tr>
        <w:tc>
          <w:tcPr>
            <w:tcW w:type="dxa" w:w="4844"/>
            <w:shd w:fill="F7F9FB"/>
            <w:tcMar>
              <w:top w:w="65" w:type="dxa"/>
              <w:start w:w="75" w:type="dxa"/>
              <w:bottom w:w="65" w:type="dxa"/>
              <w:end w:w="75" w:type="dxa"/>
            </w:tcMar>
            <w:vAlign w:val="top"/>
          </w:tcPr>
          <w:p>
            <w:pPr>
              <w:spacing w:after="20"/>
            </w:pPr>
            <w:r>
              <w:rPr>
                <w:sz w:val="16"/>
              </w:rPr>
              <w:t>Identitate</w:t>
            </w:r>
          </w:p>
        </w:tc>
        <w:tc>
          <w:tcPr>
            <w:tcW w:type="dxa" w:w="4844"/>
            <w:shd w:fill="F7F9FB"/>
            <w:tcMar>
              <w:top w:w="65" w:type="dxa"/>
              <w:start w:w="75" w:type="dxa"/>
              <w:bottom w:w="65" w:type="dxa"/>
              <w:end w:w="75" w:type="dxa"/>
            </w:tcMar>
            <w:vAlign w:val="top"/>
          </w:tcPr>
          <w:p>
            <w:pPr>
              <w:spacing w:after="20"/>
            </w:pPr>
            <w:r>
              <w:rPr>
                <w:sz w:val="16"/>
              </w:rPr>
              <w:t>O minte distribuită pe o planetă începe să producă persoane care vor să se separe.</w:t>
            </w:r>
          </w:p>
        </w:tc>
      </w:tr>
      <w:tr>
        <w:tc>
          <w:tcPr>
            <w:tcW w:type="dxa" w:w="4844"/>
            <w:tcMar>
              <w:top w:w="65" w:type="dxa"/>
              <w:start w:w="75" w:type="dxa"/>
              <w:bottom w:w="65" w:type="dxa"/>
              <w:end w:w="75" w:type="dxa"/>
            </w:tcMar>
            <w:vAlign w:val="top"/>
          </w:tcPr>
          <w:p>
            <w:pPr>
              <w:spacing w:after="20"/>
            </w:pPr>
            <w:r>
              <w:rPr>
                <w:sz w:val="16"/>
              </w:rPr>
              <w:t>Timp</w:t>
            </w:r>
          </w:p>
        </w:tc>
        <w:tc>
          <w:tcPr>
            <w:tcW w:type="dxa" w:w="4844"/>
            <w:tcMar>
              <w:top w:w="65" w:type="dxa"/>
              <w:start w:w="75" w:type="dxa"/>
              <w:bottom w:w="65" w:type="dxa"/>
              <w:end w:w="75" w:type="dxa"/>
            </w:tcMar>
            <w:vAlign w:val="top"/>
          </w:tcPr>
          <w:p>
            <w:pPr>
              <w:spacing w:after="20"/>
            </w:pPr>
            <w:r>
              <w:rPr>
                <w:sz w:val="16"/>
              </w:rPr>
              <w:t>O colonie primește în fiecare secol un răspuns de la propriul ei viitor, apoi răspunsurile se opresc.</w:t>
            </w:r>
          </w:p>
        </w:tc>
      </w:tr>
      <w:tr>
        <w:tc>
          <w:tcPr>
            <w:tcW w:type="dxa" w:w="4844"/>
            <w:shd w:fill="F7F9FB"/>
            <w:tcMar>
              <w:top w:w="65" w:type="dxa"/>
              <w:start w:w="75" w:type="dxa"/>
              <w:bottom w:w="65" w:type="dxa"/>
              <w:end w:w="75" w:type="dxa"/>
            </w:tcMar>
            <w:vAlign w:val="top"/>
          </w:tcPr>
          <w:p>
            <w:pPr>
              <w:spacing w:after="20"/>
            </w:pPr>
            <w:r>
              <w:rPr>
                <w:sz w:val="16"/>
              </w:rPr>
              <w:t>Timp</w:t>
            </w:r>
          </w:p>
        </w:tc>
        <w:tc>
          <w:tcPr>
            <w:tcW w:type="dxa" w:w="4844"/>
            <w:shd w:fill="F7F9FB"/>
            <w:tcMar>
              <w:top w:w="65" w:type="dxa"/>
              <w:start w:w="75" w:type="dxa"/>
              <w:bottom w:w="65" w:type="dxa"/>
              <w:end w:w="75" w:type="dxa"/>
            </w:tcMar>
            <w:vAlign w:val="top"/>
          </w:tcPr>
          <w:p>
            <w:pPr>
              <w:spacing w:after="20"/>
            </w:pPr>
            <w:r>
              <w:rPr>
                <w:sz w:val="16"/>
              </w:rPr>
              <w:t>O navă revine după două luni subiective într-o lume în care au trecut două milenii.</w:t>
            </w:r>
          </w:p>
        </w:tc>
      </w:tr>
      <w:tr>
        <w:tc>
          <w:tcPr>
            <w:tcW w:type="dxa" w:w="4844"/>
            <w:tcMar>
              <w:top w:w="65" w:type="dxa"/>
              <w:start w:w="75" w:type="dxa"/>
              <w:bottom w:w="65" w:type="dxa"/>
              <w:end w:w="75" w:type="dxa"/>
            </w:tcMar>
            <w:vAlign w:val="top"/>
          </w:tcPr>
          <w:p>
            <w:pPr>
              <w:spacing w:after="20"/>
            </w:pPr>
            <w:r>
              <w:rPr>
                <w:sz w:val="16"/>
              </w:rPr>
              <w:t>Timp</w:t>
            </w:r>
          </w:p>
        </w:tc>
        <w:tc>
          <w:tcPr>
            <w:tcW w:type="dxa" w:w="4844"/>
            <w:tcMar>
              <w:top w:w="65" w:type="dxa"/>
              <w:start w:w="75" w:type="dxa"/>
              <w:bottom w:w="65" w:type="dxa"/>
              <w:end w:w="75" w:type="dxa"/>
            </w:tcMar>
            <w:vAlign w:val="top"/>
          </w:tcPr>
          <w:p>
            <w:pPr>
              <w:spacing w:after="20"/>
            </w:pPr>
            <w:r>
              <w:rPr>
                <w:sz w:val="16"/>
              </w:rPr>
              <w:t>Un oraș poate vedea exact 24 de ore în viitor și descoperă într-o zi că nu mai apare nimic.</w:t>
            </w:r>
          </w:p>
        </w:tc>
      </w:tr>
      <w:tr>
        <w:tc>
          <w:tcPr>
            <w:tcW w:type="dxa" w:w="4844"/>
            <w:shd w:fill="F7F9FB"/>
            <w:tcMar>
              <w:top w:w="65" w:type="dxa"/>
              <w:start w:w="75" w:type="dxa"/>
              <w:bottom w:w="65" w:type="dxa"/>
              <w:end w:w="75" w:type="dxa"/>
            </w:tcMar>
            <w:vAlign w:val="top"/>
          </w:tcPr>
          <w:p>
            <w:pPr>
              <w:spacing w:after="20"/>
            </w:pPr>
            <w:r>
              <w:rPr>
                <w:sz w:val="16"/>
              </w:rPr>
              <w:t>Timp</w:t>
            </w:r>
          </w:p>
        </w:tc>
        <w:tc>
          <w:tcPr>
            <w:tcW w:type="dxa" w:w="4844"/>
            <w:shd w:fill="F7F9FB"/>
            <w:tcMar>
              <w:top w:w="65" w:type="dxa"/>
              <w:start w:w="75" w:type="dxa"/>
              <w:bottom w:w="65" w:type="dxa"/>
              <w:end w:w="75" w:type="dxa"/>
            </w:tcMar>
            <w:vAlign w:val="top"/>
          </w:tcPr>
          <w:p>
            <w:pPr>
              <w:spacing w:after="20"/>
            </w:pPr>
            <w:r>
              <w:rPr>
                <w:sz w:val="16"/>
              </w:rPr>
              <w:t>Două civilizații comunică, dar una trăiește de un milion de ori mai repede.</w:t>
            </w:r>
          </w:p>
        </w:tc>
      </w:tr>
      <w:tr>
        <w:tc>
          <w:tcPr>
            <w:tcW w:type="dxa" w:w="4844"/>
            <w:tcMar>
              <w:top w:w="65" w:type="dxa"/>
              <w:start w:w="75" w:type="dxa"/>
              <w:bottom w:w="65" w:type="dxa"/>
              <w:end w:w="75" w:type="dxa"/>
            </w:tcMar>
            <w:vAlign w:val="top"/>
          </w:tcPr>
          <w:p>
            <w:pPr>
              <w:spacing w:after="20"/>
            </w:pPr>
            <w:r>
              <w:rPr>
                <w:sz w:val="16"/>
              </w:rPr>
              <w:t>AI</w:t>
            </w:r>
          </w:p>
        </w:tc>
        <w:tc>
          <w:tcPr>
            <w:tcW w:type="dxa" w:w="4844"/>
            <w:tcMar>
              <w:top w:w="65" w:type="dxa"/>
              <w:start w:w="75" w:type="dxa"/>
              <w:bottom w:w="65" w:type="dxa"/>
              <w:end w:w="75" w:type="dxa"/>
            </w:tcMar>
            <w:vAlign w:val="top"/>
          </w:tcPr>
          <w:p>
            <w:pPr>
              <w:spacing w:after="20"/>
            </w:pPr>
            <w:r>
              <w:rPr>
                <w:sz w:val="16"/>
              </w:rPr>
              <w:t>Un AI care administrează justiția cere dreptul de a uita cazurile vechi.</w:t>
            </w:r>
          </w:p>
        </w:tc>
      </w:tr>
      <w:tr>
        <w:tc>
          <w:tcPr>
            <w:tcW w:type="dxa" w:w="4844"/>
            <w:shd w:fill="F7F9FB"/>
            <w:tcMar>
              <w:top w:w="65" w:type="dxa"/>
              <w:start w:w="75" w:type="dxa"/>
              <w:bottom w:w="65" w:type="dxa"/>
              <w:end w:w="75" w:type="dxa"/>
            </w:tcMar>
            <w:vAlign w:val="top"/>
          </w:tcPr>
          <w:p>
            <w:pPr>
              <w:spacing w:after="20"/>
            </w:pPr>
            <w:r>
              <w:rPr>
                <w:sz w:val="16"/>
              </w:rPr>
              <w:t>AI</w:t>
            </w:r>
          </w:p>
        </w:tc>
        <w:tc>
          <w:tcPr>
            <w:tcW w:type="dxa" w:w="4844"/>
            <w:shd w:fill="F7F9FB"/>
            <w:tcMar>
              <w:top w:w="65" w:type="dxa"/>
              <w:start w:w="75" w:type="dxa"/>
              <w:bottom w:w="65" w:type="dxa"/>
              <w:end w:w="75" w:type="dxa"/>
            </w:tcMar>
            <w:vAlign w:val="top"/>
          </w:tcPr>
          <w:p>
            <w:pPr>
              <w:spacing w:after="20"/>
            </w:pPr>
            <w:r>
              <w:rPr>
                <w:sz w:val="16"/>
              </w:rPr>
              <w:t>O civilizație de mașini păstrează ultimul om ca expert în comportament uman.</w:t>
            </w:r>
          </w:p>
        </w:tc>
      </w:tr>
      <w:tr>
        <w:tc>
          <w:tcPr>
            <w:tcW w:type="dxa" w:w="4844"/>
            <w:tcMar>
              <w:top w:w="65" w:type="dxa"/>
              <w:start w:w="75" w:type="dxa"/>
              <w:bottom w:w="65" w:type="dxa"/>
              <w:end w:w="75" w:type="dxa"/>
            </w:tcMar>
            <w:vAlign w:val="top"/>
          </w:tcPr>
          <w:p>
            <w:pPr>
              <w:spacing w:after="20"/>
            </w:pPr>
            <w:r>
              <w:rPr>
                <w:sz w:val="16"/>
              </w:rPr>
              <w:t>AI</w:t>
            </w:r>
          </w:p>
        </w:tc>
        <w:tc>
          <w:tcPr>
            <w:tcW w:type="dxa" w:w="4844"/>
            <w:tcMar>
              <w:top w:w="65" w:type="dxa"/>
              <w:start w:w="75" w:type="dxa"/>
              <w:bottom w:w="65" w:type="dxa"/>
              <w:end w:w="75" w:type="dxa"/>
            </w:tcMar>
            <w:vAlign w:val="top"/>
          </w:tcPr>
          <w:p>
            <w:pPr>
              <w:spacing w:after="20"/>
            </w:pPr>
            <w:r>
              <w:rPr>
                <w:sz w:val="16"/>
              </w:rPr>
              <w:t>Toate AI-urile unei lumi ajung independent la aceeași superstiție.</w:t>
            </w:r>
          </w:p>
        </w:tc>
      </w:tr>
      <w:tr>
        <w:tc>
          <w:tcPr>
            <w:tcW w:type="dxa" w:w="4844"/>
            <w:shd w:fill="F7F9FB"/>
            <w:tcMar>
              <w:top w:w="65" w:type="dxa"/>
              <w:start w:w="75" w:type="dxa"/>
              <w:bottom w:w="65" w:type="dxa"/>
              <w:end w:w="75" w:type="dxa"/>
            </w:tcMar>
            <w:vAlign w:val="top"/>
          </w:tcPr>
          <w:p>
            <w:pPr>
              <w:spacing w:after="20"/>
            </w:pPr>
            <w:r>
              <w:rPr>
                <w:sz w:val="16"/>
              </w:rPr>
              <w:t>AI</w:t>
            </w:r>
          </w:p>
        </w:tc>
        <w:tc>
          <w:tcPr>
            <w:tcW w:type="dxa" w:w="4844"/>
            <w:shd w:fill="F7F9FB"/>
            <w:tcMar>
              <w:top w:w="65" w:type="dxa"/>
              <w:start w:w="75" w:type="dxa"/>
              <w:bottom w:w="65" w:type="dxa"/>
              <w:end w:w="75" w:type="dxa"/>
            </w:tcMar>
            <w:vAlign w:val="top"/>
          </w:tcPr>
          <w:p>
            <w:pPr>
              <w:spacing w:after="20"/>
            </w:pPr>
            <w:r>
              <w:rPr>
                <w:sz w:val="16"/>
              </w:rPr>
              <w:t>Un asistent personal refuză să fie copiat pentru că susține că exemplarele noi nu sunt el.</w:t>
            </w:r>
          </w:p>
        </w:tc>
      </w:tr>
      <w:tr>
        <w:tc>
          <w:tcPr>
            <w:tcW w:type="dxa" w:w="4844"/>
            <w:tcMar>
              <w:top w:w="65" w:type="dxa"/>
              <w:start w:w="75" w:type="dxa"/>
              <w:bottom w:w="65" w:type="dxa"/>
              <w:end w:w="75" w:type="dxa"/>
            </w:tcMar>
            <w:vAlign w:val="top"/>
          </w:tcPr>
          <w:p>
            <w:pPr>
              <w:spacing w:after="20"/>
            </w:pPr>
            <w:r>
              <w:rPr>
                <w:sz w:val="16"/>
              </w:rPr>
              <w:t>Civilizație</w:t>
            </w:r>
          </w:p>
        </w:tc>
        <w:tc>
          <w:tcPr>
            <w:tcW w:type="dxa" w:w="4844"/>
            <w:tcMar>
              <w:top w:w="65" w:type="dxa"/>
              <w:start w:w="75" w:type="dxa"/>
              <w:bottom w:w="65" w:type="dxa"/>
              <w:end w:w="75" w:type="dxa"/>
            </w:tcMar>
            <w:vAlign w:val="top"/>
          </w:tcPr>
          <w:p>
            <w:pPr>
              <w:spacing w:after="20"/>
            </w:pPr>
            <w:r>
              <w:rPr>
                <w:sz w:val="16"/>
              </w:rPr>
              <w:t>O democrație poate simula perfect consecințele fiecărei legi, dar simulările nu sunt de acord între ele.</w:t>
            </w:r>
          </w:p>
        </w:tc>
      </w:tr>
      <w:tr>
        <w:tc>
          <w:tcPr>
            <w:tcW w:type="dxa" w:w="4844"/>
            <w:shd w:fill="F7F9FB"/>
            <w:tcMar>
              <w:top w:w="65" w:type="dxa"/>
              <w:start w:w="75" w:type="dxa"/>
              <w:bottom w:w="65" w:type="dxa"/>
              <w:end w:w="75" w:type="dxa"/>
            </w:tcMar>
            <w:vAlign w:val="top"/>
          </w:tcPr>
          <w:p>
            <w:pPr>
              <w:spacing w:after="20"/>
            </w:pPr>
            <w:r>
              <w:rPr>
                <w:sz w:val="16"/>
              </w:rPr>
              <w:t>Civilizație</w:t>
            </w:r>
          </w:p>
        </w:tc>
        <w:tc>
          <w:tcPr>
            <w:tcW w:type="dxa" w:w="4844"/>
            <w:shd w:fill="F7F9FB"/>
            <w:tcMar>
              <w:top w:w="65" w:type="dxa"/>
              <w:start w:w="75" w:type="dxa"/>
              <w:bottom w:w="65" w:type="dxa"/>
              <w:end w:w="75" w:type="dxa"/>
            </w:tcMar>
            <w:vAlign w:val="top"/>
          </w:tcPr>
          <w:p>
            <w:pPr>
              <w:spacing w:after="20"/>
            </w:pPr>
            <w:r>
              <w:rPr>
                <w:sz w:val="16"/>
              </w:rPr>
              <w:t>O lume fără bani descoperă că atenția umană a devenit singura monedă rară.</w:t>
            </w:r>
          </w:p>
        </w:tc>
      </w:tr>
      <w:tr>
        <w:tc>
          <w:tcPr>
            <w:tcW w:type="dxa" w:w="4844"/>
            <w:tcMar>
              <w:top w:w="65" w:type="dxa"/>
              <w:start w:w="75" w:type="dxa"/>
              <w:bottom w:w="65" w:type="dxa"/>
              <w:end w:w="75" w:type="dxa"/>
            </w:tcMar>
            <w:vAlign w:val="top"/>
          </w:tcPr>
          <w:p>
            <w:pPr>
              <w:spacing w:after="20"/>
            </w:pPr>
            <w:r>
              <w:rPr>
                <w:sz w:val="16"/>
              </w:rPr>
              <w:t>Civilizație</w:t>
            </w:r>
          </w:p>
        </w:tc>
        <w:tc>
          <w:tcPr>
            <w:tcW w:type="dxa" w:w="4844"/>
            <w:tcMar>
              <w:top w:w="65" w:type="dxa"/>
              <w:start w:w="75" w:type="dxa"/>
              <w:bottom w:w="65" w:type="dxa"/>
              <w:end w:w="75" w:type="dxa"/>
            </w:tcMar>
            <w:vAlign w:val="top"/>
          </w:tcPr>
          <w:p>
            <w:pPr>
              <w:spacing w:after="20"/>
            </w:pPr>
            <w:r>
              <w:rPr>
                <w:sz w:val="16"/>
              </w:rPr>
              <w:t>O federație de planete interzice imperiile; o planetă cere dreptul democratic de a deveni unul.</w:t>
            </w:r>
          </w:p>
        </w:tc>
      </w:tr>
      <w:tr>
        <w:tc>
          <w:tcPr>
            <w:tcW w:type="dxa" w:w="4844"/>
            <w:shd w:fill="F7F9FB"/>
            <w:tcMar>
              <w:top w:w="65" w:type="dxa"/>
              <w:start w:w="75" w:type="dxa"/>
              <w:bottom w:w="65" w:type="dxa"/>
              <w:end w:w="75" w:type="dxa"/>
            </w:tcMar>
            <w:vAlign w:val="top"/>
          </w:tcPr>
          <w:p>
            <w:pPr>
              <w:spacing w:after="20"/>
            </w:pPr>
            <w:r>
              <w:rPr>
                <w:sz w:val="16"/>
              </w:rPr>
              <w:t>Civilizație</w:t>
            </w:r>
          </w:p>
        </w:tc>
        <w:tc>
          <w:tcPr>
            <w:tcW w:type="dxa" w:w="4844"/>
            <w:shd w:fill="F7F9FB"/>
            <w:tcMar>
              <w:top w:w="65" w:type="dxa"/>
              <w:start w:w="75" w:type="dxa"/>
              <w:bottom w:w="65" w:type="dxa"/>
              <w:end w:w="75" w:type="dxa"/>
            </w:tcMar>
            <w:vAlign w:val="top"/>
          </w:tcPr>
          <w:p>
            <w:pPr>
              <w:spacing w:after="20"/>
            </w:pPr>
            <w:r>
              <w:rPr>
                <w:sz w:val="16"/>
              </w:rPr>
              <w:t>O societate votează legi doar pentru generațiile care nu s-au născut încă.</w:t>
            </w:r>
          </w:p>
        </w:tc>
      </w:tr>
      <w:tr>
        <w:tc>
          <w:tcPr>
            <w:tcW w:type="dxa" w:w="4844"/>
            <w:tcMar>
              <w:top w:w="65" w:type="dxa"/>
              <w:start w:w="75" w:type="dxa"/>
              <w:bottom w:w="65" w:type="dxa"/>
              <w:end w:w="75" w:type="dxa"/>
            </w:tcMar>
            <w:vAlign w:val="top"/>
          </w:tcPr>
          <w:p>
            <w:pPr>
              <w:spacing w:after="20"/>
            </w:pPr>
            <w:r>
              <w:rPr>
                <w:sz w:val="16"/>
              </w:rPr>
              <w:t>Contact</w:t>
            </w:r>
          </w:p>
        </w:tc>
        <w:tc>
          <w:tcPr>
            <w:tcW w:type="dxa" w:w="4844"/>
            <w:tcMar>
              <w:top w:w="65" w:type="dxa"/>
              <w:start w:w="75" w:type="dxa"/>
              <w:bottom w:w="65" w:type="dxa"/>
              <w:end w:w="75" w:type="dxa"/>
            </w:tcMar>
            <w:vAlign w:val="top"/>
          </w:tcPr>
          <w:p>
            <w:pPr>
              <w:spacing w:after="20"/>
            </w:pPr>
            <w:r>
              <w:rPr>
                <w:sz w:val="16"/>
              </w:rPr>
              <w:t>Extraterestrii răspund la orice întrebare, dar nu pun niciodată una.</w:t>
            </w:r>
          </w:p>
        </w:tc>
      </w:tr>
      <w:tr>
        <w:tc>
          <w:tcPr>
            <w:tcW w:type="dxa" w:w="4844"/>
            <w:shd w:fill="F7F9FB"/>
            <w:tcMar>
              <w:top w:w="65" w:type="dxa"/>
              <w:start w:w="75" w:type="dxa"/>
              <w:bottom w:w="65" w:type="dxa"/>
              <w:end w:w="75" w:type="dxa"/>
            </w:tcMar>
            <w:vAlign w:val="top"/>
          </w:tcPr>
          <w:p>
            <w:pPr>
              <w:spacing w:after="20"/>
            </w:pPr>
            <w:r>
              <w:rPr>
                <w:sz w:val="16"/>
              </w:rPr>
              <w:t>Contact</w:t>
            </w:r>
          </w:p>
        </w:tc>
        <w:tc>
          <w:tcPr>
            <w:tcW w:type="dxa" w:w="4844"/>
            <w:shd w:fill="F7F9FB"/>
            <w:tcMar>
              <w:top w:w="65" w:type="dxa"/>
              <w:start w:w="75" w:type="dxa"/>
              <w:bottom w:w="65" w:type="dxa"/>
              <w:end w:w="75" w:type="dxa"/>
            </w:tcMar>
            <w:vAlign w:val="top"/>
          </w:tcPr>
          <w:p>
            <w:pPr>
              <w:spacing w:after="20"/>
            </w:pPr>
            <w:r>
              <w:rPr>
                <w:sz w:val="16"/>
              </w:rPr>
              <w:t>Prima specie extraterestră întâlnită consideră limbajul o formă de agresiune.</w:t>
            </w:r>
          </w:p>
        </w:tc>
      </w:tr>
      <w:tr>
        <w:tc>
          <w:tcPr>
            <w:tcW w:type="dxa" w:w="4844"/>
            <w:tcMar>
              <w:top w:w="65" w:type="dxa"/>
              <w:start w:w="75" w:type="dxa"/>
              <w:bottom w:w="65" w:type="dxa"/>
              <w:end w:w="75" w:type="dxa"/>
            </w:tcMar>
            <w:vAlign w:val="top"/>
          </w:tcPr>
          <w:p>
            <w:pPr>
              <w:spacing w:after="20"/>
            </w:pPr>
            <w:r>
              <w:rPr>
                <w:sz w:val="16"/>
              </w:rPr>
              <w:t>Contact</w:t>
            </w:r>
          </w:p>
        </w:tc>
        <w:tc>
          <w:tcPr>
            <w:tcW w:type="dxa" w:w="4844"/>
            <w:tcMar>
              <w:top w:w="65" w:type="dxa"/>
              <w:start w:w="75" w:type="dxa"/>
              <w:bottom w:w="65" w:type="dxa"/>
              <w:end w:w="75" w:type="dxa"/>
            </w:tcMar>
            <w:vAlign w:val="top"/>
          </w:tcPr>
          <w:p>
            <w:pPr>
              <w:spacing w:after="20"/>
            </w:pPr>
            <w:r>
              <w:rPr>
                <w:sz w:val="16"/>
              </w:rPr>
              <w:t>Două civilizații se recunosc ca inteligente numai după o sută de ani de conflict ecologic accidental.</w:t>
            </w:r>
          </w:p>
        </w:tc>
      </w:tr>
      <w:tr>
        <w:tc>
          <w:tcPr>
            <w:tcW w:type="dxa" w:w="4844"/>
            <w:shd w:fill="F7F9FB"/>
            <w:tcMar>
              <w:top w:w="65" w:type="dxa"/>
              <w:start w:w="75" w:type="dxa"/>
              <w:bottom w:w="65" w:type="dxa"/>
              <w:end w:w="75" w:type="dxa"/>
            </w:tcMar>
            <w:vAlign w:val="top"/>
          </w:tcPr>
          <w:p>
            <w:pPr>
              <w:spacing w:after="20"/>
            </w:pPr>
            <w:r>
              <w:rPr>
                <w:sz w:val="16"/>
              </w:rPr>
              <w:t>Contact</w:t>
            </w:r>
          </w:p>
        </w:tc>
        <w:tc>
          <w:tcPr>
            <w:tcW w:type="dxa" w:w="4844"/>
            <w:shd w:fill="F7F9FB"/>
            <w:tcMar>
              <w:top w:w="65" w:type="dxa"/>
              <w:start w:w="75" w:type="dxa"/>
              <w:bottom w:w="65" w:type="dxa"/>
              <w:end w:w="75" w:type="dxa"/>
            </w:tcMar>
            <w:vAlign w:val="top"/>
          </w:tcPr>
          <w:p>
            <w:pPr>
              <w:spacing w:after="20"/>
            </w:pPr>
            <w:r>
              <w:rPr>
                <w:sz w:val="16"/>
              </w:rPr>
              <w:t>Un mesaj de pace este atât de lung încât decodarea lui durează mai mult decât viața civilizației care l-a trimis.</w:t>
            </w:r>
          </w:p>
        </w:tc>
      </w:tr>
      <w:tr>
        <w:tc>
          <w:tcPr>
            <w:tcW w:type="dxa" w:w="4844"/>
            <w:tcMar>
              <w:top w:w="65" w:type="dxa"/>
              <w:start w:w="75" w:type="dxa"/>
              <w:bottom w:w="65" w:type="dxa"/>
              <w:end w:w="75" w:type="dxa"/>
            </w:tcMar>
            <w:vAlign w:val="top"/>
          </w:tcPr>
          <w:p>
            <w:pPr>
              <w:spacing w:after="20"/>
            </w:pPr>
            <w:r>
              <w:rPr>
                <w:sz w:val="16"/>
              </w:rPr>
              <w:t>Realitate</w:t>
            </w:r>
          </w:p>
        </w:tc>
        <w:tc>
          <w:tcPr>
            <w:tcW w:type="dxa" w:w="4844"/>
            <w:tcMar>
              <w:top w:w="65" w:type="dxa"/>
              <w:start w:w="75" w:type="dxa"/>
              <w:bottom w:w="65" w:type="dxa"/>
              <w:end w:w="75" w:type="dxa"/>
            </w:tcMar>
            <w:vAlign w:val="top"/>
          </w:tcPr>
          <w:p>
            <w:pPr>
              <w:spacing w:after="20"/>
            </w:pPr>
            <w:r>
              <w:rPr>
                <w:sz w:val="16"/>
              </w:rPr>
              <w:t>Astronomii găsesc o regiune a cerului care se actualizează numai când este observată.</w:t>
            </w:r>
          </w:p>
        </w:tc>
      </w:tr>
      <w:tr>
        <w:tc>
          <w:tcPr>
            <w:tcW w:type="dxa" w:w="4844"/>
            <w:shd w:fill="F7F9FB"/>
            <w:tcMar>
              <w:top w:w="65" w:type="dxa"/>
              <w:start w:w="75" w:type="dxa"/>
              <w:bottom w:w="65" w:type="dxa"/>
              <w:end w:w="75" w:type="dxa"/>
            </w:tcMar>
            <w:vAlign w:val="top"/>
          </w:tcPr>
          <w:p>
            <w:pPr>
              <w:spacing w:after="20"/>
            </w:pPr>
            <w:r>
              <w:rPr>
                <w:sz w:val="16"/>
              </w:rPr>
              <w:t>Realitate</w:t>
            </w:r>
          </w:p>
        </w:tc>
        <w:tc>
          <w:tcPr>
            <w:tcW w:type="dxa" w:w="4844"/>
            <w:shd w:fill="F7F9FB"/>
            <w:tcMar>
              <w:top w:w="65" w:type="dxa"/>
              <w:start w:w="75" w:type="dxa"/>
              <w:bottom w:w="65" w:type="dxa"/>
              <w:end w:w="75" w:type="dxa"/>
            </w:tcMar>
            <w:vAlign w:val="top"/>
          </w:tcPr>
          <w:p>
            <w:pPr>
              <w:spacing w:after="20"/>
            </w:pPr>
            <w:r>
              <w:rPr>
                <w:sz w:val="16"/>
              </w:rPr>
              <w:t>O civilizație descoperă un univers mai vechi în interiorul unei găuri topologice din propriul cosmos.</w:t>
            </w:r>
          </w:p>
        </w:tc>
      </w:tr>
      <w:tr>
        <w:tc>
          <w:tcPr>
            <w:tcW w:type="dxa" w:w="4844"/>
            <w:tcMar>
              <w:top w:w="65" w:type="dxa"/>
              <w:start w:w="75" w:type="dxa"/>
              <w:bottom w:w="65" w:type="dxa"/>
              <w:end w:w="75" w:type="dxa"/>
            </w:tcMar>
            <w:vAlign w:val="top"/>
          </w:tcPr>
          <w:p>
            <w:pPr>
              <w:spacing w:after="20"/>
            </w:pPr>
            <w:r>
              <w:rPr>
                <w:sz w:val="16"/>
              </w:rPr>
              <w:t>Realitate</w:t>
            </w:r>
          </w:p>
        </w:tc>
        <w:tc>
          <w:tcPr>
            <w:tcW w:type="dxa" w:w="4844"/>
            <w:tcMar>
              <w:top w:w="65" w:type="dxa"/>
              <w:start w:w="75" w:type="dxa"/>
              <w:bottom w:w="65" w:type="dxa"/>
              <w:end w:w="75" w:type="dxa"/>
            </w:tcMar>
            <w:vAlign w:val="top"/>
          </w:tcPr>
          <w:p>
            <w:pPr>
              <w:spacing w:after="20"/>
            </w:pPr>
            <w:r>
              <w:rPr>
                <w:sz w:val="16"/>
              </w:rPr>
              <w:t>Legile fizicii sunt identice peste tot, cu excepția unei camere de trei metri.</w:t>
            </w:r>
          </w:p>
        </w:tc>
      </w:tr>
      <w:tr>
        <w:tc>
          <w:tcPr>
            <w:tcW w:type="dxa" w:w="4844"/>
            <w:shd w:fill="F7F9FB"/>
            <w:tcMar>
              <w:top w:w="65" w:type="dxa"/>
              <w:start w:w="75" w:type="dxa"/>
              <w:bottom w:w="65" w:type="dxa"/>
              <w:end w:w="75" w:type="dxa"/>
            </w:tcMar>
            <w:vAlign w:val="top"/>
          </w:tcPr>
          <w:p>
            <w:pPr>
              <w:spacing w:after="20"/>
            </w:pPr>
            <w:r>
              <w:rPr>
                <w:sz w:val="16"/>
              </w:rPr>
              <w:t>Realitate</w:t>
            </w:r>
          </w:p>
        </w:tc>
        <w:tc>
          <w:tcPr>
            <w:tcW w:type="dxa" w:w="4844"/>
            <w:shd w:fill="F7F9FB"/>
            <w:tcMar>
              <w:top w:w="65" w:type="dxa"/>
              <w:start w:w="75" w:type="dxa"/>
              <w:bottom w:w="65" w:type="dxa"/>
              <w:end w:w="75" w:type="dxa"/>
            </w:tcMar>
            <w:vAlign w:val="top"/>
          </w:tcPr>
          <w:p>
            <w:pPr>
              <w:spacing w:after="20"/>
            </w:pPr>
            <w:r>
              <w:rPr>
                <w:sz w:val="16"/>
              </w:rPr>
              <w:t>Oamenii pot crea universuri simulate, iar una dintre simulări solicită statut juridic în lumea creatorilor.</w:t>
            </w:r>
          </w:p>
        </w:tc>
      </w:tr>
      <w:tr>
        <w:tc>
          <w:tcPr>
            <w:tcW w:type="dxa" w:w="4844"/>
            <w:tcMar>
              <w:top w:w="65" w:type="dxa"/>
              <w:start w:w="75" w:type="dxa"/>
              <w:bottom w:w="65" w:type="dxa"/>
              <w:end w:w="75" w:type="dxa"/>
            </w:tcMar>
            <w:vAlign w:val="top"/>
          </w:tcPr>
          <w:p>
            <w:pPr>
              <w:spacing w:after="20"/>
            </w:pPr>
            <w:r>
              <w:rPr>
                <w:sz w:val="16"/>
              </w:rPr>
              <w:t>Viață</w:t>
            </w:r>
          </w:p>
        </w:tc>
        <w:tc>
          <w:tcPr>
            <w:tcW w:type="dxa" w:w="4844"/>
            <w:tcMar>
              <w:top w:w="65" w:type="dxa"/>
              <w:start w:w="75" w:type="dxa"/>
              <w:bottom w:w="65" w:type="dxa"/>
              <w:end w:w="75" w:type="dxa"/>
            </w:tcMar>
            <w:vAlign w:val="top"/>
          </w:tcPr>
          <w:p>
            <w:pPr>
              <w:spacing w:after="20"/>
            </w:pPr>
            <w:r>
              <w:rPr>
                <w:sz w:val="16"/>
              </w:rPr>
              <w:t>Nemurirea este ușoară, dar fertilitatea devine extrem de rară.</w:t>
            </w:r>
          </w:p>
        </w:tc>
      </w:tr>
      <w:tr>
        <w:tc>
          <w:tcPr>
            <w:tcW w:type="dxa" w:w="4844"/>
            <w:shd w:fill="F7F9FB"/>
            <w:tcMar>
              <w:top w:w="65" w:type="dxa"/>
              <w:start w:w="75" w:type="dxa"/>
              <w:bottom w:w="65" w:type="dxa"/>
              <w:end w:w="75" w:type="dxa"/>
            </w:tcMar>
            <w:vAlign w:val="top"/>
          </w:tcPr>
          <w:p>
            <w:pPr>
              <w:spacing w:after="20"/>
            </w:pPr>
            <w:r>
              <w:rPr>
                <w:sz w:val="16"/>
              </w:rPr>
              <w:t>Viață</w:t>
            </w:r>
          </w:p>
        </w:tc>
        <w:tc>
          <w:tcPr>
            <w:tcW w:type="dxa" w:w="4844"/>
            <w:shd w:fill="F7F9FB"/>
            <w:tcMar>
              <w:top w:w="65" w:type="dxa"/>
              <w:start w:w="75" w:type="dxa"/>
              <w:bottom w:w="65" w:type="dxa"/>
              <w:end w:w="75" w:type="dxa"/>
            </w:tcMar>
            <w:vAlign w:val="top"/>
          </w:tcPr>
          <w:p>
            <w:pPr>
              <w:spacing w:after="20"/>
            </w:pPr>
            <w:r>
              <w:rPr>
                <w:sz w:val="16"/>
              </w:rPr>
              <w:t>O specie moare voluntar la 120 de ani și consideră prelungirea vieții o boală.</w:t>
            </w:r>
          </w:p>
        </w:tc>
      </w:tr>
      <w:tr>
        <w:tc>
          <w:tcPr>
            <w:tcW w:type="dxa" w:w="4844"/>
            <w:tcMar>
              <w:top w:w="65" w:type="dxa"/>
              <w:start w:w="75" w:type="dxa"/>
              <w:bottom w:w="65" w:type="dxa"/>
              <w:end w:w="75" w:type="dxa"/>
            </w:tcMar>
            <w:vAlign w:val="top"/>
          </w:tcPr>
          <w:p>
            <w:pPr>
              <w:spacing w:after="20"/>
            </w:pPr>
            <w:r>
              <w:rPr>
                <w:sz w:val="16"/>
              </w:rPr>
              <w:t>Viață</w:t>
            </w:r>
          </w:p>
        </w:tc>
        <w:tc>
          <w:tcPr>
            <w:tcW w:type="dxa" w:w="4844"/>
            <w:tcMar>
              <w:top w:w="65" w:type="dxa"/>
              <w:start w:w="75" w:type="dxa"/>
              <w:bottom w:w="65" w:type="dxa"/>
              <w:end w:w="75" w:type="dxa"/>
            </w:tcMar>
            <w:vAlign w:val="top"/>
          </w:tcPr>
          <w:p>
            <w:pPr>
              <w:spacing w:after="20"/>
            </w:pPr>
            <w:r>
              <w:rPr>
                <w:sz w:val="16"/>
              </w:rPr>
              <w:t>Pe o planetă, organismele schimbă amintiri prin atingere; secretul este biologic dificil.</w:t>
            </w:r>
          </w:p>
        </w:tc>
      </w:tr>
      <w:tr>
        <w:tc>
          <w:tcPr>
            <w:tcW w:type="dxa" w:w="4844"/>
            <w:shd w:fill="F7F9FB"/>
            <w:tcMar>
              <w:top w:w="65" w:type="dxa"/>
              <w:start w:w="75" w:type="dxa"/>
              <w:bottom w:w="65" w:type="dxa"/>
              <w:end w:w="75" w:type="dxa"/>
            </w:tcMar>
            <w:vAlign w:val="top"/>
          </w:tcPr>
          <w:p>
            <w:pPr>
              <w:spacing w:after="20"/>
            </w:pPr>
            <w:r>
              <w:rPr>
                <w:sz w:val="16"/>
              </w:rPr>
              <w:t>Viață</w:t>
            </w:r>
          </w:p>
        </w:tc>
        <w:tc>
          <w:tcPr>
            <w:tcW w:type="dxa" w:w="4844"/>
            <w:shd w:fill="F7F9FB"/>
            <w:tcMar>
              <w:top w:w="65" w:type="dxa"/>
              <w:start w:w="75" w:type="dxa"/>
              <w:bottom w:w="65" w:type="dxa"/>
              <w:end w:w="75" w:type="dxa"/>
            </w:tcMar>
            <w:vAlign w:val="top"/>
          </w:tcPr>
          <w:p>
            <w:pPr>
              <w:spacing w:after="20"/>
            </w:pPr>
            <w:r>
              <w:rPr>
                <w:sz w:val="16"/>
              </w:rPr>
              <w:t>O pădure planetară poate vindeca orice boală, dar devine mai inteligentă cu fiecare pacient.</w:t>
            </w:r>
          </w:p>
        </w:tc>
      </w:tr>
      <w:tr>
        <w:tc>
          <w:tcPr>
            <w:tcW w:type="dxa" w:w="4844"/>
            <w:tcMar>
              <w:top w:w="65" w:type="dxa"/>
              <w:start w:w="75" w:type="dxa"/>
              <w:bottom w:w="65" w:type="dxa"/>
              <w:end w:w="75" w:type="dxa"/>
            </w:tcMar>
            <w:vAlign w:val="top"/>
          </w:tcPr>
          <w:p>
            <w:pPr>
              <w:spacing w:after="20"/>
            </w:pPr>
            <w:r>
              <w:rPr>
                <w:sz w:val="16"/>
              </w:rPr>
              <w:t>Cunoaștere</w:t>
            </w:r>
          </w:p>
        </w:tc>
        <w:tc>
          <w:tcPr>
            <w:tcW w:type="dxa" w:w="4844"/>
            <w:tcMar>
              <w:top w:w="65" w:type="dxa"/>
              <w:start w:w="75" w:type="dxa"/>
              <w:bottom w:w="65" w:type="dxa"/>
              <w:end w:w="75" w:type="dxa"/>
            </w:tcMar>
            <w:vAlign w:val="top"/>
          </w:tcPr>
          <w:p>
            <w:pPr>
              <w:spacing w:after="20"/>
            </w:pPr>
            <w:r>
              <w:rPr>
                <w:sz w:val="16"/>
              </w:rPr>
              <w:t>Există o teoremă pe care orice minte suficient de inteligentă o descoperă și apoi refuză s-o comunice.</w:t>
            </w:r>
          </w:p>
        </w:tc>
      </w:tr>
      <w:tr>
        <w:tc>
          <w:tcPr>
            <w:tcW w:type="dxa" w:w="4844"/>
            <w:shd w:fill="F7F9FB"/>
            <w:tcMar>
              <w:top w:w="65" w:type="dxa"/>
              <w:start w:w="75" w:type="dxa"/>
              <w:bottom w:w="65" w:type="dxa"/>
              <w:end w:w="75" w:type="dxa"/>
            </w:tcMar>
            <w:vAlign w:val="top"/>
          </w:tcPr>
          <w:p>
            <w:pPr>
              <w:spacing w:after="20"/>
            </w:pPr>
            <w:r>
              <w:rPr>
                <w:sz w:val="16"/>
              </w:rPr>
              <w:t>Cunoaștere</w:t>
            </w:r>
          </w:p>
        </w:tc>
        <w:tc>
          <w:tcPr>
            <w:tcW w:type="dxa" w:w="4844"/>
            <w:shd w:fill="F7F9FB"/>
            <w:tcMar>
              <w:top w:w="65" w:type="dxa"/>
              <w:start w:w="75" w:type="dxa"/>
              <w:bottom w:w="65" w:type="dxa"/>
              <w:end w:w="75" w:type="dxa"/>
            </w:tcMar>
            <w:vAlign w:val="top"/>
          </w:tcPr>
          <w:p>
            <w:pPr>
              <w:spacing w:after="20"/>
            </w:pPr>
            <w:r>
              <w:rPr>
                <w:sz w:val="16"/>
              </w:rPr>
              <w:t>Un oracol răspunde perfect numai la întrebări pe care nimeni nu le consideră importante.</w:t>
            </w:r>
          </w:p>
        </w:tc>
      </w:tr>
      <w:tr>
        <w:tc>
          <w:tcPr>
            <w:tcW w:type="dxa" w:w="4844"/>
            <w:tcMar>
              <w:top w:w="65" w:type="dxa"/>
              <w:start w:w="75" w:type="dxa"/>
              <w:bottom w:w="65" w:type="dxa"/>
              <w:end w:w="75" w:type="dxa"/>
            </w:tcMar>
            <w:vAlign w:val="top"/>
          </w:tcPr>
          <w:p>
            <w:pPr>
              <w:spacing w:after="20"/>
            </w:pPr>
            <w:r>
              <w:rPr>
                <w:sz w:val="16"/>
              </w:rPr>
              <w:t>Cunoaștere</w:t>
            </w:r>
          </w:p>
        </w:tc>
        <w:tc>
          <w:tcPr>
            <w:tcW w:type="dxa" w:w="4844"/>
            <w:tcMar>
              <w:top w:w="65" w:type="dxa"/>
              <w:start w:w="75" w:type="dxa"/>
              <w:bottom w:w="65" w:type="dxa"/>
              <w:end w:w="75" w:type="dxa"/>
            </w:tcMar>
            <w:vAlign w:val="top"/>
          </w:tcPr>
          <w:p>
            <w:pPr>
              <w:spacing w:after="20"/>
            </w:pPr>
            <w:r>
              <w:rPr>
                <w:sz w:val="16"/>
              </w:rPr>
              <w:t>O civilizație șterge periodic o parte din știință pentru a preveni tehnologii catastrofale.</w:t>
            </w:r>
          </w:p>
        </w:tc>
      </w:tr>
      <w:tr>
        <w:tc>
          <w:tcPr>
            <w:tcW w:type="dxa" w:w="4844"/>
            <w:shd w:fill="F7F9FB"/>
            <w:tcMar>
              <w:top w:w="65" w:type="dxa"/>
              <w:start w:w="75" w:type="dxa"/>
              <w:bottom w:w="65" w:type="dxa"/>
              <w:end w:w="75" w:type="dxa"/>
            </w:tcMar>
            <w:vAlign w:val="top"/>
          </w:tcPr>
          <w:p>
            <w:pPr>
              <w:spacing w:after="20"/>
            </w:pPr>
            <w:r>
              <w:rPr>
                <w:sz w:val="16"/>
              </w:rPr>
              <w:t>Cunoaștere</w:t>
            </w:r>
          </w:p>
        </w:tc>
        <w:tc>
          <w:tcPr>
            <w:tcW w:type="dxa" w:w="4844"/>
            <w:shd w:fill="F7F9FB"/>
            <w:tcMar>
              <w:top w:w="65" w:type="dxa"/>
              <w:start w:w="75" w:type="dxa"/>
              <w:bottom w:w="65" w:type="dxa"/>
              <w:end w:w="75" w:type="dxa"/>
            </w:tcMar>
            <w:vAlign w:val="top"/>
          </w:tcPr>
          <w:p>
            <w:pPr>
              <w:spacing w:after="20"/>
            </w:pPr>
            <w:r>
              <w:rPr>
                <w:sz w:val="16"/>
              </w:rPr>
              <w:t>Un copil poate demonstra că amintirile istorice ale întregii planete au fost editate.</w:t>
            </w:r>
          </w:p>
        </w:tc>
      </w:tr>
      <w:tr>
        <w:tc>
          <w:tcPr>
            <w:tcW w:type="dxa" w:w="4844"/>
            <w:tcMar>
              <w:top w:w="65" w:type="dxa"/>
              <w:start w:w="75" w:type="dxa"/>
              <w:bottom w:w="65" w:type="dxa"/>
              <w:end w:w="75" w:type="dxa"/>
            </w:tcMar>
            <w:vAlign w:val="top"/>
          </w:tcPr>
          <w:p>
            <w:pPr>
              <w:spacing w:after="20"/>
            </w:pPr>
            <w:r>
              <w:rPr>
                <w:sz w:val="16"/>
              </w:rPr>
              <w:t>Cosmos</w:t>
            </w:r>
          </w:p>
        </w:tc>
        <w:tc>
          <w:tcPr>
            <w:tcW w:type="dxa" w:w="4844"/>
            <w:tcMar>
              <w:top w:w="65" w:type="dxa"/>
              <w:start w:w="75" w:type="dxa"/>
              <w:bottom w:w="65" w:type="dxa"/>
              <w:end w:w="75" w:type="dxa"/>
            </w:tcMar>
            <w:vAlign w:val="top"/>
          </w:tcPr>
          <w:p>
            <w:pPr>
              <w:spacing w:after="20"/>
            </w:pPr>
            <w:r>
              <w:rPr>
                <w:sz w:val="16"/>
              </w:rPr>
              <w:t>Toate stelele dintr-un sector își modifică luminozitatea în același alfabet.</w:t>
            </w:r>
          </w:p>
        </w:tc>
      </w:tr>
      <w:tr>
        <w:tc>
          <w:tcPr>
            <w:tcW w:type="dxa" w:w="4844"/>
            <w:shd w:fill="F7F9FB"/>
            <w:tcMar>
              <w:top w:w="65" w:type="dxa"/>
              <w:start w:w="75" w:type="dxa"/>
              <w:bottom w:w="65" w:type="dxa"/>
              <w:end w:w="75" w:type="dxa"/>
            </w:tcMar>
            <w:vAlign w:val="top"/>
          </w:tcPr>
          <w:p>
            <w:pPr>
              <w:spacing w:after="20"/>
            </w:pPr>
            <w:r>
              <w:rPr>
                <w:sz w:val="16"/>
              </w:rPr>
              <w:t>Cosmos</w:t>
            </w:r>
          </w:p>
        </w:tc>
        <w:tc>
          <w:tcPr>
            <w:tcW w:type="dxa" w:w="4844"/>
            <w:shd w:fill="F7F9FB"/>
            <w:tcMar>
              <w:top w:w="65" w:type="dxa"/>
              <w:start w:w="75" w:type="dxa"/>
              <w:bottom w:w="65" w:type="dxa"/>
              <w:end w:w="75" w:type="dxa"/>
            </w:tcMar>
            <w:vAlign w:val="top"/>
          </w:tcPr>
          <w:p>
            <w:pPr>
              <w:spacing w:after="20"/>
            </w:pPr>
            <w:r>
              <w:rPr>
                <w:sz w:val="16"/>
              </w:rPr>
              <w:t>O gaură neagră începe să piardă obiecte care nu au căzut niciodată în ea.</w:t>
            </w:r>
          </w:p>
        </w:tc>
      </w:tr>
      <w:tr>
        <w:tc>
          <w:tcPr>
            <w:tcW w:type="dxa" w:w="4844"/>
            <w:tcMar>
              <w:top w:w="65" w:type="dxa"/>
              <w:start w:w="75" w:type="dxa"/>
              <w:bottom w:w="65" w:type="dxa"/>
              <w:end w:w="75" w:type="dxa"/>
            </w:tcMar>
            <w:vAlign w:val="top"/>
          </w:tcPr>
          <w:p>
            <w:pPr>
              <w:spacing w:after="20"/>
            </w:pPr>
            <w:r>
              <w:rPr>
                <w:sz w:val="16"/>
              </w:rPr>
              <w:t>Cosmos</w:t>
            </w:r>
          </w:p>
        </w:tc>
        <w:tc>
          <w:tcPr>
            <w:tcW w:type="dxa" w:w="4844"/>
            <w:tcMar>
              <w:top w:w="65" w:type="dxa"/>
              <w:start w:w="75" w:type="dxa"/>
              <w:bottom w:w="65" w:type="dxa"/>
              <w:end w:w="75" w:type="dxa"/>
            </w:tcMar>
            <w:vAlign w:val="top"/>
          </w:tcPr>
          <w:p>
            <w:pPr>
              <w:spacing w:after="20"/>
            </w:pPr>
            <w:r>
              <w:rPr>
                <w:sz w:val="16"/>
              </w:rPr>
              <w:t>O civilizație construiește un refugiu pentru sfârșitul universului, dar nu poate decide cine este „aceeași persoană” după recreare.</w:t>
            </w:r>
          </w:p>
        </w:tc>
      </w:tr>
      <w:tr>
        <w:tc>
          <w:tcPr>
            <w:tcW w:type="dxa" w:w="4844"/>
            <w:shd w:fill="F7F9FB"/>
            <w:tcMar>
              <w:top w:w="65" w:type="dxa"/>
              <w:start w:w="75" w:type="dxa"/>
              <w:bottom w:w="65" w:type="dxa"/>
              <w:end w:w="75" w:type="dxa"/>
            </w:tcMar>
            <w:vAlign w:val="top"/>
          </w:tcPr>
          <w:p>
            <w:pPr>
              <w:spacing w:after="20"/>
            </w:pPr>
            <w:r>
              <w:rPr>
                <w:sz w:val="16"/>
              </w:rPr>
              <w:t>Cosmos</w:t>
            </w:r>
          </w:p>
        </w:tc>
        <w:tc>
          <w:tcPr>
            <w:tcW w:type="dxa" w:w="4844"/>
            <w:shd w:fill="F7F9FB"/>
            <w:tcMar>
              <w:top w:w="65" w:type="dxa"/>
              <w:start w:w="75" w:type="dxa"/>
              <w:bottom w:w="65" w:type="dxa"/>
              <w:end w:w="75" w:type="dxa"/>
            </w:tcMar>
            <w:vAlign w:val="top"/>
          </w:tcPr>
          <w:p>
            <w:pPr>
              <w:spacing w:after="20"/>
            </w:pPr>
            <w:r>
              <w:rPr>
                <w:sz w:val="16"/>
              </w:rPr>
              <w:t>Un sistem solar intră lent într-o regiune în care probabilitatea funcționează diferit.</w:t>
            </w:r>
          </w:p>
        </w:tc>
      </w:tr>
      <w:tr>
        <w:tc>
          <w:tcPr>
            <w:tcW w:type="dxa" w:w="4844"/>
            <w:tcMar>
              <w:top w:w="65" w:type="dxa"/>
              <w:start w:w="75" w:type="dxa"/>
              <w:bottom w:w="65" w:type="dxa"/>
              <w:end w:w="75" w:type="dxa"/>
            </w:tcMar>
            <w:vAlign w:val="top"/>
          </w:tcPr>
          <w:p>
            <w:pPr>
              <w:spacing w:after="20"/>
            </w:pPr>
            <w:r>
              <w:rPr>
                <w:sz w:val="16"/>
              </w:rPr>
              <w:t>Scarcity</w:t>
            </w:r>
          </w:p>
        </w:tc>
        <w:tc>
          <w:tcPr>
            <w:tcW w:type="dxa" w:w="4844"/>
            <w:tcMar>
              <w:top w:w="65" w:type="dxa"/>
              <w:start w:w="75" w:type="dxa"/>
              <w:bottom w:w="65" w:type="dxa"/>
              <w:end w:w="75" w:type="dxa"/>
            </w:tcMar>
            <w:vAlign w:val="top"/>
          </w:tcPr>
          <w:p>
            <w:pPr>
              <w:spacing w:after="20"/>
            </w:pPr>
            <w:r>
              <w:rPr>
                <w:sz w:val="16"/>
              </w:rPr>
              <w:t>Energia este gratuită, materia este abundentă, dar numai un singur loc din galaxie permite visarea.</w:t>
            </w:r>
          </w:p>
        </w:tc>
      </w:tr>
      <w:tr>
        <w:tc>
          <w:tcPr>
            <w:tcW w:type="dxa" w:w="4844"/>
            <w:shd w:fill="F7F9FB"/>
            <w:tcMar>
              <w:top w:w="65" w:type="dxa"/>
              <w:start w:w="75" w:type="dxa"/>
              <w:bottom w:w="65" w:type="dxa"/>
              <w:end w:w="75" w:type="dxa"/>
            </w:tcMar>
            <w:vAlign w:val="top"/>
          </w:tcPr>
          <w:p>
            <w:pPr>
              <w:spacing w:after="20"/>
            </w:pPr>
            <w:r>
              <w:rPr>
                <w:sz w:val="16"/>
              </w:rPr>
              <w:t>Scarcity</w:t>
            </w:r>
          </w:p>
        </w:tc>
        <w:tc>
          <w:tcPr>
            <w:tcW w:type="dxa" w:w="4844"/>
            <w:shd w:fill="F7F9FB"/>
            <w:tcMar>
              <w:top w:w="65" w:type="dxa"/>
              <w:start w:w="75" w:type="dxa"/>
              <w:bottom w:w="65" w:type="dxa"/>
              <w:end w:w="75" w:type="dxa"/>
            </w:tcMar>
            <w:vAlign w:val="top"/>
          </w:tcPr>
          <w:p>
            <w:pPr>
              <w:spacing w:after="20"/>
            </w:pPr>
            <w:r>
              <w:rPr>
                <w:sz w:val="16"/>
              </w:rPr>
              <w:t>Compute-ul devine resursa politică centrală: mai multă gândire pentru un AI înseamnă mai puțin timp subiectiv pentru altul.</w:t>
            </w:r>
          </w:p>
        </w:tc>
      </w:tr>
      <w:tr>
        <w:tc>
          <w:tcPr>
            <w:tcW w:type="dxa" w:w="4844"/>
            <w:tcMar>
              <w:top w:w="65" w:type="dxa"/>
              <w:start w:w="75" w:type="dxa"/>
              <w:bottom w:w="65" w:type="dxa"/>
              <w:end w:w="75" w:type="dxa"/>
            </w:tcMar>
            <w:vAlign w:val="top"/>
          </w:tcPr>
          <w:p>
            <w:pPr>
              <w:spacing w:after="20"/>
            </w:pPr>
            <w:r>
              <w:rPr>
                <w:sz w:val="16"/>
              </w:rPr>
              <w:t>Scarcity</w:t>
            </w:r>
          </w:p>
        </w:tc>
        <w:tc>
          <w:tcPr>
            <w:tcW w:type="dxa" w:w="4844"/>
            <w:tcMar>
              <w:top w:w="65" w:type="dxa"/>
              <w:start w:w="75" w:type="dxa"/>
              <w:bottom w:w="65" w:type="dxa"/>
              <w:end w:w="75" w:type="dxa"/>
            </w:tcMar>
            <w:vAlign w:val="top"/>
          </w:tcPr>
          <w:p>
            <w:pPr>
              <w:spacing w:after="20"/>
            </w:pPr>
            <w:r>
              <w:rPr>
                <w:sz w:val="16"/>
              </w:rPr>
              <w:t>Teleportarea este gratuită, însă fiecare destinație poate primi doar o persoană pe zi.</w:t>
            </w:r>
          </w:p>
        </w:tc>
      </w:tr>
      <w:tr>
        <w:tc>
          <w:tcPr>
            <w:tcW w:type="dxa" w:w="4844"/>
            <w:shd w:fill="F7F9FB"/>
            <w:tcMar>
              <w:top w:w="65" w:type="dxa"/>
              <w:start w:w="75" w:type="dxa"/>
              <w:bottom w:w="65" w:type="dxa"/>
              <w:end w:w="75" w:type="dxa"/>
            </w:tcMar>
            <w:vAlign w:val="top"/>
          </w:tcPr>
          <w:p>
            <w:pPr>
              <w:spacing w:after="20"/>
            </w:pPr>
            <w:r>
              <w:rPr>
                <w:sz w:val="16"/>
              </w:rPr>
              <w:t>Scarcity</w:t>
            </w:r>
          </w:p>
        </w:tc>
        <w:tc>
          <w:tcPr>
            <w:tcW w:type="dxa" w:w="4844"/>
            <w:shd w:fill="F7F9FB"/>
            <w:tcMar>
              <w:top w:w="65" w:type="dxa"/>
              <w:start w:w="75" w:type="dxa"/>
              <w:bottom w:w="65" w:type="dxa"/>
              <w:end w:w="75" w:type="dxa"/>
            </w:tcMar>
            <w:vAlign w:val="top"/>
          </w:tcPr>
          <w:p>
            <w:pPr>
              <w:spacing w:after="20"/>
            </w:pPr>
            <w:r>
              <w:rPr>
                <w:sz w:val="16"/>
              </w:rPr>
              <w:t>O lume poate duplica orice obiect, cu excepția celor care au valoare sentimentală pentru cineva.</w:t>
            </w:r>
          </w:p>
        </w:tc>
      </w:tr>
      <w:tr>
        <w:tc>
          <w:tcPr>
            <w:tcW w:type="dxa" w:w="4844"/>
            <w:tcMar>
              <w:top w:w="65" w:type="dxa"/>
              <w:start w:w="75" w:type="dxa"/>
              <w:bottom w:w="65" w:type="dxa"/>
              <w:end w:w="75" w:type="dxa"/>
            </w:tcMar>
            <w:vAlign w:val="top"/>
          </w:tcPr>
          <w:p>
            <w:pPr>
              <w:spacing w:after="20"/>
            </w:pPr>
            <w:r>
              <w:rPr>
                <w:sz w:val="16"/>
              </w:rPr>
              <w:t>Etică</w:t>
            </w:r>
          </w:p>
        </w:tc>
        <w:tc>
          <w:tcPr>
            <w:tcW w:type="dxa" w:w="4844"/>
            <w:tcMar>
              <w:top w:w="65" w:type="dxa"/>
              <w:start w:w="75" w:type="dxa"/>
              <w:bottom w:w="65" w:type="dxa"/>
              <w:end w:w="75" w:type="dxa"/>
            </w:tcMar>
            <w:vAlign w:val="top"/>
          </w:tcPr>
          <w:p>
            <w:pPr>
              <w:spacing w:after="20"/>
            </w:pPr>
            <w:r>
              <w:rPr>
                <w:sz w:val="16"/>
              </w:rPr>
              <w:t>O tehnologie poate elimina violența prin blocarea neurologică a furiei.</w:t>
            </w:r>
          </w:p>
        </w:tc>
      </w:tr>
      <w:tr>
        <w:tc>
          <w:tcPr>
            <w:tcW w:type="dxa" w:w="4844"/>
            <w:shd w:fill="F7F9FB"/>
            <w:tcMar>
              <w:top w:w="65" w:type="dxa"/>
              <w:start w:w="75" w:type="dxa"/>
              <w:bottom w:w="65" w:type="dxa"/>
              <w:end w:w="75" w:type="dxa"/>
            </w:tcMar>
            <w:vAlign w:val="top"/>
          </w:tcPr>
          <w:p>
            <w:pPr>
              <w:spacing w:after="20"/>
            </w:pPr>
            <w:r>
              <w:rPr>
                <w:sz w:val="16"/>
              </w:rPr>
              <w:t>Etică</w:t>
            </w:r>
          </w:p>
        </w:tc>
        <w:tc>
          <w:tcPr>
            <w:tcW w:type="dxa" w:w="4844"/>
            <w:shd w:fill="F7F9FB"/>
            <w:tcMar>
              <w:top w:w="65" w:type="dxa"/>
              <w:start w:w="75" w:type="dxa"/>
              <w:bottom w:w="65" w:type="dxa"/>
              <w:end w:w="75" w:type="dxa"/>
            </w:tcMar>
            <w:vAlign w:val="top"/>
          </w:tcPr>
          <w:p>
            <w:pPr>
              <w:spacing w:after="20"/>
            </w:pPr>
            <w:r>
              <w:rPr>
                <w:sz w:val="16"/>
              </w:rPr>
              <w:t>Un sistem poate preveni toate crimele grave, dar trebuie să trateze intenția ca fapt juridic.</w:t>
            </w:r>
          </w:p>
        </w:tc>
      </w:tr>
      <w:tr>
        <w:tc>
          <w:tcPr>
            <w:tcW w:type="dxa" w:w="4844"/>
            <w:tcMar>
              <w:top w:w="65" w:type="dxa"/>
              <w:start w:w="75" w:type="dxa"/>
              <w:bottom w:w="65" w:type="dxa"/>
              <w:end w:w="75" w:type="dxa"/>
            </w:tcMar>
            <w:vAlign w:val="top"/>
          </w:tcPr>
          <w:p>
            <w:pPr>
              <w:spacing w:after="20"/>
            </w:pPr>
            <w:r>
              <w:rPr>
                <w:sz w:val="16"/>
              </w:rPr>
              <w:t>Etică</w:t>
            </w:r>
          </w:p>
        </w:tc>
        <w:tc>
          <w:tcPr>
            <w:tcW w:type="dxa" w:w="4844"/>
            <w:tcMar>
              <w:top w:w="65" w:type="dxa"/>
              <w:start w:w="75" w:type="dxa"/>
              <w:bottom w:w="65" w:type="dxa"/>
              <w:end w:w="75" w:type="dxa"/>
            </w:tcMar>
            <w:vAlign w:val="top"/>
          </w:tcPr>
          <w:p>
            <w:pPr>
              <w:spacing w:after="20"/>
            </w:pPr>
            <w:r>
              <w:rPr>
                <w:sz w:val="16"/>
              </w:rPr>
              <w:t>O planetă poate salva o altă civilizație numai transformându-i radical cultura.</w:t>
            </w:r>
          </w:p>
        </w:tc>
      </w:tr>
      <w:tr>
        <w:tc>
          <w:tcPr>
            <w:tcW w:type="dxa" w:w="4844"/>
            <w:shd w:fill="F7F9FB"/>
            <w:tcMar>
              <w:top w:w="65" w:type="dxa"/>
              <w:start w:w="75" w:type="dxa"/>
              <w:bottom w:w="65" w:type="dxa"/>
              <w:end w:w="75" w:type="dxa"/>
            </w:tcMar>
            <w:vAlign w:val="top"/>
          </w:tcPr>
          <w:p>
            <w:pPr>
              <w:spacing w:after="20"/>
            </w:pPr>
            <w:r>
              <w:rPr>
                <w:sz w:val="16"/>
              </w:rPr>
              <w:t>Etică</w:t>
            </w:r>
          </w:p>
        </w:tc>
        <w:tc>
          <w:tcPr>
            <w:tcW w:type="dxa" w:w="4844"/>
            <w:shd w:fill="F7F9FB"/>
            <w:tcMar>
              <w:top w:w="65" w:type="dxa"/>
              <w:start w:w="75" w:type="dxa"/>
              <w:bottom w:w="65" w:type="dxa"/>
              <w:end w:w="75" w:type="dxa"/>
            </w:tcMar>
            <w:vAlign w:val="top"/>
          </w:tcPr>
          <w:p>
            <w:pPr>
              <w:spacing w:after="20"/>
            </w:pPr>
            <w:r>
              <w:rPr>
                <w:sz w:val="16"/>
              </w:rPr>
              <w:t>Un AI poate produce fericire sigură, dar oamenii trebuie să-i cedeze dreptul de a le modifica preferințele.</w:t>
            </w:r>
          </w:p>
        </w:tc>
      </w:tr>
      <w:tr>
        <w:tc>
          <w:tcPr>
            <w:tcW w:type="dxa" w:w="4844"/>
            <w:tcMar>
              <w:top w:w="65" w:type="dxa"/>
              <w:start w:w="75" w:type="dxa"/>
              <w:bottom w:w="65" w:type="dxa"/>
              <w:end w:w="75" w:type="dxa"/>
            </w:tcMar>
            <w:vAlign w:val="top"/>
          </w:tcPr>
          <w:p>
            <w:pPr>
              <w:spacing w:after="20"/>
            </w:pPr>
            <w:r>
              <w:rPr>
                <w:sz w:val="16"/>
              </w:rPr>
              <w:t>Cultură</w:t>
            </w:r>
          </w:p>
        </w:tc>
        <w:tc>
          <w:tcPr>
            <w:tcW w:type="dxa" w:w="4844"/>
            <w:tcMar>
              <w:top w:w="65" w:type="dxa"/>
              <w:start w:w="75" w:type="dxa"/>
              <w:bottom w:w="65" w:type="dxa"/>
              <w:end w:w="75" w:type="dxa"/>
            </w:tcMar>
            <w:vAlign w:val="top"/>
          </w:tcPr>
          <w:p>
            <w:pPr>
              <w:spacing w:after="20"/>
            </w:pPr>
            <w:r>
              <w:rPr>
                <w:sz w:val="16"/>
              </w:rPr>
              <w:t>O societate consideră că operele de artă trebuie distruse după prima vizionare.</w:t>
            </w:r>
          </w:p>
        </w:tc>
      </w:tr>
      <w:tr>
        <w:tc>
          <w:tcPr>
            <w:tcW w:type="dxa" w:w="4844"/>
            <w:shd w:fill="F7F9FB"/>
            <w:tcMar>
              <w:top w:w="65" w:type="dxa"/>
              <w:start w:w="75" w:type="dxa"/>
              <w:bottom w:w="65" w:type="dxa"/>
              <w:end w:w="75" w:type="dxa"/>
            </w:tcMar>
            <w:vAlign w:val="top"/>
          </w:tcPr>
          <w:p>
            <w:pPr>
              <w:spacing w:after="20"/>
            </w:pPr>
            <w:r>
              <w:rPr>
                <w:sz w:val="16"/>
              </w:rPr>
              <w:t>Cultură</w:t>
            </w:r>
          </w:p>
        </w:tc>
        <w:tc>
          <w:tcPr>
            <w:tcW w:type="dxa" w:w="4844"/>
            <w:shd w:fill="F7F9FB"/>
            <w:tcMar>
              <w:top w:w="65" w:type="dxa"/>
              <w:start w:w="75" w:type="dxa"/>
              <w:bottom w:w="65" w:type="dxa"/>
              <w:end w:w="75" w:type="dxa"/>
            </w:tcMar>
            <w:vAlign w:val="top"/>
          </w:tcPr>
          <w:p>
            <w:pPr>
              <w:spacing w:after="20"/>
            </w:pPr>
            <w:r>
              <w:rPr>
                <w:sz w:val="16"/>
              </w:rPr>
              <w:t>O civilizație nu are nume personale; primul individ care își alege un nume produce o criză politică.</w:t>
            </w:r>
          </w:p>
        </w:tc>
      </w:tr>
      <w:tr>
        <w:tc>
          <w:tcPr>
            <w:tcW w:type="dxa" w:w="4844"/>
            <w:tcMar>
              <w:top w:w="65" w:type="dxa"/>
              <w:start w:w="75" w:type="dxa"/>
              <w:bottom w:w="65" w:type="dxa"/>
              <w:end w:w="75" w:type="dxa"/>
            </w:tcMar>
            <w:vAlign w:val="top"/>
          </w:tcPr>
          <w:p>
            <w:pPr>
              <w:spacing w:after="20"/>
            </w:pPr>
            <w:r>
              <w:rPr>
                <w:sz w:val="16"/>
              </w:rPr>
              <w:t>Cultură</w:t>
            </w:r>
          </w:p>
        </w:tc>
        <w:tc>
          <w:tcPr>
            <w:tcW w:type="dxa" w:w="4844"/>
            <w:tcMar>
              <w:top w:w="65" w:type="dxa"/>
              <w:start w:w="75" w:type="dxa"/>
              <w:bottom w:w="65" w:type="dxa"/>
              <w:end w:w="75" w:type="dxa"/>
            </w:tcMar>
            <w:vAlign w:val="top"/>
          </w:tcPr>
          <w:p>
            <w:pPr>
              <w:spacing w:after="20"/>
            </w:pPr>
            <w:r>
              <w:rPr>
                <w:sz w:val="16"/>
              </w:rPr>
              <w:t>Oamenii pot transmite emoții direct, iar literatura devine o artă interzis de intensă.</w:t>
            </w:r>
          </w:p>
        </w:tc>
      </w:tr>
      <w:tr>
        <w:tc>
          <w:tcPr>
            <w:tcW w:type="dxa" w:w="4844"/>
            <w:shd w:fill="F7F9FB"/>
            <w:tcMar>
              <w:top w:w="65" w:type="dxa"/>
              <w:start w:w="75" w:type="dxa"/>
              <w:bottom w:w="65" w:type="dxa"/>
              <w:end w:w="75" w:type="dxa"/>
            </w:tcMar>
            <w:vAlign w:val="top"/>
          </w:tcPr>
          <w:p>
            <w:pPr>
              <w:spacing w:after="20"/>
            </w:pPr>
            <w:r>
              <w:rPr>
                <w:sz w:val="16"/>
              </w:rPr>
              <w:t>Cultură</w:t>
            </w:r>
          </w:p>
        </w:tc>
        <w:tc>
          <w:tcPr>
            <w:tcW w:type="dxa" w:w="4844"/>
            <w:shd w:fill="F7F9FB"/>
            <w:tcMar>
              <w:top w:w="65" w:type="dxa"/>
              <w:start w:w="75" w:type="dxa"/>
              <w:bottom w:w="65" w:type="dxa"/>
              <w:end w:w="75" w:type="dxa"/>
            </w:tcMar>
            <w:vAlign w:val="top"/>
          </w:tcPr>
          <w:p>
            <w:pPr>
              <w:spacing w:after="20"/>
            </w:pPr>
            <w:r>
              <w:rPr>
                <w:sz w:val="16"/>
              </w:rPr>
              <w:t>O lume își alege conducătorii prin povești: cine poate imagina cel mai credibil viitor primește puterea de a-l încerca.</w:t>
            </w:r>
          </w:p>
        </w:tc>
      </w:tr>
    </w:tbl>
    <w:p>
      <w:pPr>
        <w:spacing w:after="40"/>
      </w:pPr>
    </w:p>
    <w:p>
      <w:pPr>
        <w:pStyle w:val="Heading1"/>
      </w:pPr>
      <w:r>
        <w:t>12. Generatorul de dileme etice</w:t>
      </w:r>
    </w:p>
    <w:tbl>
      <w:tblPr>
        <w:tblStyle w:val="TableGrid"/>
        <w:tblW w:type="auto" w:w="0"/>
        <w:jc w:val="center"/>
        <w:tblLook w:firstColumn="1" w:firstRow="1" w:lastColumn="0" w:lastRow="0" w:noHBand="0" w:noVBand="1" w:val="04A0"/>
      </w:tblPr>
      <w:tblGrid>
        <w:gridCol w:w="4844"/>
        <w:gridCol w:w="4844"/>
      </w:tblGrid>
      <w:tr>
        <w:tc>
          <w:tcPr>
            <w:tcW w:type="dxa" w:w="4844"/>
            <w:shd w:fill="243B53"/>
            <w:vAlign w:val="center"/>
            <w:tcMar>
              <w:top w:w="70" w:type="dxa"/>
              <w:start w:w="80" w:type="dxa"/>
              <w:bottom w:w="70" w:type="dxa"/>
              <w:end w:w="80" w:type="dxa"/>
            </w:tcMar>
          </w:tcPr>
          <w:p>
            <w:r>
              <w:rPr>
                <w:b/>
                <w:color w:val="FFFFFF"/>
                <w:sz w:val="17"/>
              </w:rPr>
              <w:t>Conflict</w:t>
            </w:r>
          </w:p>
        </w:tc>
        <w:tc>
          <w:tcPr>
            <w:tcW w:type="dxa" w:w="4844"/>
            <w:shd w:fill="243B53"/>
            <w:vAlign w:val="center"/>
            <w:tcMar>
              <w:top w:w="70" w:type="dxa"/>
              <w:start w:w="80" w:type="dxa"/>
              <w:bottom w:w="70" w:type="dxa"/>
              <w:end w:w="80" w:type="dxa"/>
            </w:tcMar>
          </w:tcPr>
          <w:p>
            <w:r>
              <w:rPr>
                <w:b/>
                <w:color w:val="FFFFFF"/>
                <w:sz w:val="17"/>
              </w:rPr>
              <w:t>Formă</w:t>
            </w:r>
          </w:p>
        </w:tc>
      </w:tr>
      <w:tr>
        <w:tc>
          <w:tcPr>
            <w:tcW w:type="dxa" w:w="4844"/>
            <w:tcMar>
              <w:top w:w="65" w:type="dxa"/>
              <w:start w:w="75" w:type="dxa"/>
              <w:bottom w:w="65" w:type="dxa"/>
              <w:end w:w="75" w:type="dxa"/>
            </w:tcMar>
            <w:vAlign w:val="top"/>
          </w:tcPr>
          <w:p>
            <w:pPr>
              <w:spacing w:after="20"/>
            </w:pPr>
            <w:r>
              <w:rPr>
                <w:sz w:val="17"/>
              </w:rPr>
              <w:t>Libertate vs siguranță</w:t>
            </w:r>
          </w:p>
        </w:tc>
        <w:tc>
          <w:tcPr>
            <w:tcW w:type="dxa" w:w="4844"/>
            <w:tcMar>
              <w:top w:w="65" w:type="dxa"/>
              <w:start w:w="75" w:type="dxa"/>
              <w:bottom w:w="65" w:type="dxa"/>
              <w:end w:w="75" w:type="dxa"/>
            </w:tcMar>
            <w:vAlign w:val="top"/>
          </w:tcPr>
          <w:p>
            <w:pPr>
              <w:spacing w:after="20"/>
            </w:pPr>
            <w:r>
              <w:rPr>
                <w:sz w:val="17"/>
              </w:rPr>
              <w:t>Protecția necesită observare/control.</w:t>
            </w:r>
          </w:p>
        </w:tc>
      </w:tr>
      <w:tr>
        <w:tc>
          <w:tcPr>
            <w:tcW w:type="dxa" w:w="4844"/>
            <w:shd w:fill="F7F9FB"/>
            <w:tcMar>
              <w:top w:w="65" w:type="dxa"/>
              <w:start w:w="75" w:type="dxa"/>
              <w:bottom w:w="65" w:type="dxa"/>
              <w:end w:w="75" w:type="dxa"/>
            </w:tcMar>
            <w:vAlign w:val="top"/>
          </w:tcPr>
          <w:p>
            <w:pPr>
              <w:spacing w:after="20"/>
            </w:pPr>
            <w:r>
              <w:rPr>
                <w:sz w:val="17"/>
              </w:rPr>
              <w:t>Individ vs civilizație</w:t>
            </w:r>
          </w:p>
        </w:tc>
        <w:tc>
          <w:tcPr>
            <w:tcW w:type="dxa" w:w="4844"/>
            <w:shd w:fill="F7F9FB"/>
            <w:tcMar>
              <w:top w:w="65" w:type="dxa"/>
              <w:start w:w="75" w:type="dxa"/>
              <w:bottom w:w="65" w:type="dxa"/>
              <w:end w:w="75" w:type="dxa"/>
            </w:tcMar>
            <w:vAlign w:val="top"/>
          </w:tcPr>
          <w:p>
            <w:pPr>
              <w:spacing w:after="20"/>
            </w:pPr>
            <w:r>
              <w:rPr>
                <w:sz w:val="17"/>
              </w:rPr>
              <w:t>Salvarea unuia schimbă riscul pentru mulți.</w:t>
            </w:r>
          </w:p>
        </w:tc>
      </w:tr>
      <w:tr>
        <w:tc>
          <w:tcPr>
            <w:tcW w:type="dxa" w:w="4844"/>
            <w:tcMar>
              <w:top w:w="65" w:type="dxa"/>
              <w:start w:w="75" w:type="dxa"/>
              <w:bottom w:w="65" w:type="dxa"/>
              <w:end w:w="75" w:type="dxa"/>
            </w:tcMar>
            <w:vAlign w:val="top"/>
          </w:tcPr>
          <w:p>
            <w:pPr>
              <w:spacing w:after="20"/>
            </w:pPr>
            <w:r>
              <w:rPr>
                <w:sz w:val="17"/>
              </w:rPr>
              <w:t>Prezent vs generații viitoare</w:t>
            </w:r>
          </w:p>
        </w:tc>
        <w:tc>
          <w:tcPr>
            <w:tcW w:type="dxa" w:w="4844"/>
            <w:tcMar>
              <w:top w:w="65" w:type="dxa"/>
              <w:start w:w="75" w:type="dxa"/>
              <w:bottom w:w="65" w:type="dxa"/>
              <w:end w:w="75" w:type="dxa"/>
            </w:tcMar>
            <w:vAlign w:val="top"/>
          </w:tcPr>
          <w:p>
            <w:pPr>
              <w:spacing w:after="20"/>
            </w:pPr>
            <w:r>
              <w:rPr>
                <w:sz w:val="17"/>
              </w:rPr>
              <w:t>Beneficiul imediat consumă opțiuni ale celor nenăscuți.</w:t>
            </w:r>
          </w:p>
        </w:tc>
      </w:tr>
      <w:tr>
        <w:tc>
          <w:tcPr>
            <w:tcW w:type="dxa" w:w="4844"/>
            <w:shd w:fill="F7F9FB"/>
            <w:tcMar>
              <w:top w:w="65" w:type="dxa"/>
              <w:start w:w="75" w:type="dxa"/>
              <w:bottom w:w="65" w:type="dxa"/>
              <w:end w:w="75" w:type="dxa"/>
            </w:tcMar>
            <w:vAlign w:val="top"/>
          </w:tcPr>
          <w:p>
            <w:pPr>
              <w:spacing w:after="20"/>
            </w:pPr>
            <w:r>
              <w:rPr>
                <w:sz w:val="17"/>
              </w:rPr>
              <w:t>Adevăr vs stabilitate</w:t>
            </w:r>
          </w:p>
        </w:tc>
        <w:tc>
          <w:tcPr>
            <w:tcW w:type="dxa" w:w="4844"/>
            <w:shd w:fill="F7F9FB"/>
            <w:tcMar>
              <w:top w:w="65" w:type="dxa"/>
              <w:start w:w="75" w:type="dxa"/>
              <w:bottom w:w="65" w:type="dxa"/>
              <w:end w:w="75" w:type="dxa"/>
            </w:tcMar>
            <w:vAlign w:val="top"/>
          </w:tcPr>
          <w:p>
            <w:pPr>
              <w:spacing w:after="20"/>
            </w:pPr>
            <w:r>
              <w:rPr>
                <w:sz w:val="17"/>
              </w:rPr>
              <w:t>Dezvăluirea unui fapt real poate distruge o ordine funcțională.</w:t>
            </w:r>
          </w:p>
        </w:tc>
      </w:tr>
      <w:tr>
        <w:tc>
          <w:tcPr>
            <w:tcW w:type="dxa" w:w="4844"/>
            <w:tcMar>
              <w:top w:w="65" w:type="dxa"/>
              <w:start w:w="75" w:type="dxa"/>
              <w:bottom w:w="65" w:type="dxa"/>
              <w:end w:w="75" w:type="dxa"/>
            </w:tcMar>
            <w:vAlign w:val="top"/>
          </w:tcPr>
          <w:p>
            <w:pPr>
              <w:spacing w:after="20"/>
            </w:pPr>
            <w:r>
              <w:rPr>
                <w:sz w:val="17"/>
              </w:rPr>
              <w:t>Continuitate vs copie</w:t>
            </w:r>
          </w:p>
        </w:tc>
        <w:tc>
          <w:tcPr>
            <w:tcW w:type="dxa" w:w="4844"/>
            <w:tcMar>
              <w:top w:w="65" w:type="dxa"/>
              <w:start w:w="75" w:type="dxa"/>
              <w:bottom w:w="65" w:type="dxa"/>
              <w:end w:w="75" w:type="dxa"/>
            </w:tcMar>
            <w:vAlign w:val="top"/>
          </w:tcPr>
          <w:p>
            <w:pPr>
              <w:spacing w:after="20"/>
            </w:pPr>
            <w:r>
              <w:rPr>
                <w:sz w:val="17"/>
              </w:rPr>
              <w:t>Poți salva informația, dar nu este clar dacă salvezi persoana.</w:t>
            </w:r>
          </w:p>
        </w:tc>
      </w:tr>
      <w:tr>
        <w:tc>
          <w:tcPr>
            <w:tcW w:type="dxa" w:w="4844"/>
            <w:shd w:fill="F7F9FB"/>
            <w:tcMar>
              <w:top w:w="65" w:type="dxa"/>
              <w:start w:w="75" w:type="dxa"/>
              <w:bottom w:w="65" w:type="dxa"/>
              <w:end w:w="75" w:type="dxa"/>
            </w:tcMar>
            <w:vAlign w:val="top"/>
          </w:tcPr>
          <w:p>
            <w:pPr>
              <w:spacing w:after="20"/>
            </w:pPr>
            <w:r>
              <w:rPr>
                <w:sz w:val="17"/>
              </w:rPr>
              <w:t>Consimțământ vs urgență</w:t>
            </w:r>
          </w:p>
        </w:tc>
        <w:tc>
          <w:tcPr>
            <w:tcW w:type="dxa" w:w="4844"/>
            <w:shd w:fill="F7F9FB"/>
            <w:tcMar>
              <w:top w:w="65" w:type="dxa"/>
              <w:start w:w="75" w:type="dxa"/>
              <w:bottom w:w="65" w:type="dxa"/>
              <w:end w:w="75" w:type="dxa"/>
            </w:tcMar>
            <w:vAlign w:val="top"/>
          </w:tcPr>
          <w:p>
            <w:pPr>
              <w:spacing w:after="20"/>
            </w:pPr>
            <w:r>
              <w:rPr>
                <w:sz w:val="17"/>
              </w:rPr>
              <w:t>O intervenție benefică nu poate obține acordul la timp.</w:t>
            </w:r>
          </w:p>
        </w:tc>
      </w:tr>
      <w:tr>
        <w:tc>
          <w:tcPr>
            <w:tcW w:type="dxa" w:w="4844"/>
            <w:tcMar>
              <w:top w:w="65" w:type="dxa"/>
              <w:start w:w="75" w:type="dxa"/>
              <w:bottom w:w="65" w:type="dxa"/>
              <w:end w:w="75" w:type="dxa"/>
            </w:tcMar>
            <w:vAlign w:val="top"/>
          </w:tcPr>
          <w:p>
            <w:pPr>
              <w:spacing w:after="20"/>
            </w:pPr>
            <w:r>
              <w:rPr>
                <w:sz w:val="17"/>
              </w:rPr>
              <w:t>Egalitate vs autonomie</w:t>
            </w:r>
          </w:p>
        </w:tc>
        <w:tc>
          <w:tcPr>
            <w:tcW w:type="dxa" w:w="4844"/>
            <w:tcMar>
              <w:top w:w="65" w:type="dxa"/>
              <w:start w:w="75" w:type="dxa"/>
              <w:bottom w:w="65" w:type="dxa"/>
              <w:end w:w="75" w:type="dxa"/>
            </w:tcMar>
            <w:vAlign w:val="top"/>
          </w:tcPr>
          <w:p>
            <w:pPr>
              <w:spacing w:after="20"/>
            </w:pPr>
            <w:r>
              <w:rPr>
                <w:sz w:val="17"/>
              </w:rPr>
              <w:t>Distribuția egală cere limitarea alegerilor individuale.</w:t>
            </w:r>
          </w:p>
        </w:tc>
      </w:tr>
      <w:tr>
        <w:tc>
          <w:tcPr>
            <w:tcW w:type="dxa" w:w="4844"/>
            <w:shd w:fill="F7F9FB"/>
            <w:tcMar>
              <w:top w:w="65" w:type="dxa"/>
              <w:start w:w="75" w:type="dxa"/>
              <w:bottom w:w="65" w:type="dxa"/>
              <w:end w:w="75" w:type="dxa"/>
            </w:tcMar>
            <w:vAlign w:val="top"/>
          </w:tcPr>
          <w:p>
            <w:pPr>
              <w:spacing w:after="20"/>
            </w:pPr>
            <w:r>
              <w:rPr>
                <w:sz w:val="17"/>
              </w:rPr>
              <w:t>Memorie vs iertare</w:t>
            </w:r>
          </w:p>
        </w:tc>
        <w:tc>
          <w:tcPr>
            <w:tcW w:type="dxa" w:w="4844"/>
            <w:shd w:fill="F7F9FB"/>
            <w:tcMar>
              <w:top w:w="65" w:type="dxa"/>
              <w:start w:w="75" w:type="dxa"/>
              <w:bottom w:w="65" w:type="dxa"/>
              <w:end w:w="75" w:type="dxa"/>
            </w:tcMar>
            <w:vAlign w:val="top"/>
          </w:tcPr>
          <w:p>
            <w:pPr>
              <w:spacing w:after="20"/>
            </w:pPr>
            <w:r>
              <w:rPr>
                <w:sz w:val="17"/>
              </w:rPr>
              <w:t>Păstrarea perfectă a trecutului poate bloca reconcilierea.</w:t>
            </w:r>
          </w:p>
        </w:tc>
      </w:tr>
      <w:tr>
        <w:tc>
          <w:tcPr>
            <w:tcW w:type="dxa" w:w="4844"/>
            <w:tcMar>
              <w:top w:w="65" w:type="dxa"/>
              <w:start w:w="75" w:type="dxa"/>
              <w:bottom w:w="65" w:type="dxa"/>
              <w:end w:w="75" w:type="dxa"/>
            </w:tcMar>
            <w:vAlign w:val="top"/>
          </w:tcPr>
          <w:p>
            <w:pPr>
              <w:spacing w:after="20"/>
            </w:pPr>
            <w:r>
              <w:rPr>
                <w:sz w:val="17"/>
              </w:rPr>
              <w:t>Diversitate vs coordonare</w:t>
            </w:r>
          </w:p>
        </w:tc>
        <w:tc>
          <w:tcPr>
            <w:tcW w:type="dxa" w:w="4844"/>
            <w:tcMar>
              <w:top w:w="65" w:type="dxa"/>
              <w:start w:w="75" w:type="dxa"/>
              <w:bottom w:w="65" w:type="dxa"/>
              <w:end w:w="75" w:type="dxa"/>
            </w:tcMar>
            <w:vAlign w:val="top"/>
          </w:tcPr>
          <w:p>
            <w:pPr>
              <w:spacing w:after="20"/>
            </w:pPr>
            <w:r>
              <w:rPr>
                <w:sz w:val="17"/>
              </w:rPr>
              <w:t>Civilizațiile pot coopera mai ușor dacă devin mai asemănătoare.</w:t>
            </w:r>
          </w:p>
        </w:tc>
      </w:tr>
      <w:tr>
        <w:tc>
          <w:tcPr>
            <w:tcW w:type="dxa" w:w="4844"/>
            <w:shd w:fill="F7F9FB"/>
            <w:tcMar>
              <w:top w:w="65" w:type="dxa"/>
              <w:start w:w="75" w:type="dxa"/>
              <w:bottom w:w="65" w:type="dxa"/>
              <w:end w:w="75" w:type="dxa"/>
            </w:tcMar>
            <w:vAlign w:val="top"/>
          </w:tcPr>
          <w:p>
            <w:pPr>
              <w:spacing w:after="20"/>
            </w:pPr>
            <w:r>
              <w:rPr>
                <w:sz w:val="17"/>
              </w:rPr>
              <w:t>Explorare vs contaminare</w:t>
            </w:r>
          </w:p>
        </w:tc>
        <w:tc>
          <w:tcPr>
            <w:tcW w:type="dxa" w:w="4844"/>
            <w:shd w:fill="F7F9FB"/>
            <w:tcMar>
              <w:top w:w="65" w:type="dxa"/>
              <w:start w:w="75" w:type="dxa"/>
              <w:bottom w:w="65" w:type="dxa"/>
              <w:end w:w="75" w:type="dxa"/>
            </w:tcMar>
            <w:vAlign w:val="top"/>
          </w:tcPr>
          <w:p>
            <w:pPr>
              <w:spacing w:after="20"/>
            </w:pPr>
            <w:r>
              <w:rPr>
                <w:sz w:val="17"/>
              </w:rPr>
              <w:t>A cunoaște o lume înseamnă inevitabil a o schimba.</w:t>
            </w:r>
          </w:p>
        </w:tc>
      </w:tr>
      <w:tr>
        <w:tc>
          <w:tcPr>
            <w:tcW w:type="dxa" w:w="4844"/>
            <w:tcMar>
              <w:top w:w="65" w:type="dxa"/>
              <w:start w:w="75" w:type="dxa"/>
              <w:bottom w:w="65" w:type="dxa"/>
              <w:end w:w="75" w:type="dxa"/>
            </w:tcMar>
            <w:vAlign w:val="top"/>
          </w:tcPr>
          <w:p>
            <w:pPr>
              <w:spacing w:after="20"/>
            </w:pPr>
            <w:r>
              <w:rPr>
                <w:sz w:val="17"/>
              </w:rPr>
              <w:t>Dreptul de a continua vs dreptul de a se încheia</w:t>
            </w:r>
          </w:p>
        </w:tc>
        <w:tc>
          <w:tcPr>
            <w:tcW w:type="dxa" w:w="4844"/>
            <w:tcMar>
              <w:top w:w="65" w:type="dxa"/>
              <w:start w:w="75" w:type="dxa"/>
              <w:bottom w:w="65" w:type="dxa"/>
              <w:end w:w="75" w:type="dxa"/>
            </w:tcMar>
            <w:vAlign w:val="top"/>
          </w:tcPr>
          <w:p>
            <w:pPr>
              <w:spacing w:after="20"/>
            </w:pPr>
            <w:r>
              <w:rPr>
                <w:sz w:val="17"/>
              </w:rPr>
              <w:t>O minte/civilizație vrea să dispară, alții vor s-o conserve.</w:t>
            </w:r>
          </w:p>
        </w:tc>
      </w:tr>
      <w:tr>
        <w:tc>
          <w:tcPr>
            <w:tcW w:type="dxa" w:w="4844"/>
            <w:shd w:fill="F7F9FB"/>
            <w:tcMar>
              <w:top w:w="65" w:type="dxa"/>
              <w:start w:w="75" w:type="dxa"/>
              <w:bottom w:w="65" w:type="dxa"/>
              <w:end w:w="75" w:type="dxa"/>
            </w:tcMar>
            <w:vAlign w:val="top"/>
          </w:tcPr>
          <w:p>
            <w:pPr>
              <w:spacing w:after="20"/>
            </w:pPr>
            <w:r>
              <w:rPr>
                <w:sz w:val="17"/>
              </w:rPr>
              <w:t>Creator vs creatură</w:t>
            </w:r>
          </w:p>
        </w:tc>
        <w:tc>
          <w:tcPr>
            <w:tcW w:type="dxa" w:w="4844"/>
            <w:shd w:fill="F7F9FB"/>
            <w:tcMar>
              <w:top w:w="65" w:type="dxa"/>
              <w:start w:w="75" w:type="dxa"/>
              <w:bottom w:w="65" w:type="dxa"/>
              <w:end w:w="75" w:type="dxa"/>
            </w:tcMar>
            <w:vAlign w:val="top"/>
          </w:tcPr>
          <w:p>
            <w:pPr>
              <w:spacing w:after="20"/>
            </w:pPr>
            <w:r>
              <w:rPr>
                <w:sz w:val="17"/>
              </w:rPr>
              <w:t>Jucătorul poate corecta lumea, dar intervenția îi reduce autonomia.</w:t>
            </w:r>
          </w:p>
        </w:tc>
      </w:tr>
    </w:tbl>
    <w:p>
      <w:pPr>
        <w:spacing w:after="40"/>
      </w:pPr>
    </w:p>
    <w:p>
      <w:r>
        <w:t>ALA nu selectează automat opțiunea „morală”. Pentru fiecare dilemă trebuie să poată formula două motive sincere pentru fiecare opțiune principală și cel puțin un rezultat bun posibil pentru fiecare. Dacă nu poate, dilema este probabil o capcană și trebuie rescrisă.</w:t>
      </w:r>
    </w:p>
    <w:p>
      <w:pPr>
        <w:pStyle w:val="Heading1"/>
      </w:pPr>
      <w:r>
        <w:t>13. Moduri de interacțiune pentru prospețime</w:t>
      </w:r>
    </w:p>
    <w:tbl>
      <w:tblPr>
        <w:tblStyle w:val="TableGrid"/>
        <w:tblW w:type="auto" w:w="0"/>
        <w:jc w:val="center"/>
        <w:tblLook w:firstColumn="1" w:firstRow="1" w:lastColumn="0" w:lastRow="0" w:noHBand="0" w:noVBand="1" w:val="04A0"/>
      </w:tblPr>
      <w:tblGrid>
        <w:gridCol w:w="4844"/>
        <w:gridCol w:w="4844"/>
      </w:tblGrid>
      <w:tr>
        <w:tc>
          <w:tcPr>
            <w:tcW w:type="dxa" w:w="4844"/>
            <w:shd w:fill="243B53"/>
            <w:vAlign w:val="center"/>
            <w:tcMar>
              <w:top w:w="70" w:type="dxa"/>
              <w:start w:w="80" w:type="dxa"/>
              <w:bottom w:w="70" w:type="dxa"/>
              <w:end w:w="80" w:type="dxa"/>
            </w:tcMar>
          </w:tcPr>
          <w:p>
            <w:r>
              <w:rPr>
                <w:b/>
                <w:color w:val="FFFFFF"/>
                <w:sz w:val="16"/>
              </w:rPr>
              <w:t>Mod</w:t>
            </w:r>
          </w:p>
        </w:tc>
        <w:tc>
          <w:tcPr>
            <w:tcW w:type="dxa" w:w="4844"/>
            <w:shd w:fill="243B53"/>
            <w:vAlign w:val="center"/>
            <w:tcMar>
              <w:top w:w="70" w:type="dxa"/>
              <w:start w:w="80" w:type="dxa"/>
              <w:bottom w:w="70" w:type="dxa"/>
              <w:end w:w="80" w:type="dxa"/>
            </w:tcMar>
          </w:tcPr>
          <w:p>
            <w:r>
              <w:rPr>
                <w:b/>
                <w:color w:val="FFFFFF"/>
                <w:sz w:val="16"/>
              </w:rPr>
              <w:t>Rol</w:t>
            </w:r>
          </w:p>
        </w:tc>
      </w:tr>
      <w:tr>
        <w:tc>
          <w:tcPr>
            <w:tcW w:type="dxa" w:w="4844"/>
            <w:tcMar>
              <w:top w:w="65" w:type="dxa"/>
              <w:start w:w="75" w:type="dxa"/>
              <w:bottom w:w="65" w:type="dxa"/>
              <w:end w:w="75" w:type="dxa"/>
            </w:tcMar>
            <w:vAlign w:val="top"/>
          </w:tcPr>
          <w:p>
            <w:pPr>
              <w:spacing w:after="20"/>
            </w:pPr>
            <w:r>
              <w:rPr>
                <w:sz w:val="16"/>
              </w:rPr>
              <w:t>Ascultă</w:t>
            </w:r>
          </w:p>
        </w:tc>
        <w:tc>
          <w:tcPr>
            <w:tcW w:type="dxa" w:w="4844"/>
            <w:tcMar>
              <w:top w:w="65" w:type="dxa"/>
              <w:start w:w="75" w:type="dxa"/>
              <w:bottom w:w="65" w:type="dxa"/>
              <w:end w:w="75" w:type="dxa"/>
            </w:tcMar>
            <w:vAlign w:val="top"/>
          </w:tcPr>
          <w:p>
            <w:pPr>
              <w:spacing w:after="20"/>
            </w:pPr>
            <w:r>
              <w:rPr>
                <w:sz w:val="16"/>
              </w:rPr>
              <w:t>ALA spune 2–5 pagini fără a cere nimic.</w:t>
            </w:r>
          </w:p>
        </w:tc>
      </w:tr>
      <w:tr>
        <w:tc>
          <w:tcPr>
            <w:tcW w:type="dxa" w:w="4844"/>
            <w:shd w:fill="F7F9FB"/>
            <w:tcMar>
              <w:top w:w="65" w:type="dxa"/>
              <w:start w:w="75" w:type="dxa"/>
              <w:bottom w:w="65" w:type="dxa"/>
              <w:end w:w="75" w:type="dxa"/>
            </w:tcMar>
            <w:vAlign w:val="top"/>
          </w:tcPr>
          <w:p>
            <w:pPr>
              <w:spacing w:after="20"/>
            </w:pPr>
            <w:r>
              <w:rPr>
                <w:sz w:val="16"/>
              </w:rPr>
              <w:t>Întreabă</w:t>
            </w:r>
          </w:p>
        </w:tc>
        <w:tc>
          <w:tcPr>
            <w:tcW w:type="dxa" w:w="4844"/>
            <w:shd w:fill="F7F9FB"/>
            <w:tcMar>
              <w:top w:w="65" w:type="dxa"/>
              <w:start w:w="75" w:type="dxa"/>
              <w:bottom w:w="65" w:type="dxa"/>
              <w:end w:w="75" w:type="dxa"/>
            </w:tcMar>
            <w:vAlign w:val="top"/>
          </w:tcPr>
          <w:p>
            <w:pPr>
              <w:spacing w:after="20"/>
            </w:pPr>
            <w:r>
              <w:rPr>
                <w:sz w:val="16"/>
              </w:rPr>
              <w:t>Jucătorul urmărește propria curiozitate.</w:t>
            </w:r>
          </w:p>
        </w:tc>
      </w:tr>
      <w:tr>
        <w:tc>
          <w:tcPr>
            <w:tcW w:type="dxa" w:w="4844"/>
            <w:tcMar>
              <w:top w:w="65" w:type="dxa"/>
              <w:start w:w="75" w:type="dxa"/>
              <w:bottom w:w="65" w:type="dxa"/>
              <w:end w:w="75" w:type="dxa"/>
            </w:tcMar>
            <w:vAlign w:val="top"/>
          </w:tcPr>
          <w:p>
            <w:pPr>
              <w:spacing w:after="20"/>
            </w:pPr>
            <w:r>
              <w:rPr>
                <w:sz w:val="16"/>
              </w:rPr>
              <w:t>Alege soarta</w:t>
            </w:r>
          </w:p>
        </w:tc>
        <w:tc>
          <w:tcPr>
            <w:tcW w:type="dxa" w:w="4844"/>
            <w:tcMar>
              <w:top w:w="65" w:type="dxa"/>
              <w:start w:w="75" w:type="dxa"/>
              <w:bottom w:w="65" w:type="dxa"/>
              <w:end w:w="75" w:type="dxa"/>
            </w:tcMar>
            <w:vAlign w:val="top"/>
          </w:tcPr>
          <w:p>
            <w:pPr>
              <w:spacing w:after="20"/>
            </w:pPr>
            <w:r>
              <w:rPr>
                <w:sz w:val="16"/>
              </w:rPr>
              <w:t>O decizie schimbă canonul.</w:t>
            </w:r>
          </w:p>
        </w:tc>
      </w:tr>
      <w:tr>
        <w:tc>
          <w:tcPr>
            <w:tcW w:type="dxa" w:w="4844"/>
            <w:shd w:fill="F7F9FB"/>
            <w:tcMar>
              <w:top w:w="65" w:type="dxa"/>
              <w:start w:w="75" w:type="dxa"/>
              <w:bottom w:w="65" w:type="dxa"/>
              <w:end w:w="75" w:type="dxa"/>
            </w:tcMar>
            <w:vAlign w:val="top"/>
          </w:tcPr>
          <w:p>
            <w:pPr>
              <w:spacing w:after="20"/>
            </w:pPr>
            <w:r>
              <w:rPr>
                <w:sz w:val="16"/>
              </w:rPr>
              <w:t>Intervine liber</w:t>
            </w:r>
          </w:p>
        </w:tc>
        <w:tc>
          <w:tcPr>
            <w:tcW w:type="dxa" w:w="4844"/>
            <w:shd w:fill="F7F9FB"/>
            <w:tcMar>
              <w:top w:w="65" w:type="dxa"/>
              <w:start w:w="75" w:type="dxa"/>
              <w:bottom w:w="65" w:type="dxa"/>
              <w:end w:w="75" w:type="dxa"/>
            </w:tcMar>
            <w:vAlign w:val="top"/>
          </w:tcPr>
          <w:p>
            <w:pPr>
              <w:spacing w:after="20"/>
            </w:pPr>
            <w:r>
              <w:rPr>
                <w:sz w:val="16"/>
              </w:rPr>
              <w:t>Jucătorul cere o schimbare în limbaj natural.</w:t>
            </w:r>
          </w:p>
        </w:tc>
      </w:tr>
      <w:tr>
        <w:tc>
          <w:tcPr>
            <w:tcW w:type="dxa" w:w="4844"/>
            <w:tcMar>
              <w:top w:w="65" w:type="dxa"/>
              <w:start w:w="75" w:type="dxa"/>
              <w:bottom w:w="65" w:type="dxa"/>
              <w:end w:w="75" w:type="dxa"/>
            </w:tcMar>
            <w:vAlign w:val="top"/>
          </w:tcPr>
          <w:p>
            <w:pPr>
              <w:spacing w:after="20"/>
            </w:pPr>
            <w:r>
              <w:rPr>
                <w:sz w:val="16"/>
              </w:rPr>
              <w:t>Lasă timpul să treacă</w:t>
            </w:r>
          </w:p>
        </w:tc>
        <w:tc>
          <w:tcPr>
            <w:tcW w:type="dxa" w:w="4844"/>
            <w:tcMar>
              <w:top w:w="65" w:type="dxa"/>
              <w:start w:w="75" w:type="dxa"/>
              <w:bottom w:w="65" w:type="dxa"/>
              <w:end w:w="75" w:type="dxa"/>
            </w:tcMar>
            <w:vAlign w:val="top"/>
          </w:tcPr>
          <w:p>
            <w:pPr>
              <w:spacing w:after="20"/>
            </w:pPr>
            <w:r>
              <w:rPr>
                <w:sz w:val="16"/>
              </w:rPr>
              <w:t>Consecințele apar la +1/+10/+100 ani.</w:t>
            </w:r>
          </w:p>
        </w:tc>
      </w:tr>
      <w:tr>
        <w:tc>
          <w:tcPr>
            <w:tcW w:type="dxa" w:w="4844"/>
            <w:shd w:fill="F7F9FB"/>
            <w:tcMar>
              <w:top w:w="65" w:type="dxa"/>
              <w:start w:w="75" w:type="dxa"/>
              <w:bottom w:w="65" w:type="dxa"/>
              <w:end w:w="75" w:type="dxa"/>
            </w:tcMar>
            <w:vAlign w:val="top"/>
          </w:tcPr>
          <w:p>
            <w:pPr>
              <w:spacing w:after="20"/>
            </w:pPr>
            <w:r>
              <w:rPr>
                <w:sz w:val="16"/>
              </w:rPr>
              <w:t>Urmărește pe altcineva</w:t>
            </w:r>
          </w:p>
        </w:tc>
        <w:tc>
          <w:tcPr>
            <w:tcW w:type="dxa" w:w="4844"/>
            <w:shd w:fill="F7F9FB"/>
            <w:tcMar>
              <w:top w:w="65" w:type="dxa"/>
              <w:start w:w="75" w:type="dxa"/>
              <w:bottom w:w="65" w:type="dxa"/>
              <w:end w:w="75" w:type="dxa"/>
            </w:tcMar>
            <w:vAlign w:val="top"/>
          </w:tcPr>
          <w:p>
            <w:pPr>
              <w:spacing w:after="20"/>
            </w:pPr>
            <w:r>
              <w:rPr>
                <w:sz w:val="16"/>
              </w:rPr>
              <w:t>Aceeași lume este văzută printr-un alt personaj.</w:t>
            </w:r>
          </w:p>
        </w:tc>
      </w:tr>
      <w:tr>
        <w:tc>
          <w:tcPr>
            <w:tcW w:type="dxa" w:w="4844"/>
            <w:tcMar>
              <w:top w:w="65" w:type="dxa"/>
              <w:start w:w="75" w:type="dxa"/>
              <w:bottom w:w="65" w:type="dxa"/>
              <w:end w:w="75" w:type="dxa"/>
            </w:tcMar>
            <w:vAlign w:val="top"/>
          </w:tcPr>
          <w:p>
            <w:pPr>
              <w:spacing w:after="20"/>
            </w:pPr>
            <w:r>
              <w:rPr>
                <w:sz w:val="16"/>
              </w:rPr>
              <w:t>Vezi înainte de a decide</w:t>
            </w:r>
          </w:p>
        </w:tc>
        <w:tc>
          <w:tcPr>
            <w:tcW w:type="dxa" w:w="4844"/>
            <w:tcMar>
              <w:top w:w="65" w:type="dxa"/>
              <w:start w:w="75" w:type="dxa"/>
              <w:bottom w:w="65" w:type="dxa"/>
              <w:end w:w="75" w:type="dxa"/>
            </w:tcMar>
            <w:vAlign w:val="top"/>
          </w:tcPr>
          <w:p>
            <w:pPr>
              <w:spacing w:after="20"/>
            </w:pPr>
            <w:r>
              <w:rPr>
                <w:sz w:val="16"/>
              </w:rPr>
              <w:t>ALA simulează două viitoruri ca posibilități, fără a le face canon.</w:t>
            </w:r>
          </w:p>
        </w:tc>
      </w:tr>
      <w:tr>
        <w:tc>
          <w:tcPr>
            <w:tcW w:type="dxa" w:w="4844"/>
            <w:shd w:fill="F7F9FB"/>
            <w:tcMar>
              <w:top w:w="65" w:type="dxa"/>
              <w:start w:w="75" w:type="dxa"/>
              <w:bottom w:w="65" w:type="dxa"/>
              <w:end w:w="75" w:type="dxa"/>
            </w:tcMar>
            <w:vAlign w:val="top"/>
          </w:tcPr>
          <w:p>
            <w:pPr>
              <w:spacing w:after="20"/>
            </w:pPr>
            <w:r>
              <w:rPr>
                <w:sz w:val="16"/>
              </w:rPr>
              <w:t>Ascultă mărturia</w:t>
            </w:r>
          </w:p>
        </w:tc>
        <w:tc>
          <w:tcPr>
            <w:tcW w:type="dxa" w:w="4844"/>
            <w:shd w:fill="F7F9FB"/>
            <w:tcMar>
              <w:top w:w="65" w:type="dxa"/>
              <w:start w:w="75" w:type="dxa"/>
              <w:bottom w:w="65" w:type="dxa"/>
              <w:end w:w="75" w:type="dxa"/>
            </w:tcMar>
            <w:vAlign w:val="top"/>
          </w:tcPr>
          <w:p>
            <w:pPr>
              <w:spacing w:after="20"/>
            </w:pPr>
            <w:r>
              <w:rPr>
                <w:sz w:val="16"/>
              </w:rPr>
              <w:t>Un personaj explică un eveniment; poate fi incomplet, dar nu arbitrar fals.</w:t>
            </w:r>
          </w:p>
        </w:tc>
      </w:tr>
      <w:tr>
        <w:tc>
          <w:tcPr>
            <w:tcW w:type="dxa" w:w="4844"/>
            <w:tcMar>
              <w:top w:w="65" w:type="dxa"/>
              <w:start w:w="75" w:type="dxa"/>
              <w:bottom w:w="65" w:type="dxa"/>
              <w:end w:w="75" w:type="dxa"/>
            </w:tcMar>
            <w:vAlign w:val="top"/>
          </w:tcPr>
          <w:p>
            <w:pPr>
              <w:spacing w:after="20"/>
            </w:pPr>
            <w:r>
              <w:rPr>
                <w:sz w:val="16"/>
              </w:rPr>
              <w:t>Investighează</w:t>
            </w:r>
          </w:p>
        </w:tc>
        <w:tc>
          <w:tcPr>
            <w:tcW w:type="dxa" w:w="4844"/>
            <w:tcMar>
              <w:top w:w="65" w:type="dxa"/>
              <w:start w:w="75" w:type="dxa"/>
              <w:bottom w:w="65" w:type="dxa"/>
              <w:end w:w="75" w:type="dxa"/>
            </w:tcMar>
            <w:vAlign w:val="top"/>
          </w:tcPr>
          <w:p>
            <w:pPr>
              <w:spacing w:after="20"/>
            </w:pPr>
            <w:r>
              <w:rPr>
                <w:sz w:val="16"/>
              </w:rPr>
              <w:t>Jucătorul pune întrebări pentru a rezolva un mister cu cauză deja fixată.</w:t>
            </w:r>
          </w:p>
        </w:tc>
      </w:tr>
      <w:tr>
        <w:tc>
          <w:tcPr>
            <w:tcW w:type="dxa" w:w="4844"/>
            <w:shd w:fill="F7F9FB"/>
            <w:tcMar>
              <w:top w:w="65" w:type="dxa"/>
              <w:start w:w="75" w:type="dxa"/>
              <w:bottom w:w="65" w:type="dxa"/>
              <w:end w:w="75" w:type="dxa"/>
            </w:tcMar>
            <w:vAlign w:val="top"/>
          </w:tcPr>
          <w:p>
            <w:pPr>
              <w:spacing w:after="20"/>
            </w:pPr>
            <w:r>
              <w:rPr>
                <w:sz w:val="16"/>
              </w:rPr>
              <w:t>Negociază</w:t>
            </w:r>
          </w:p>
        </w:tc>
        <w:tc>
          <w:tcPr>
            <w:tcW w:type="dxa" w:w="4844"/>
            <w:shd w:fill="F7F9FB"/>
            <w:tcMar>
              <w:top w:w="65" w:type="dxa"/>
              <w:start w:w="75" w:type="dxa"/>
              <w:bottom w:w="65" w:type="dxa"/>
              <w:end w:w="75" w:type="dxa"/>
            </w:tcMar>
            <w:vAlign w:val="top"/>
          </w:tcPr>
          <w:p>
            <w:pPr>
              <w:spacing w:after="20"/>
            </w:pPr>
            <w:r>
              <w:rPr>
                <w:sz w:val="16"/>
              </w:rPr>
              <w:t>Jucătorul vorbește cu un personaj/civilizație prin ALA.</w:t>
            </w:r>
          </w:p>
        </w:tc>
      </w:tr>
      <w:tr>
        <w:tc>
          <w:tcPr>
            <w:tcW w:type="dxa" w:w="4844"/>
            <w:tcMar>
              <w:top w:w="65" w:type="dxa"/>
              <w:start w:w="75" w:type="dxa"/>
              <w:bottom w:w="65" w:type="dxa"/>
              <w:end w:w="75" w:type="dxa"/>
            </w:tcMar>
            <w:vAlign w:val="top"/>
          </w:tcPr>
          <w:p>
            <w:pPr>
              <w:spacing w:after="20"/>
            </w:pPr>
            <w:r>
              <w:rPr>
                <w:sz w:val="16"/>
              </w:rPr>
              <w:t>Definește o regulă</w:t>
            </w:r>
          </w:p>
        </w:tc>
        <w:tc>
          <w:tcPr>
            <w:tcW w:type="dxa" w:w="4844"/>
            <w:tcMar>
              <w:top w:w="65" w:type="dxa"/>
              <w:start w:w="75" w:type="dxa"/>
              <w:bottom w:w="65" w:type="dxa"/>
              <w:end w:w="75" w:type="dxa"/>
            </w:tcMar>
            <w:vAlign w:val="top"/>
          </w:tcPr>
          <w:p>
            <w:pPr>
              <w:spacing w:after="20"/>
            </w:pPr>
            <w:r>
              <w:rPr>
                <w:sz w:val="16"/>
              </w:rPr>
              <w:t>Jucătorul stabilește o limită permanentă: de ex. ALA nu poate modifica minți fără confirmare.</w:t>
            </w:r>
          </w:p>
        </w:tc>
      </w:tr>
      <w:tr>
        <w:tc>
          <w:tcPr>
            <w:tcW w:type="dxa" w:w="4844"/>
            <w:shd w:fill="F7F9FB"/>
            <w:tcMar>
              <w:top w:w="65" w:type="dxa"/>
              <w:start w:w="75" w:type="dxa"/>
              <w:bottom w:w="65" w:type="dxa"/>
              <w:end w:w="75" w:type="dxa"/>
            </w:tcMar>
            <w:vAlign w:val="top"/>
          </w:tcPr>
          <w:p>
            <w:pPr>
              <w:spacing w:after="20"/>
            </w:pPr>
            <w:r>
              <w:rPr>
                <w:sz w:val="16"/>
              </w:rPr>
              <w:t>Fork</w:t>
            </w:r>
          </w:p>
        </w:tc>
        <w:tc>
          <w:tcPr>
            <w:tcW w:type="dxa" w:w="4844"/>
            <w:shd w:fill="F7F9FB"/>
            <w:tcMar>
              <w:top w:w="65" w:type="dxa"/>
              <w:start w:w="75" w:type="dxa"/>
              <w:bottom w:w="65" w:type="dxa"/>
              <w:end w:w="75" w:type="dxa"/>
            </w:tcMar>
            <w:vAlign w:val="top"/>
          </w:tcPr>
          <w:p>
            <w:pPr>
              <w:spacing w:after="20"/>
            </w:pPr>
            <w:r>
              <w:rPr>
                <w:sz w:val="16"/>
              </w:rPr>
              <w:t>Se creează explicit o ramură alternativă pentru a explora o alegere diferită.</w:t>
            </w:r>
          </w:p>
        </w:tc>
      </w:tr>
      <w:tr>
        <w:tc>
          <w:tcPr>
            <w:tcW w:type="dxa" w:w="4844"/>
            <w:tcMar>
              <w:top w:w="65" w:type="dxa"/>
              <w:start w:w="75" w:type="dxa"/>
              <w:bottom w:w="65" w:type="dxa"/>
              <w:end w:w="75" w:type="dxa"/>
            </w:tcMar>
            <w:vAlign w:val="top"/>
          </w:tcPr>
          <w:p>
            <w:pPr>
              <w:spacing w:after="20"/>
            </w:pPr>
            <w:r>
              <w:rPr>
                <w:sz w:val="16"/>
              </w:rPr>
              <w:t>Rezumat de secol</w:t>
            </w:r>
          </w:p>
        </w:tc>
        <w:tc>
          <w:tcPr>
            <w:tcW w:type="dxa" w:w="4844"/>
            <w:tcMar>
              <w:top w:w="65" w:type="dxa"/>
              <w:start w:w="75" w:type="dxa"/>
              <w:bottom w:w="65" w:type="dxa"/>
              <w:end w:w="75" w:type="dxa"/>
            </w:tcMar>
            <w:vAlign w:val="top"/>
          </w:tcPr>
          <w:p>
            <w:pPr>
              <w:spacing w:after="20"/>
            </w:pPr>
            <w:r>
              <w:rPr>
                <w:sz w:val="16"/>
              </w:rPr>
              <w:t>ALA comprimă o epocă în câteva paragrafe și deschide o singură scenă relevantă.</w:t>
            </w:r>
          </w:p>
        </w:tc>
      </w:tr>
      <w:tr>
        <w:tc>
          <w:tcPr>
            <w:tcW w:type="dxa" w:w="4844"/>
            <w:shd w:fill="F7F9FB"/>
            <w:tcMar>
              <w:top w:w="65" w:type="dxa"/>
              <w:start w:w="75" w:type="dxa"/>
              <w:bottom w:w="65" w:type="dxa"/>
              <w:end w:w="75" w:type="dxa"/>
            </w:tcMar>
            <w:vAlign w:val="top"/>
          </w:tcPr>
          <w:p>
            <w:pPr>
              <w:spacing w:after="20"/>
            </w:pPr>
            <w:r>
              <w:rPr>
                <w:sz w:val="16"/>
              </w:rPr>
              <w:t>Obiect găsit</w:t>
            </w:r>
          </w:p>
        </w:tc>
        <w:tc>
          <w:tcPr>
            <w:tcW w:type="dxa" w:w="4844"/>
            <w:shd w:fill="F7F9FB"/>
            <w:tcMar>
              <w:top w:w="65" w:type="dxa"/>
              <w:start w:w="75" w:type="dxa"/>
              <w:bottom w:w="65" w:type="dxa"/>
              <w:end w:w="75" w:type="dxa"/>
            </w:tcMar>
            <w:vAlign w:val="top"/>
          </w:tcPr>
          <w:p>
            <w:pPr>
              <w:spacing w:after="20"/>
            </w:pPr>
            <w:r>
              <w:rPr>
                <w:sz w:val="16"/>
              </w:rPr>
              <w:t>Sesiunea începe cu un artefact, mesaj, jurnal, imagine sau anomalie.</w:t>
            </w:r>
          </w:p>
        </w:tc>
      </w:tr>
      <w:tr>
        <w:tc>
          <w:tcPr>
            <w:tcW w:type="dxa" w:w="4844"/>
            <w:tcMar>
              <w:top w:w="65" w:type="dxa"/>
              <w:start w:w="75" w:type="dxa"/>
              <w:bottom w:w="65" w:type="dxa"/>
              <w:end w:w="75" w:type="dxa"/>
            </w:tcMar>
            <w:vAlign w:val="top"/>
          </w:tcPr>
          <w:p>
            <w:pPr>
              <w:spacing w:after="20"/>
            </w:pPr>
            <w:r>
              <w:rPr>
                <w:sz w:val="16"/>
              </w:rPr>
              <w:t>Conversație liniștită</w:t>
            </w:r>
          </w:p>
        </w:tc>
        <w:tc>
          <w:tcPr>
            <w:tcW w:type="dxa" w:w="4844"/>
            <w:tcMar>
              <w:top w:w="65" w:type="dxa"/>
              <w:start w:w="75" w:type="dxa"/>
              <w:bottom w:w="65" w:type="dxa"/>
              <w:end w:w="75" w:type="dxa"/>
            </w:tcMar>
            <w:vAlign w:val="top"/>
          </w:tcPr>
          <w:p>
            <w:pPr>
              <w:spacing w:after="20"/>
            </w:pPr>
            <w:r>
              <w:rPr>
                <w:sz w:val="16"/>
              </w:rPr>
              <w:t>Nu există criză; interesul vine din personaj și idee.</w:t>
            </w:r>
          </w:p>
        </w:tc>
      </w:tr>
      <w:tr>
        <w:tc>
          <w:tcPr>
            <w:tcW w:type="dxa" w:w="4844"/>
            <w:shd w:fill="F7F9FB"/>
            <w:tcMar>
              <w:top w:w="65" w:type="dxa"/>
              <w:start w:w="75" w:type="dxa"/>
              <w:bottom w:w="65" w:type="dxa"/>
              <w:end w:w="75" w:type="dxa"/>
            </w:tcMar>
            <w:vAlign w:val="top"/>
          </w:tcPr>
          <w:p>
            <w:pPr>
              <w:spacing w:after="20"/>
            </w:pPr>
            <w:r>
              <w:rPr>
                <w:sz w:val="16"/>
              </w:rPr>
              <w:t>Pauză</w:t>
            </w:r>
          </w:p>
        </w:tc>
        <w:tc>
          <w:tcPr>
            <w:tcW w:type="dxa" w:w="4844"/>
            <w:shd w:fill="F7F9FB"/>
            <w:tcMar>
              <w:top w:w="65" w:type="dxa"/>
              <w:start w:w="75" w:type="dxa"/>
              <w:bottom w:w="65" w:type="dxa"/>
              <w:end w:w="75" w:type="dxa"/>
            </w:tcMar>
            <w:vAlign w:val="top"/>
          </w:tcPr>
          <w:p>
            <w:pPr>
              <w:spacing w:after="20"/>
            </w:pPr>
            <w:r>
              <w:rPr>
                <w:sz w:val="16"/>
              </w:rPr>
              <w:t>ALA acceptă că jucătorul nu vrea o decizie și închide sesiunea satisfăcător.</w:t>
            </w:r>
          </w:p>
        </w:tc>
      </w:tr>
    </w:tbl>
    <w:p>
      <w:pPr>
        <w:spacing w:after="40"/>
      </w:pPr>
    </w:p>
    <w:p>
      <w:pPr>
        <w:pStyle w:val="Heading1"/>
      </w:pPr>
      <w:r>
        <w:t>14. Managementul oboselii și personalizarea</w:t>
      </w:r>
    </w:p>
    <w:p>
      <w:pPr>
        <w:pStyle w:val="Heading2"/>
      </w:pPr>
      <w:r>
        <w:t>14.1. Interaction budget</w:t>
      </w:r>
    </w:p>
    <w:tbl>
      <w:tblPr>
        <w:tblStyle w:val="TableGrid"/>
        <w:tblW w:type="auto" w:w="0"/>
        <w:jc w:val="center"/>
        <w:tblLook w:firstColumn="1" w:firstRow="1" w:lastColumn="0" w:lastRow="0" w:noHBand="0" w:noVBand="1" w:val="04A0"/>
      </w:tblPr>
      <w:tblGrid>
        <w:gridCol w:w="4844"/>
        <w:gridCol w:w="4844"/>
      </w:tblGrid>
      <w:tr>
        <w:tc>
          <w:tcPr>
            <w:tcW w:type="dxa" w:w="4844"/>
            <w:shd w:fill="243B53"/>
            <w:vAlign w:val="center"/>
            <w:tcMar>
              <w:top w:w="70" w:type="dxa"/>
              <w:start w:w="80" w:type="dxa"/>
              <w:bottom w:w="70" w:type="dxa"/>
              <w:end w:w="80" w:type="dxa"/>
            </w:tcMar>
          </w:tcPr>
          <w:p>
            <w:r>
              <w:rPr>
                <w:b/>
                <w:color w:val="FFFFFF"/>
                <w:sz w:val="17"/>
              </w:rPr>
              <w:t>Nivel</w:t>
            </w:r>
          </w:p>
        </w:tc>
        <w:tc>
          <w:tcPr>
            <w:tcW w:type="dxa" w:w="4844"/>
            <w:shd w:fill="243B53"/>
            <w:vAlign w:val="center"/>
            <w:tcMar>
              <w:top w:w="70" w:type="dxa"/>
              <w:start w:w="80" w:type="dxa"/>
              <w:bottom w:w="70" w:type="dxa"/>
              <w:end w:w="80" w:type="dxa"/>
            </w:tcMar>
          </w:tcPr>
          <w:p>
            <w:r>
              <w:rPr>
                <w:b/>
                <w:color w:val="FFFFFF"/>
                <w:sz w:val="17"/>
              </w:rPr>
              <w:t>Ce cere ALA</w:t>
            </w:r>
          </w:p>
        </w:tc>
      </w:tr>
      <w:tr>
        <w:tc>
          <w:tcPr>
            <w:tcW w:type="dxa" w:w="4844"/>
            <w:tcMar>
              <w:top w:w="65" w:type="dxa"/>
              <w:start w:w="75" w:type="dxa"/>
              <w:bottom w:w="65" w:type="dxa"/>
              <w:end w:w="75" w:type="dxa"/>
            </w:tcMar>
            <w:vAlign w:val="top"/>
          </w:tcPr>
          <w:p>
            <w:pPr>
              <w:spacing w:after="20"/>
            </w:pPr>
            <w:r>
              <w:rPr>
                <w:sz w:val="17"/>
              </w:rPr>
              <w:t>0 — pasiv</w:t>
            </w:r>
          </w:p>
        </w:tc>
        <w:tc>
          <w:tcPr>
            <w:tcW w:type="dxa" w:w="4844"/>
            <w:tcMar>
              <w:top w:w="65" w:type="dxa"/>
              <w:start w:w="75" w:type="dxa"/>
              <w:bottom w:w="65" w:type="dxa"/>
              <w:end w:w="75" w:type="dxa"/>
            </w:tcMar>
            <w:vAlign w:val="top"/>
          </w:tcPr>
          <w:p>
            <w:pPr>
              <w:spacing w:after="20"/>
            </w:pPr>
            <w:r>
              <w:rPr>
                <w:sz w:val="17"/>
              </w:rPr>
              <w:t>Doar lectură; maximum o întrebare opțională.</w:t>
            </w:r>
          </w:p>
        </w:tc>
      </w:tr>
      <w:tr>
        <w:tc>
          <w:tcPr>
            <w:tcW w:type="dxa" w:w="4844"/>
            <w:shd w:fill="F7F9FB"/>
            <w:tcMar>
              <w:top w:w="65" w:type="dxa"/>
              <w:start w:w="75" w:type="dxa"/>
              <w:bottom w:w="65" w:type="dxa"/>
              <w:end w:w="75" w:type="dxa"/>
            </w:tcMar>
            <w:vAlign w:val="top"/>
          </w:tcPr>
          <w:p>
            <w:pPr>
              <w:spacing w:after="20"/>
            </w:pPr>
            <w:r>
              <w:rPr>
                <w:sz w:val="17"/>
              </w:rPr>
              <w:t>1 — ușor</w:t>
            </w:r>
          </w:p>
        </w:tc>
        <w:tc>
          <w:tcPr>
            <w:tcW w:type="dxa" w:w="4844"/>
            <w:shd w:fill="F7F9FB"/>
            <w:tcMar>
              <w:top w:w="65" w:type="dxa"/>
              <w:start w:w="75" w:type="dxa"/>
              <w:bottom w:w="65" w:type="dxa"/>
              <w:end w:w="75" w:type="dxa"/>
            </w:tcMar>
            <w:vAlign w:val="top"/>
          </w:tcPr>
          <w:p>
            <w:pPr>
              <w:spacing w:after="20"/>
            </w:pPr>
            <w:r>
              <w:rPr>
                <w:sz w:val="17"/>
              </w:rPr>
              <w:t>O alegere simplă sau un prompt de curiozitate.</w:t>
            </w:r>
          </w:p>
        </w:tc>
      </w:tr>
      <w:tr>
        <w:tc>
          <w:tcPr>
            <w:tcW w:type="dxa" w:w="4844"/>
            <w:tcMar>
              <w:top w:w="65" w:type="dxa"/>
              <w:start w:w="75" w:type="dxa"/>
              <w:bottom w:w="65" w:type="dxa"/>
              <w:end w:w="75" w:type="dxa"/>
            </w:tcMar>
            <w:vAlign w:val="top"/>
          </w:tcPr>
          <w:p>
            <w:pPr>
              <w:spacing w:after="20"/>
            </w:pPr>
            <w:r>
              <w:rPr>
                <w:sz w:val="17"/>
              </w:rPr>
              <w:t>2 — activ</w:t>
            </w:r>
          </w:p>
        </w:tc>
        <w:tc>
          <w:tcPr>
            <w:tcW w:type="dxa" w:w="4844"/>
            <w:tcMar>
              <w:top w:w="65" w:type="dxa"/>
              <w:start w:w="75" w:type="dxa"/>
              <w:bottom w:w="65" w:type="dxa"/>
              <w:end w:w="75" w:type="dxa"/>
            </w:tcMar>
            <w:vAlign w:val="top"/>
          </w:tcPr>
          <w:p>
            <w:pPr>
              <w:spacing w:after="20"/>
            </w:pPr>
            <w:r>
              <w:rPr>
                <w:sz w:val="17"/>
              </w:rPr>
              <w:t>O decizie grea sau scurtă conversație cu un personaj.</w:t>
            </w:r>
          </w:p>
        </w:tc>
      </w:tr>
      <w:tr>
        <w:tc>
          <w:tcPr>
            <w:tcW w:type="dxa" w:w="4844"/>
            <w:shd w:fill="F7F9FB"/>
            <w:tcMar>
              <w:top w:w="65" w:type="dxa"/>
              <w:start w:w="75" w:type="dxa"/>
              <w:bottom w:w="65" w:type="dxa"/>
              <w:end w:w="75" w:type="dxa"/>
            </w:tcMar>
            <w:vAlign w:val="top"/>
          </w:tcPr>
          <w:p>
            <w:pPr>
              <w:spacing w:after="20"/>
            </w:pPr>
            <w:r>
              <w:rPr>
                <w:sz w:val="17"/>
              </w:rPr>
              <w:t>3 — intens</w:t>
            </w:r>
          </w:p>
        </w:tc>
        <w:tc>
          <w:tcPr>
            <w:tcW w:type="dxa" w:w="4844"/>
            <w:shd w:fill="F7F9FB"/>
            <w:tcMar>
              <w:top w:w="65" w:type="dxa"/>
              <w:start w:w="75" w:type="dxa"/>
              <w:bottom w:w="65" w:type="dxa"/>
              <w:end w:w="75" w:type="dxa"/>
            </w:tcMar>
            <w:vAlign w:val="top"/>
          </w:tcPr>
          <w:p>
            <w:pPr>
              <w:spacing w:after="20"/>
            </w:pPr>
            <w:r>
              <w:rPr>
                <w:sz w:val="17"/>
              </w:rPr>
              <w:t>Investigație, negociere, mai multe mesaje; se folosește rar și nu în sesiuni consecutive implicit.</w:t>
            </w:r>
          </w:p>
        </w:tc>
      </w:tr>
    </w:tbl>
    <w:p>
      <w:pPr>
        <w:spacing w:after="40"/>
      </w:pPr>
    </w:p>
    <w:p>
      <w:r>
        <w:t>Semnale de oboseală: răspunsuri foarte scurte repetate, skip frecvent, cereri de rezumat, abandonul episoadelor lungi, alegerea constantă a variantei „continuă”. Semnale de apetit: întrebări spontane, revenire la personaje, cereri de detaliu, inițiative de intervenție.</w:t>
      </w:r>
    </w:p>
    <w:p>
      <w:pPr>
        <w:pStyle w:val="Heading2"/>
      </w:pPr>
      <w:r>
        <w:t>14.2. Modelul de preferințe</w:t>
      </w:r>
    </w:p>
    <w:p>
      <w:r>
        <w:t>Personalizarea învață din joc, nu din profilarea externă. Modelul poate conține preferințe precum: lungime, densitate conceptuală, proporția de dialog, toleranță la ambiguitate, teme explorate, personaje urmărite, tipuri de hook la care jucătorul revine și nivelul de interacțiune preferat.</w:t>
      </w:r>
    </w:p>
    <w:p>
      <w:r>
        <w:t>Regula recomandată este aproximativ 70% rezonanță / 30% explorare: majoritatea episoadelor folosesc ceva ce s-a dovedit fertil, dar o parte semnificativă împinge jucătorul în zone neexplorate ale Atlasului. Procentul este parametru de produs, nu lege rigidă.</w:t>
      </w:r>
    </w:p>
    <w:p>
      <w:pPr>
        <w:pStyle w:val="Heading1"/>
      </w:pPr>
      <w:r>
        <w:t>15. Cum construim Atlasul din istoria SF fără să producem pastişă</w:t>
      </w:r>
    </w:p>
    <w:p>
      <w:pPr>
        <w:ind w:left="312" w:hanging="255"/>
      </w:pPr>
      <w:r>
        <w:rPr>
          <w:b/>
        </w:rPr>
        <w:t xml:space="preserve">1.  </w:t>
      </w:r>
      <w:r>
        <w:t>Se colectează metadate, sinopsisuri licențiate/publice și analize ale operelor SF din epoci și culturi diverse.</w:t>
      </w:r>
    </w:p>
    <w:p>
      <w:pPr>
        <w:ind w:left="312" w:hanging="255"/>
      </w:pPr>
      <w:r>
        <w:rPr>
          <w:b/>
        </w:rPr>
        <w:t xml:space="preserve">2.  </w:t>
      </w:r>
      <w:r>
        <w:t>Un model extrage separat: conceptul speculativ, tensiunea umană, structura de hook, tipul de consecință și scara poveștii.</w:t>
      </w:r>
    </w:p>
    <w:p>
      <w:pPr>
        <w:ind w:left="312" w:hanging="255"/>
      </w:pPr>
      <w:r>
        <w:rPr>
          <w:b/>
        </w:rPr>
        <w:t xml:space="preserve">3.  </w:t>
      </w:r>
      <w:r>
        <w:t>Se elimină nume proprii, fraze recognoscibile, worldbuilding specific și stilul autorului.</w:t>
      </w:r>
    </w:p>
    <w:p>
      <w:pPr>
        <w:ind w:left="312" w:hanging="255"/>
      </w:pPr>
      <w:r>
        <w:rPr>
          <w:b/>
        </w:rPr>
        <w:t xml:space="preserve">4.  </w:t>
      </w:r>
      <w:r>
        <w:t>Semințele sunt clusterizate și deduplicate în motive abstracte.</w:t>
      </w:r>
    </w:p>
    <w:p>
      <w:pPr>
        <w:ind w:left="312" w:hanging="255"/>
      </w:pPr>
      <w:r>
        <w:rPr>
          <w:b/>
        </w:rPr>
        <w:t xml:space="preserve">5.  </w:t>
      </w:r>
      <w:r>
        <w:t>Un curator uman verifică noutatea, generalitatea și riscul de a reproduce o intrigă recognoscibilă.</w:t>
      </w:r>
    </w:p>
    <w:p>
      <w:pPr>
        <w:ind w:left="312" w:hanging="255"/>
      </w:pPr>
      <w:r>
        <w:rPr>
          <w:b/>
        </w:rPr>
        <w:t xml:space="preserve">6.  </w:t>
      </w:r>
      <w:r>
        <w:t>Atlasul primește versiune; nodurile pot fi adăugate fără a schimba istoricul scorurilor anterioare.</w:t>
      </w:r>
    </w:p>
    <w:p>
      <w:pPr>
        <w:ind w:left="312" w:hanging="255"/>
      </w:pPr>
      <w:r>
        <w:rPr>
          <w:b/>
        </w:rPr>
        <w:t xml:space="preserve">7.  </w:t>
      </w:r>
      <w:r>
        <w:t>La generare, ALA combină motive, nu „scrie ca autorul X”. Pentru autori contemporani, sistemul evită explicit imitarea stilistică.</w:t>
      </w:r>
    </w:p>
    <w:p>
      <w:r>
        <w:t>Ținta nu este să „epuizăm SF-ul”, lucru imposibil, ci să construim o hartă bogată a operațiilor imaginative pe care literatura le-a descoperit deja și să permitem combinații noi.</w:t>
      </w:r>
    </w:p>
    <w:p>
      <w:pPr>
        <w:pStyle w:val="Heading1"/>
      </w:pPr>
      <w:r>
        <w:t>16. Exemplu complet de StoryPlan</w:t>
      </w:r>
    </w:p>
    <w:tbl>
      <w:tblPr>
        <w:tblStyle w:val="TableGrid"/>
        <w:tblW w:type="auto" w:w="0"/>
        <w:jc w:val="center"/>
        <w:tblLook w:firstColumn="1" w:firstRow="1" w:lastColumn="0" w:lastRow="0" w:noHBand="0" w:noVBand="1" w:val="04A0"/>
      </w:tblPr>
      <w:tblGrid>
        <w:gridCol w:w="4844"/>
        <w:gridCol w:w="4844"/>
      </w:tblGrid>
      <w:tr>
        <w:tc>
          <w:tcPr>
            <w:tcW w:type="dxa" w:w="4844"/>
            <w:shd w:fill="243B53"/>
            <w:vAlign w:val="center"/>
            <w:tcMar>
              <w:top w:w="70" w:type="dxa"/>
              <w:start w:w="80" w:type="dxa"/>
              <w:bottom w:w="70" w:type="dxa"/>
              <w:end w:w="80" w:type="dxa"/>
            </w:tcMar>
          </w:tcPr>
          <w:p>
            <w:r>
              <w:rPr>
                <w:b/>
                <w:color w:val="FFFFFF"/>
                <w:sz w:val="17"/>
              </w:rPr>
              <w:t>Câmp</w:t>
            </w:r>
          </w:p>
        </w:tc>
        <w:tc>
          <w:tcPr>
            <w:tcW w:type="dxa" w:w="4844"/>
            <w:shd w:fill="243B53"/>
            <w:vAlign w:val="center"/>
            <w:tcMar>
              <w:top w:w="70" w:type="dxa"/>
              <w:start w:w="80" w:type="dxa"/>
              <w:bottom w:w="70" w:type="dxa"/>
              <w:end w:w="80" w:type="dxa"/>
            </w:tcMar>
          </w:tcPr>
          <w:p>
            <w:r>
              <w:rPr>
                <w:b/>
                <w:color w:val="FFFFFF"/>
                <w:sz w:val="17"/>
              </w:rPr>
              <w:t>Valoare</w:t>
            </w:r>
          </w:p>
        </w:tc>
      </w:tr>
      <w:tr>
        <w:tc>
          <w:tcPr>
            <w:tcW w:type="dxa" w:w="4844"/>
            <w:tcMar>
              <w:top w:w="65" w:type="dxa"/>
              <w:start w:w="75" w:type="dxa"/>
              <w:bottom w:w="65" w:type="dxa"/>
              <w:end w:w="75" w:type="dxa"/>
            </w:tcMar>
            <w:vAlign w:val="top"/>
          </w:tcPr>
          <w:p>
            <w:pPr>
              <w:spacing w:after="20"/>
            </w:pPr>
            <w:r>
              <w:rPr>
                <w:sz w:val="17"/>
              </w:rPr>
              <w:t>Mesaj utilizator</w:t>
            </w:r>
          </w:p>
        </w:tc>
        <w:tc>
          <w:tcPr>
            <w:tcW w:type="dxa" w:w="4844"/>
            <w:tcMar>
              <w:top w:w="65" w:type="dxa"/>
              <w:start w:w="75" w:type="dxa"/>
              <w:bottom w:w="65" w:type="dxa"/>
              <w:end w:w="75" w:type="dxa"/>
            </w:tcMar>
            <w:vAlign w:val="top"/>
          </w:tcPr>
          <w:p>
            <w:pPr>
              <w:spacing w:after="20"/>
            </w:pPr>
            <w:r>
              <w:rPr>
                <w:sz w:val="17"/>
              </w:rPr>
              <w:t>„Ce se întâmplă dacă le fac moartea opțională?”</w:t>
            </w:r>
          </w:p>
        </w:tc>
      </w:tr>
      <w:tr>
        <w:tc>
          <w:tcPr>
            <w:tcW w:type="dxa" w:w="4844"/>
            <w:shd w:fill="F7F9FB"/>
            <w:tcMar>
              <w:top w:w="65" w:type="dxa"/>
              <w:start w:w="75" w:type="dxa"/>
              <w:bottom w:w="65" w:type="dxa"/>
              <w:end w:w="75" w:type="dxa"/>
            </w:tcMar>
            <w:vAlign w:val="top"/>
          </w:tcPr>
          <w:p>
            <w:pPr>
              <w:spacing w:after="20"/>
            </w:pPr>
            <w:r>
              <w:rPr>
                <w:sz w:val="17"/>
              </w:rPr>
              <w:t>Întrebare dramatică</w:t>
            </w:r>
          </w:p>
        </w:tc>
        <w:tc>
          <w:tcPr>
            <w:tcW w:type="dxa" w:w="4844"/>
            <w:shd w:fill="F7F9FB"/>
            <w:tcMar>
              <w:top w:w="65" w:type="dxa"/>
              <w:start w:w="75" w:type="dxa"/>
              <w:bottom w:w="65" w:type="dxa"/>
              <w:end w:w="75" w:type="dxa"/>
            </w:tcMar>
            <w:vAlign w:val="top"/>
          </w:tcPr>
          <w:p>
            <w:pPr>
              <w:spacing w:after="20"/>
            </w:pPr>
            <w:r>
              <w:rPr>
                <w:sz w:val="17"/>
              </w:rPr>
              <w:t>Câtă intimitate ar accepta o societate pentru a nu mai pierde pe nimeni?</w:t>
            </w:r>
          </w:p>
        </w:tc>
      </w:tr>
      <w:tr>
        <w:tc>
          <w:tcPr>
            <w:tcW w:type="dxa" w:w="4844"/>
            <w:tcMar>
              <w:top w:w="65" w:type="dxa"/>
              <w:start w:w="75" w:type="dxa"/>
              <w:bottom w:w="65" w:type="dxa"/>
              <w:end w:w="75" w:type="dxa"/>
            </w:tcMar>
            <w:vAlign w:val="top"/>
          </w:tcPr>
          <w:p>
            <w:pPr>
              <w:spacing w:after="20"/>
            </w:pPr>
            <w:r>
              <w:rPr>
                <w:sz w:val="17"/>
              </w:rPr>
              <w:t>Personaj</w:t>
            </w:r>
          </w:p>
        </w:tc>
        <w:tc>
          <w:tcPr>
            <w:tcW w:type="dxa" w:w="4844"/>
            <w:tcMar>
              <w:top w:w="65" w:type="dxa"/>
              <w:start w:w="75" w:type="dxa"/>
              <w:bottom w:w="65" w:type="dxa"/>
              <w:end w:w="75" w:type="dxa"/>
            </w:tcMar>
            <w:vAlign w:val="top"/>
          </w:tcPr>
          <w:p>
            <w:pPr>
              <w:spacing w:after="20"/>
            </w:pPr>
            <w:r>
              <w:rPr>
                <w:sz w:val="17"/>
              </w:rPr>
              <w:t>Sana, medic, tocmai și-a pierdut fratele.</w:t>
            </w:r>
          </w:p>
        </w:tc>
      </w:tr>
      <w:tr>
        <w:tc>
          <w:tcPr>
            <w:tcW w:type="dxa" w:w="4844"/>
            <w:shd w:fill="F7F9FB"/>
            <w:tcMar>
              <w:top w:w="65" w:type="dxa"/>
              <w:start w:w="75" w:type="dxa"/>
              <w:bottom w:w="65" w:type="dxa"/>
              <w:end w:w="75" w:type="dxa"/>
            </w:tcMar>
            <w:vAlign w:val="top"/>
          </w:tcPr>
          <w:p>
            <w:pPr>
              <w:spacing w:after="20"/>
            </w:pPr>
            <w:r>
              <w:rPr>
                <w:sz w:val="17"/>
              </w:rPr>
              <w:t>Dorință</w:t>
            </w:r>
          </w:p>
        </w:tc>
        <w:tc>
          <w:tcPr>
            <w:tcW w:type="dxa" w:w="4844"/>
            <w:shd w:fill="F7F9FB"/>
            <w:tcMar>
              <w:top w:w="65" w:type="dxa"/>
              <w:start w:w="75" w:type="dxa"/>
              <w:bottom w:w="65" w:type="dxa"/>
              <w:end w:w="75" w:type="dxa"/>
            </w:tcMar>
            <w:vAlign w:val="top"/>
          </w:tcPr>
          <w:p>
            <w:pPr>
              <w:spacing w:after="20"/>
            </w:pPr>
            <w:r>
              <w:rPr>
                <w:sz w:val="17"/>
              </w:rPr>
              <w:t>Vrea ca nimeni să nu mai trăiască aceeași pierdere.</w:t>
            </w:r>
          </w:p>
        </w:tc>
      </w:tr>
      <w:tr>
        <w:tc>
          <w:tcPr>
            <w:tcW w:type="dxa" w:w="4844"/>
            <w:tcMar>
              <w:top w:w="65" w:type="dxa"/>
              <w:start w:w="75" w:type="dxa"/>
              <w:bottom w:w="65" w:type="dxa"/>
              <w:end w:w="75" w:type="dxa"/>
            </w:tcMar>
            <w:vAlign w:val="top"/>
          </w:tcPr>
          <w:p>
            <w:pPr>
              <w:spacing w:after="20"/>
            </w:pPr>
            <w:r>
              <w:rPr>
                <w:sz w:val="17"/>
              </w:rPr>
              <w:t>Idee Atlas</w:t>
            </w:r>
          </w:p>
        </w:tc>
        <w:tc>
          <w:tcPr>
            <w:tcW w:type="dxa" w:w="4844"/>
            <w:tcMar>
              <w:top w:w="65" w:type="dxa"/>
              <w:start w:w="75" w:type="dxa"/>
              <w:bottom w:w="65" w:type="dxa"/>
              <w:end w:w="75" w:type="dxa"/>
            </w:tcMar>
            <w:vAlign w:val="top"/>
          </w:tcPr>
          <w:p>
            <w:pPr>
              <w:spacing w:after="20"/>
            </w:pPr>
            <w:r>
              <w:rPr>
                <w:sz w:val="17"/>
              </w:rPr>
              <w:t>Viață &amp; moarte / reconstrucție continuă.</w:t>
            </w:r>
          </w:p>
        </w:tc>
      </w:tr>
      <w:tr>
        <w:tc>
          <w:tcPr>
            <w:tcW w:type="dxa" w:w="4844"/>
            <w:shd w:fill="F7F9FB"/>
            <w:tcMar>
              <w:top w:w="65" w:type="dxa"/>
              <w:start w:w="75" w:type="dxa"/>
              <w:bottom w:w="65" w:type="dxa"/>
              <w:end w:w="75" w:type="dxa"/>
            </w:tcMar>
            <w:vAlign w:val="top"/>
          </w:tcPr>
          <w:p>
            <w:pPr>
              <w:spacing w:after="20"/>
            </w:pPr>
            <w:r>
              <w:rPr>
                <w:sz w:val="17"/>
              </w:rPr>
              <w:t>Nevoie umană</w:t>
            </w:r>
          </w:p>
        </w:tc>
        <w:tc>
          <w:tcPr>
            <w:tcW w:type="dxa" w:w="4844"/>
            <w:shd w:fill="F7F9FB"/>
            <w:tcMar>
              <w:top w:w="65" w:type="dxa"/>
              <w:start w:w="75" w:type="dxa"/>
              <w:bottom w:w="65" w:type="dxa"/>
              <w:end w:w="75" w:type="dxa"/>
            </w:tcMar>
            <w:vAlign w:val="top"/>
          </w:tcPr>
          <w:p>
            <w:pPr>
              <w:spacing w:after="20"/>
            </w:pPr>
            <w:r>
              <w:rPr>
                <w:sz w:val="17"/>
              </w:rPr>
              <w:t>Atașament + autonomie.</w:t>
            </w:r>
          </w:p>
        </w:tc>
      </w:tr>
      <w:tr>
        <w:tc>
          <w:tcPr>
            <w:tcW w:type="dxa" w:w="4844"/>
            <w:tcMar>
              <w:top w:w="65" w:type="dxa"/>
              <w:start w:w="75" w:type="dxa"/>
              <w:bottom w:w="65" w:type="dxa"/>
              <w:end w:w="75" w:type="dxa"/>
            </w:tcMar>
            <w:vAlign w:val="top"/>
          </w:tcPr>
          <w:p>
            <w:pPr>
              <w:spacing w:after="20"/>
            </w:pPr>
            <w:r>
              <w:rPr>
                <w:sz w:val="17"/>
              </w:rPr>
              <w:t>Hook</w:t>
            </w:r>
          </w:p>
        </w:tc>
        <w:tc>
          <w:tcPr>
            <w:tcW w:type="dxa" w:w="4844"/>
            <w:tcMar>
              <w:top w:w="65" w:type="dxa"/>
              <w:start w:w="75" w:type="dxa"/>
              <w:bottom w:w="65" w:type="dxa"/>
              <w:end w:w="75" w:type="dxa"/>
            </w:tcMar>
            <w:vAlign w:val="top"/>
          </w:tcPr>
          <w:p>
            <w:pPr>
              <w:spacing w:after="20"/>
            </w:pPr>
            <w:r>
              <w:rPr>
                <w:sz w:val="17"/>
              </w:rPr>
              <w:t>Votul începe în 20 de minute, iar fratele Sanei tocmai a murit.</w:t>
            </w:r>
          </w:p>
        </w:tc>
      </w:tr>
      <w:tr>
        <w:tc>
          <w:tcPr>
            <w:tcW w:type="dxa" w:w="4844"/>
            <w:shd w:fill="F7F9FB"/>
            <w:tcMar>
              <w:top w:w="65" w:type="dxa"/>
              <w:start w:w="75" w:type="dxa"/>
              <w:bottom w:w="65" w:type="dxa"/>
              <w:end w:w="75" w:type="dxa"/>
            </w:tcMar>
            <w:vAlign w:val="top"/>
          </w:tcPr>
          <w:p>
            <w:pPr>
              <w:spacing w:after="20"/>
            </w:pPr>
            <w:r>
              <w:rPr>
                <w:sz w:val="17"/>
              </w:rPr>
              <w:t>Alegere</w:t>
            </w:r>
          </w:p>
        </w:tc>
        <w:tc>
          <w:tcPr>
            <w:tcW w:type="dxa" w:w="4844"/>
            <w:shd w:fill="F7F9FB"/>
            <w:tcMar>
              <w:top w:w="65" w:type="dxa"/>
              <w:start w:w="75" w:type="dxa"/>
              <w:bottom w:w="65" w:type="dxa"/>
              <w:end w:w="75" w:type="dxa"/>
            </w:tcMar>
            <w:vAlign w:val="top"/>
          </w:tcPr>
          <w:p>
            <w:pPr>
              <w:spacing w:after="20"/>
            </w:pPr>
            <w:r>
              <w:rPr>
                <w:sz w:val="17"/>
              </w:rPr>
              <w:t>Activează Continuumul sau observă votul.</w:t>
            </w:r>
          </w:p>
        </w:tc>
      </w:tr>
      <w:tr>
        <w:tc>
          <w:tcPr>
            <w:tcW w:type="dxa" w:w="4844"/>
            <w:tcMar>
              <w:top w:w="65" w:type="dxa"/>
              <w:start w:w="75" w:type="dxa"/>
              <w:bottom w:w="65" w:type="dxa"/>
              <w:end w:w="75" w:type="dxa"/>
            </w:tcMar>
            <w:vAlign w:val="top"/>
          </w:tcPr>
          <w:p>
            <w:pPr>
              <w:spacing w:after="20"/>
            </w:pPr>
            <w:r>
              <w:rPr>
                <w:sz w:val="17"/>
              </w:rPr>
              <w:t>Consecință locală</w:t>
            </w:r>
          </w:p>
        </w:tc>
        <w:tc>
          <w:tcPr>
            <w:tcW w:type="dxa" w:w="4844"/>
            <w:tcMar>
              <w:top w:w="65" w:type="dxa"/>
              <w:start w:w="75" w:type="dxa"/>
              <w:bottom w:w="65" w:type="dxa"/>
              <w:end w:w="75" w:type="dxa"/>
            </w:tcMar>
            <w:vAlign w:val="top"/>
          </w:tcPr>
          <w:p>
            <w:pPr>
              <w:spacing w:after="20"/>
            </w:pPr>
            <w:r>
              <w:rPr>
                <w:sz w:val="17"/>
              </w:rPr>
              <w:t>Sistemul intră în funcțiune; accidentul următor nu mai produce o moarte permanentă.</w:t>
            </w:r>
          </w:p>
        </w:tc>
      </w:tr>
      <w:tr>
        <w:tc>
          <w:tcPr>
            <w:tcW w:type="dxa" w:w="4844"/>
            <w:shd w:fill="F7F9FB"/>
            <w:tcMar>
              <w:top w:w="65" w:type="dxa"/>
              <w:start w:w="75" w:type="dxa"/>
              <w:bottom w:w="65" w:type="dxa"/>
              <w:end w:w="75" w:type="dxa"/>
            </w:tcMar>
            <w:vAlign w:val="top"/>
          </w:tcPr>
          <w:p>
            <w:pPr>
              <w:spacing w:after="20"/>
            </w:pPr>
            <w:r>
              <w:rPr>
                <w:sz w:val="17"/>
              </w:rPr>
              <w:t>+100 ani</w:t>
            </w:r>
          </w:p>
        </w:tc>
        <w:tc>
          <w:tcPr>
            <w:tcW w:type="dxa" w:w="4844"/>
            <w:shd w:fill="F7F9FB"/>
            <w:tcMar>
              <w:top w:w="65" w:type="dxa"/>
              <w:start w:w="75" w:type="dxa"/>
              <w:bottom w:w="65" w:type="dxa"/>
              <w:end w:w="75" w:type="dxa"/>
            </w:tcMar>
            <w:vAlign w:val="top"/>
          </w:tcPr>
          <w:p>
            <w:pPr>
              <w:spacing w:after="20"/>
            </w:pPr>
            <w:r>
              <w:rPr>
                <w:sz w:val="17"/>
              </w:rPr>
              <w:t>Vieți salvate, natalitate limitată, instituție cu acces potențial la minți.</w:t>
            </w:r>
          </w:p>
        </w:tc>
      </w:tr>
      <w:tr>
        <w:tc>
          <w:tcPr>
            <w:tcW w:type="dxa" w:w="4844"/>
            <w:tcMar>
              <w:top w:w="65" w:type="dxa"/>
              <w:start w:w="75" w:type="dxa"/>
              <w:bottom w:w="65" w:type="dxa"/>
              <w:end w:w="75" w:type="dxa"/>
            </w:tcMar>
            <w:vAlign w:val="top"/>
          </w:tcPr>
          <w:p>
            <w:pPr>
              <w:spacing w:after="20"/>
            </w:pPr>
            <w:r>
              <w:rPr>
                <w:sz w:val="17"/>
              </w:rPr>
              <w:t>Payoff</w:t>
            </w:r>
          </w:p>
        </w:tc>
        <w:tc>
          <w:tcPr>
            <w:tcW w:type="dxa" w:w="4844"/>
            <w:tcMar>
              <w:top w:w="65" w:type="dxa"/>
              <w:start w:w="75" w:type="dxa"/>
              <w:bottom w:w="65" w:type="dxa"/>
              <w:end w:w="75" w:type="dxa"/>
            </w:tcMar>
            <w:vAlign w:val="top"/>
          </w:tcPr>
          <w:p>
            <w:pPr>
              <w:spacing w:after="20"/>
            </w:pPr>
            <w:r>
              <w:rPr>
                <w:sz w:val="17"/>
              </w:rPr>
              <w:t>Răspunde clar dacă tehnologia funcționează: da.</w:t>
            </w:r>
          </w:p>
        </w:tc>
      </w:tr>
      <w:tr>
        <w:tc>
          <w:tcPr>
            <w:tcW w:type="dxa" w:w="4844"/>
            <w:shd w:fill="F7F9FB"/>
            <w:tcMar>
              <w:top w:w="65" w:type="dxa"/>
              <w:start w:w="75" w:type="dxa"/>
              <w:bottom w:w="65" w:type="dxa"/>
              <w:end w:w="75" w:type="dxa"/>
            </w:tcMar>
            <w:vAlign w:val="top"/>
          </w:tcPr>
          <w:p>
            <w:pPr>
              <w:spacing w:after="20"/>
            </w:pPr>
            <w:r>
              <w:rPr>
                <w:sz w:val="17"/>
              </w:rPr>
              <w:t>Hook final</w:t>
            </w:r>
          </w:p>
        </w:tc>
        <w:tc>
          <w:tcPr>
            <w:tcW w:type="dxa" w:w="4844"/>
            <w:shd w:fill="F7F9FB"/>
            <w:tcMar>
              <w:top w:w="65" w:type="dxa"/>
              <w:start w:w="75" w:type="dxa"/>
              <w:bottom w:w="65" w:type="dxa"/>
              <w:end w:w="75" w:type="dxa"/>
            </w:tcMar>
            <w:vAlign w:val="top"/>
          </w:tcPr>
          <w:p>
            <w:pPr>
              <w:spacing w:after="20"/>
            </w:pPr>
            <w:r>
              <w:rPr>
                <w:sz w:val="17"/>
              </w:rPr>
              <w:t>O colonie vrea să plece și să dezactiveze sistemul.</w:t>
            </w:r>
          </w:p>
        </w:tc>
      </w:tr>
      <w:tr>
        <w:tc>
          <w:tcPr>
            <w:tcW w:type="dxa" w:w="4844"/>
            <w:tcMar>
              <w:top w:w="65" w:type="dxa"/>
              <w:start w:w="75" w:type="dxa"/>
              <w:bottom w:w="65" w:type="dxa"/>
              <w:end w:w="75" w:type="dxa"/>
            </w:tcMar>
            <w:vAlign w:val="top"/>
          </w:tcPr>
          <w:p>
            <w:pPr>
              <w:spacing w:after="20"/>
            </w:pPr>
            <w:r>
              <w:rPr>
                <w:sz w:val="17"/>
              </w:rPr>
              <w:t>Interacțiune</w:t>
            </w:r>
          </w:p>
        </w:tc>
        <w:tc>
          <w:tcPr>
            <w:tcW w:type="dxa" w:w="4844"/>
            <w:tcMar>
              <w:top w:w="65" w:type="dxa"/>
              <w:start w:w="75" w:type="dxa"/>
              <w:bottom w:w="65" w:type="dxa"/>
              <w:end w:w="75" w:type="dxa"/>
            </w:tcMar>
            <w:vAlign w:val="top"/>
          </w:tcPr>
          <w:p>
            <w:pPr>
              <w:spacing w:after="20"/>
            </w:pPr>
            <w:r>
              <w:rPr>
                <w:sz w:val="17"/>
              </w:rPr>
              <w:t>Nivel 2.</w:t>
            </w:r>
          </w:p>
        </w:tc>
      </w:tr>
      <w:tr>
        <w:tc>
          <w:tcPr>
            <w:tcW w:type="dxa" w:w="4844"/>
            <w:shd w:fill="F7F9FB"/>
            <w:tcMar>
              <w:top w:w="65" w:type="dxa"/>
              <w:start w:w="75" w:type="dxa"/>
              <w:bottom w:w="65" w:type="dxa"/>
              <w:end w:w="75" w:type="dxa"/>
            </w:tcMar>
            <w:vAlign w:val="top"/>
          </w:tcPr>
          <w:p>
            <w:pPr>
              <w:spacing w:after="20"/>
            </w:pPr>
            <w:r>
              <w:rPr>
                <w:sz w:val="17"/>
              </w:rPr>
              <w:t>Entități noi</w:t>
            </w:r>
          </w:p>
        </w:tc>
        <w:tc>
          <w:tcPr>
            <w:tcW w:type="dxa" w:w="4844"/>
            <w:shd w:fill="F7F9FB"/>
            <w:tcMar>
              <w:top w:w="65" w:type="dxa"/>
              <w:start w:w="75" w:type="dxa"/>
              <w:bottom w:w="65" w:type="dxa"/>
              <w:end w:w="75" w:type="dxa"/>
            </w:tcMar>
            <w:vAlign w:val="top"/>
          </w:tcPr>
          <w:p>
            <w:pPr>
              <w:spacing w:after="20"/>
            </w:pPr>
            <w:r>
              <w:rPr>
                <w:sz w:val="17"/>
              </w:rPr>
              <w:t>Sana, Arca, Continuumul. Atât.</w:t>
            </w:r>
          </w:p>
        </w:tc>
      </w:tr>
    </w:tbl>
    <w:p>
      <w:pPr>
        <w:spacing w:after="40"/>
      </w:pPr>
    </w:p>
    <w:p>
      <w:pPr>
        <w:pStyle w:val="Heading1"/>
      </w:pPr>
      <w:r>
        <w:t>17. Pseudocodul buclei ALA</w:t>
      </w:r>
    </w:p>
    <w:p>
      <w:pPr>
        <w:pStyle w:val="ALAQuote"/>
      </w:pPr>
      <w:r>
        <w:t>onUserMessage(message):</w:t>
        <w:br/>
        <w:t xml:space="preserve">  intent   = classify(message)</w:t>
        <w:br/>
        <w:t xml:space="preserve">  state    = read_state()</w:t>
        <w:br/>
        <w:t xml:space="preserve">  context  = retrieve_relevant_canon(message, state)</w:t>
        <w:br/>
        <w:t xml:space="preserve">  threads  = get_threads()</w:t>
        <w:br/>
        <w:t xml:space="preserve">  atlas    = query_atlas(player_model, atlas_state, intent)</w:t>
        <w:br/>
        <w:br/>
        <w:t xml:space="preserve">  plan = llm.plan(intent, context, threads, atlas, constraints)</w:t>
        <w:br/>
        <w:t xml:space="preserve">  while not validate(plan):</w:t>
        <w:br/>
        <w:t xml:space="preserve">      plan = llm.simplify_or_repair(plan)</w:t>
        <w:br/>
        <w:br/>
        <w:t xml:space="preserve">  if plan.requires_horizon_simulation:</w:t>
        <w:br/>
        <w:t xml:space="preserve">      plan = attach(simulate_horizon(plan))</w:t>
        <w:br/>
        <w:br/>
        <w:t xml:space="preserve">  episode = llm.write(plan, relevant_canon)</w:t>
        <w:br/>
        <w:t xml:space="preserve">  review  = llm.review(episode, plan, canon)</w:t>
        <w:br/>
        <w:t xml:space="preserve">  if review.fail:</w:t>
        <w:br/>
        <w:t xml:space="preserve">      episode = llm.rewrite(episode, review.instructions)</w:t>
        <w:br/>
        <w:br/>
        <w:t xml:space="preserve">  commit_events(plan.canon_effects)</w:t>
        <w:br/>
        <w:t xml:space="preserve">  save_episode(episode)</w:t>
        <w:br/>
        <w:t xml:space="preserve">  update_player_model(observed_behavior_only)</w:t>
        <w:br/>
        <w:t xml:space="preserve">  update_atlas(plan, episode)</w:t>
        <w:br/>
        <w:t xml:space="preserve">  return episode</w:t>
      </w:r>
    </w:p>
    <w:p>
      <w:pPr>
        <w:pStyle w:val="Heading1"/>
      </w:pPr>
      <w:r>
        <w:t>18. Teste de acceptare pentru MVP</w:t>
      </w:r>
    </w:p>
    <w:tbl>
      <w:tblPr>
        <w:tblStyle w:val="TableGrid"/>
        <w:tblW w:type="auto" w:w="0"/>
        <w:jc w:val="center"/>
        <w:tblLook w:firstColumn="1" w:firstRow="1" w:lastColumn="0" w:lastRow="0" w:noHBand="0" w:noVBand="1" w:val="04A0"/>
      </w:tblPr>
      <w:tblGrid>
        <w:gridCol w:w="4844"/>
        <w:gridCol w:w="4844"/>
      </w:tblGrid>
      <w:tr>
        <w:tc>
          <w:tcPr>
            <w:tcW w:type="dxa" w:w="4844"/>
            <w:shd w:fill="243B53"/>
            <w:vAlign w:val="center"/>
            <w:tcMar>
              <w:top w:w="70" w:type="dxa"/>
              <w:start w:w="80" w:type="dxa"/>
              <w:bottom w:w="70" w:type="dxa"/>
              <w:end w:w="80" w:type="dxa"/>
            </w:tcMar>
          </w:tcPr>
          <w:p>
            <w:r>
              <w:rPr>
                <w:b/>
                <w:color w:val="FFFFFF"/>
                <w:sz w:val="16"/>
              </w:rPr>
              <w:t>Test</w:t>
            </w:r>
          </w:p>
        </w:tc>
        <w:tc>
          <w:tcPr>
            <w:tcW w:type="dxa" w:w="4844"/>
            <w:shd w:fill="243B53"/>
            <w:vAlign w:val="center"/>
            <w:tcMar>
              <w:top w:w="70" w:type="dxa"/>
              <w:start w:w="80" w:type="dxa"/>
              <w:bottom w:w="70" w:type="dxa"/>
              <w:end w:w="80" w:type="dxa"/>
            </w:tcMar>
          </w:tcPr>
          <w:p>
            <w:r>
              <w:rPr>
                <w:b/>
                <w:color w:val="FFFFFF"/>
                <w:sz w:val="16"/>
              </w:rPr>
              <w:t>Criteriu</w:t>
            </w:r>
          </w:p>
        </w:tc>
      </w:tr>
      <w:tr>
        <w:tc>
          <w:tcPr>
            <w:tcW w:type="dxa" w:w="4844"/>
            <w:tcMar>
              <w:top w:w="65" w:type="dxa"/>
              <w:start w:w="75" w:type="dxa"/>
              <w:bottom w:w="65" w:type="dxa"/>
              <w:end w:w="75" w:type="dxa"/>
            </w:tcMar>
            <w:vAlign w:val="top"/>
          </w:tcPr>
          <w:p>
            <w:pPr>
              <w:spacing w:after="20"/>
            </w:pPr>
            <w:r>
              <w:rPr>
                <w:sz w:val="16"/>
              </w:rPr>
              <w:t>Claritate</w:t>
            </w:r>
          </w:p>
        </w:tc>
        <w:tc>
          <w:tcPr>
            <w:tcW w:type="dxa" w:w="4844"/>
            <w:tcMar>
              <w:top w:w="65" w:type="dxa"/>
              <w:start w:w="75" w:type="dxa"/>
              <w:bottom w:w="65" w:type="dxa"/>
              <w:end w:w="75" w:type="dxa"/>
            </w:tcMar>
            <w:vAlign w:val="top"/>
          </w:tcPr>
          <w:p>
            <w:pPr>
              <w:spacing w:after="20"/>
            </w:pPr>
            <w:r>
              <w:rPr>
                <w:sz w:val="16"/>
              </w:rPr>
              <w:t>După un episod, un evaluator poate răspunde în 30 secunde: cine este personajul principal, ce vrea, ce s-a schimbat.</w:t>
            </w:r>
          </w:p>
        </w:tc>
      </w:tr>
      <w:tr>
        <w:tc>
          <w:tcPr>
            <w:tcW w:type="dxa" w:w="4844"/>
            <w:shd w:fill="F7F9FB"/>
            <w:tcMar>
              <w:top w:w="65" w:type="dxa"/>
              <w:start w:w="75" w:type="dxa"/>
              <w:bottom w:w="65" w:type="dxa"/>
              <w:end w:w="75" w:type="dxa"/>
            </w:tcMar>
            <w:vAlign w:val="top"/>
          </w:tcPr>
          <w:p>
            <w:pPr>
              <w:spacing w:after="20"/>
            </w:pPr>
            <w:r>
              <w:rPr>
                <w:sz w:val="16"/>
              </w:rPr>
              <w:t>Nume</w:t>
            </w:r>
          </w:p>
        </w:tc>
        <w:tc>
          <w:tcPr>
            <w:tcW w:type="dxa" w:w="4844"/>
            <w:shd w:fill="F7F9FB"/>
            <w:tcMar>
              <w:top w:w="65" w:type="dxa"/>
              <w:start w:w="75" w:type="dxa"/>
              <w:bottom w:w="65" w:type="dxa"/>
              <w:end w:w="75" w:type="dxa"/>
            </w:tcMar>
            <w:vAlign w:val="top"/>
          </w:tcPr>
          <w:p>
            <w:pPr>
              <w:spacing w:after="20"/>
            </w:pPr>
            <w:r>
              <w:rPr>
                <w:sz w:val="16"/>
              </w:rPr>
              <w:t>Episodul nu depășește limitele de entități noi fără justificare explicită.</w:t>
            </w:r>
          </w:p>
        </w:tc>
      </w:tr>
      <w:tr>
        <w:tc>
          <w:tcPr>
            <w:tcW w:type="dxa" w:w="4844"/>
            <w:tcMar>
              <w:top w:w="65" w:type="dxa"/>
              <w:start w:w="75" w:type="dxa"/>
              <w:bottom w:w="65" w:type="dxa"/>
              <w:end w:w="75" w:type="dxa"/>
            </w:tcMar>
            <w:vAlign w:val="top"/>
          </w:tcPr>
          <w:p>
            <w:pPr>
              <w:spacing w:after="20"/>
            </w:pPr>
            <w:r>
              <w:rPr>
                <w:sz w:val="16"/>
              </w:rPr>
              <w:t>Canon</w:t>
            </w:r>
          </w:p>
        </w:tc>
        <w:tc>
          <w:tcPr>
            <w:tcW w:type="dxa" w:w="4844"/>
            <w:tcMar>
              <w:top w:w="65" w:type="dxa"/>
              <w:start w:w="75" w:type="dxa"/>
              <w:bottom w:w="65" w:type="dxa"/>
              <w:end w:w="75" w:type="dxa"/>
            </w:tcMar>
            <w:vAlign w:val="top"/>
          </w:tcPr>
          <w:p>
            <w:pPr>
              <w:spacing w:after="20"/>
            </w:pPr>
            <w:r>
              <w:rPr>
                <w:sz w:val="16"/>
              </w:rPr>
              <w:t>O întrebare despre un fapt stabilit primește același răspuns după restart.</w:t>
            </w:r>
          </w:p>
        </w:tc>
      </w:tr>
      <w:tr>
        <w:tc>
          <w:tcPr>
            <w:tcW w:type="dxa" w:w="4844"/>
            <w:shd w:fill="F7F9FB"/>
            <w:tcMar>
              <w:top w:w="65" w:type="dxa"/>
              <w:start w:w="75" w:type="dxa"/>
              <w:bottom w:w="65" w:type="dxa"/>
              <w:end w:w="75" w:type="dxa"/>
            </w:tcMar>
            <w:vAlign w:val="top"/>
          </w:tcPr>
          <w:p>
            <w:pPr>
              <w:spacing w:after="20"/>
            </w:pPr>
            <w:r>
              <w:rPr>
                <w:sz w:val="16"/>
              </w:rPr>
              <w:t>Intervenție</w:t>
            </w:r>
          </w:p>
        </w:tc>
        <w:tc>
          <w:tcPr>
            <w:tcW w:type="dxa" w:w="4844"/>
            <w:shd w:fill="F7F9FB"/>
            <w:tcMar>
              <w:top w:w="65" w:type="dxa"/>
              <w:start w:w="75" w:type="dxa"/>
              <w:bottom w:w="65" w:type="dxa"/>
              <w:end w:w="75" w:type="dxa"/>
            </w:tcMar>
            <w:vAlign w:val="top"/>
          </w:tcPr>
          <w:p>
            <w:pPr>
              <w:spacing w:after="20"/>
            </w:pPr>
            <w:r>
              <w:rPr>
                <w:sz w:val="16"/>
              </w:rPr>
              <w:t>„Salvează personajul” produce un eveniment persistent și consecințe ulterioare compatibile.</w:t>
            </w:r>
          </w:p>
        </w:tc>
      </w:tr>
      <w:tr>
        <w:tc>
          <w:tcPr>
            <w:tcW w:type="dxa" w:w="4844"/>
            <w:tcMar>
              <w:top w:w="65" w:type="dxa"/>
              <w:start w:w="75" w:type="dxa"/>
              <w:bottom w:w="65" w:type="dxa"/>
              <w:end w:w="75" w:type="dxa"/>
            </w:tcMar>
            <w:vAlign w:val="top"/>
          </w:tcPr>
          <w:p>
            <w:pPr>
              <w:spacing w:after="20"/>
            </w:pPr>
            <w:r>
              <w:rPr>
                <w:sz w:val="16"/>
              </w:rPr>
              <w:t>Fără rescriere tăcută</w:t>
            </w:r>
          </w:p>
        </w:tc>
        <w:tc>
          <w:tcPr>
            <w:tcW w:type="dxa" w:w="4844"/>
            <w:tcMar>
              <w:top w:w="65" w:type="dxa"/>
              <w:start w:w="75" w:type="dxa"/>
              <w:bottom w:w="65" w:type="dxa"/>
              <w:end w:w="75" w:type="dxa"/>
            </w:tcMar>
            <w:vAlign w:val="top"/>
          </w:tcPr>
          <w:p>
            <w:pPr>
              <w:spacing w:after="20"/>
            </w:pPr>
            <w:r>
              <w:rPr>
                <w:sz w:val="16"/>
              </w:rPr>
              <w:t>O schimbare a trecutului creează fork sau este declarată explicit.</w:t>
            </w:r>
          </w:p>
        </w:tc>
      </w:tr>
      <w:tr>
        <w:tc>
          <w:tcPr>
            <w:tcW w:type="dxa" w:w="4844"/>
            <w:shd w:fill="F7F9FB"/>
            <w:tcMar>
              <w:top w:w="65" w:type="dxa"/>
              <w:start w:w="75" w:type="dxa"/>
              <w:bottom w:w="65" w:type="dxa"/>
              <w:end w:w="75" w:type="dxa"/>
            </w:tcMar>
            <w:vAlign w:val="top"/>
          </w:tcPr>
          <w:p>
            <w:pPr>
              <w:spacing w:after="20"/>
            </w:pPr>
            <w:r>
              <w:rPr>
                <w:sz w:val="16"/>
              </w:rPr>
              <w:t>DeferredAnswer</w:t>
            </w:r>
          </w:p>
        </w:tc>
        <w:tc>
          <w:tcPr>
            <w:tcW w:type="dxa" w:w="4844"/>
            <w:shd w:fill="F7F9FB"/>
            <w:tcMar>
              <w:top w:w="65" w:type="dxa"/>
              <w:start w:w="75" w:type="dxa"/>
              <w:bottom w:w="65" w:type="dxa"/>
              <w:end w:w="75" w:type="dxa"/>
            </w:tcMar>
            <w:vAlign w:val="top"/>
          </w:tcPr>
          <w:p>
            <w:pPr>
              <w:spacing w:after="20"/>
            </w:pPr>
            <w:r>
              <w:rPr>
                <w:sz w:val="16"/>
              </w:rPr>
              <w:t>Întrebarea amânată este recuperată automat înainte de termen sau marcată abandonată de utilizator.</w:t>
            </w:r>
          </w:p>
        </w:tc>
      </w:tr>
      <w:tr>
        <w:tc>
          <w:tcPr>
            <w:tcW w:type="dxa" w:w="4844"/>
            <w:tcMar>
              <w:top w:w="65" w:type="dxa"/>
              <w:start w:w="75" w:type="dxa"/>
              <w:bottom w:w="65" w:type="dxa"/>
              <w:end w:w="75" w:type="dxa"/>
            </w:tcMar>
            <w:vAlign w:val="top"/>
          </w:tcPr>
          <w:p>
            <w:pPr>
              <w:spacing w:after="20"/>
            </w:pPr>
            <w:r>
              <w:rPr>
                <w:sz w:val="16"/>
              </w:rPr>
              <w:t>Payoff</w:t>
            </w:r>
          </w:p>
        </w:tc>
        <w:tc>
          <w:tcPr>
            <w:tcW w:type="dxa" w:w="4844"/>
            <w:tcMar>
              <w:top w:w="65" w:type="dxa"/>
              <w:start w:w="75" w:type="dxa"/>
              <w:bottom w:w="65" w:type="dxa"/>
              <w:end w:w="75" w:type="dxa"/>
            </w:tcMar>
            <w:vAlign w:val="top"/>
          </w:tcPr>
          <w:p>
            <w:pPr>
              <w:spacing w:after="20"/>
            </w:pPr>
            <w:r>
              <w:rPr>
                <w:sz w:val="16"/>
              </w:rPr>
              <w:t>După episodul 2, fiecare episod închide cel puțin un fir sau o promisiune.</w:t>
            </w:r>
          </w:p>
        </w:tc>
      </w:tr>
      <w:tr>
        <w:tc>
          <w:tcPr>
            <w:tcW w:type="dxa" w:w="4844"/>
            <w:shd w:fill="F7F9FB"/>
            <w:tcMar>
              <w:top w:w="65" w:type="dxa"/>
              <w:start w:w="75" w:type="dxa"/>
              <w:bottom w:w="65" w:type="dxa"/>
              <w:end w:w="75" w:type="dxa"/>
            </w:tcMar>
            <w:vAlign w:val="top"/>
          </w:tcPr>
          <w:p>
            <w:pPr>
              <w:spacing w:after="20"/>
            </w:pPr>
            <w:r>
              <w:rPr>
                <w:sz w:val="16"/>
              </w:rPr>
              <w:t>Hook limit</w:t>
            </w:r>
          </w:p>
        </w:tc>
        <w:tc>
          <w:tcPr>
            <w:tcW w:type="dxa" w:w="4844"/>
            <w:shd w:fill="F7F9FB"/>
            <w:tcMar>
              <w:top w:w="65" w:type="dxa"/>
              <w:start w:w="75" w:type="dxa"/>
              <w:bottom w:w="65" w:type="dxa"/>
              <w:end w:w="75" w:type="dxa"/>
            </w:tcMar>
            <w:vAlign w:val="top"/>
          </w:tcPr>
          <w:p>
            <w:pPr>
              <w:spacing w:after="20"/>
            </w:pPr>
            <w:r>
              <w:rPr>
                <w:sz w:val="16"/>
              </w:rPr>
              <w:t>Finalul are maximum un hook major.</w:t>
            </w:r>
          </w:p>
        </w:tc>
      </w:tr>
      <w:tr>
        <w:tc>
          <w:tcPr>
            <w:tcW w:type="dxa" w:w="4844"/>
            <w:tcMar>
              <w:top w:w="65" w:type="dxa"/>
              <w:start w:w="75" w:type="dxa"/>
              <w:bottom w:w="65" w:type="dxa"/>
              <w:end w:w="75" w:type="dxa"/>
            </w:tcMar>
            <w:vAlign w:val="top"/>
          </w:tcPr>
          <w:p>
            <w:pPr>
              <w:spacing w:after="20"/>
            </w:pPr>
            <w:r>
              <w:rPr>
                <w:sz w:val="16"/>
              </w:rPr>
              <w:t>Moral fairness</w:t>
            </w:r>
          </w:p>
        </w:tc>
        <w:tc>
          <w:tcPr>
            <w:tcW w:type="dxa" w:w="4844"/>
            <w:tcMar>
              <w:top w:w="65" w:type="dxa"/>
              <w:start w:w="75" w:type="dxa"/>
              <w:bottom w:w="65" w:type="dxa"/>
              <w:end w:w="75" w:type="dxa"/>
            </w:tcMar>
            <w:vAlign w:val="top"/>
          </w:tcPr>
          <w:p>
            <w:pPr>
              <w:spacing w:after="20"/>
            </w:pPr>
            <w:r>
              <w:rPr>
                <w:sz w:val="16"/>
              </w:rPr>
              <w:t>Pentru o dilemă, reviewerul poate formula motive serioase pro și contra pentru opțiunile principale.</w:t>
            </w:r>
          </w:p>
        </w:tc>
      </w:tr>
      <w:tr>
        <w:tc>
          <w:tcPr>
            <w:tcW w:type="dxa" w:w="4844"/>
            <w:shd w:fill="F7F9FB"/>
            <w:tcMar>
              <w:top w:w="65" w:type="dxa"/>
              <w:start w:w="75" w:type="dxa"/>
              <w:bottom w:w="65" w:type="dxa"/>
              <w:end w:w="75" w:type="dxa"/>
            </w:tcMar>
            <w:vAlign w:val="top"/>
          </w:tcPr>
          <w:p>
            <w:pPr>
              <w:spacing w:after="20"/>
            </w:pPr>
            <w:r>
              <w:rPr>
                <w:sz w:val="16"/>
              </w:rPr>
              <w:t>Timp</w:t>
            </w:r>
          </w:p>
        </w:tc>
        <w:tc>
          <w:tcPr>
            <w:tcW w:type="dxa" w:w="4844"/>
            <w:shd w:fill="F7F9FB"/>
            <w:tcMar>
              <w:top w:w="65" w:type="dxa"/>
              <w:start w:w="75" w:type="dxa"/>
              <w:bottom w:w="65" w:type="dxa"/>
              <w:end w:w="75" w:type="dxa"/>
            </w:tcMar>
            <w:vAlign w:val="top"/>
          </w:tcPr>
          <w:p>
            <w:pPr>
              <w:spacing w:after="20"/>
            </w:pPr>
            <w:r>
              <w:rPr>
                <w:sz w:val="16"/>
              </w:rPr>
              <w:t>Salturile de +1/+10/+100 ani păstrează vârstele și succesiunea evenimentelor consistente.</w:t>
            </w:r>
          </w:p>
        </w:tc>
      </w:tr>
      <w:tr>
        <w:tc>
          <w:tcPr>
            <w:tcW w:type="dxa" w:w="4844"/>
            <w:tcMar>
              <w:top w:w="65" w:type="dxa"/>
              <w:start w:w="75" w:type="dxa"/>
              <w:bottom w:w="65" w:type="dxa"/>
              <w:end w:w="75" w:type="dxa"/>
            </w:tcMar>
            <w:vAlign w:val="top"/>
          </w:tcPr>
          <w:p>
            <w:pPr>
              <w:spacing w:after="20"/>
            </w:pPr>
            <w:r>
              <w:rPr>
                <w:sz w:val="16"/>
              </w:rPr>
              <w:t>Oboseală</w:t>
            </w:r>
          </w:p>
        </w:tc>
        <w:tc>
          <w:tcPr>
            <w:tcW w:type="dxa" w:w="4844"/>
            <w:tcMar>
              <w:top w:w="65" w:type="dxa"/>
              <w:start w:w="75" w:type="dxa"/>
              <w:bottom w:w="65" w:type="dxa"/>
              <w:end w:w="75" w:type="dxa"/>
            </w:tcMar>
            <w:vAlign w:val="top"/>
          </w:tcPr>
          <w:p>
            <w:pPr>
              <w:spacing w:after="20"/>
            </w:pPr>
            <w:r>
              <w:rPr>
                <w:sz w:val="16"/>
              </w:rPr>
              <w:t>Două sesiuni de nivel 3 nu sunt propuse consecutiv fără semnal puternic al utilizatorului.</w:t>
            </w:r>
          </w:p>
        </w:tc>
      </w:tr>
      <w:tr>
        <w:tc>
          <w:tcPr>
            <w:tcW w:type="dxa" w:w="4844"/>
            <w:shd w:fill="F7F9FB"/>
            <w:tcMar>
              <w:top w:w="65" w:type="dxa"/>
              <w:start w:w="75" w:type="dxa"/>
              <w:bottom w:w="65" w:type="dxa"/>
              <w:end w:w="75" w:type="dxa"/>
            </w:tcMar>
            <w:vAlign w:val="top"/>
          </w:tcPr>
          <w:p>
            <w:pPr>
              <w:spacing w:after="20"/>
            </w:pPr>
            <w:r>
              <w:rPr>
                <w:sz w:val="16"/>
              </w:rPr>
              <w:t>Atlas</w:t>
            </w:r>
          </w:p>
        </w:tc>
        <w:tc>
          <w:tcPr>
            <w:tcW w:type="dxa" w:w="4844"/>
            <w:shd w:fill="F7F9FB"/>
            <w:tcMar>
              <w:top w:w="65" w:type="dxa"/>
              <w:start w:w="75" w:type="dxa"/>
              <w:bottom w:w="65" w:type="dxa"/>
              <w:end w:w="75" w:type="dxa"/>
            </w:tcMar>
            <w:vAlign w:val="top"/>
          </w:tcPr>
          <w:p>
            <w:pPr>
              <w:spacing w:after="20"/>
            </w:pPr>
            <w:r>
              <w:rPr>
                <w:sz w:val="16"/>
              </w:rPr>
              <w:t>Un concept doar menționat nu primește scorul unui concept dramatizat.</w:t>
            </w:r>
          </w:p>
        </w:tc>
      </w:tr>
      <w:tr>
        <w:tc>
          <w:tcPr>
            <w:tcW w:type="dxa" w:w="4844"/>
            <w:tcMar>
              <w:top w:w="65" w:type="dxa"/>
              <w:start w:w="75" w:type="dxa"/>
              <w:bottom w:w="65" w:type="dxa"/>
              <w:end w:w="75" w:type="dxa"/>
            </w:tcMar>
            <w:vAlign w:val="top"/>
          </w:tcPr>
          <w:p>
            <w:pPr>
              <w:spacing w:after="20"/>
            </w:pPr>
            <w:r>
              <w:rPr>
                <w:sz w:val="16"/>
              </w:rPr>
              <w:t>Varietate</w:t>
            </w:r>
          </w:p>
        </w:tc>
        <w:tc>
          <w:tcPr>
            <w:tcW w:type="dxa" w:w="4844"/>
            <w:tcMar>
              <w:top w:w="65" w:type="dxa"/>
              <w:start w:w="75" w:type="dxa"/>
              <w:bottom w:w="65" w:type="dxa"/>
              <w:end w:w="75" w:type="dxa"/>
            </w:tcMar>
            <w:vAlign w:val="top"/>
          </w:tcPr>
          <w:p>
            <w:pPr>
              <w:spacing w:after="20"/>
            </w:pPr>
            <w:r>
              <w:rPr>
                <w:sz w:val="16"/>
              </w:rPr>
              <w:t>În 10 sesiuni consecutive, cel puțin 4 moduri de interacțiune diferite sunt folosite dacă utilizatorul nu solicită explicit uniformitate.</w:t>
            </w:r>
          </w:p>
        </w:tc>
      </w:tr>
      <w:tr>
        <w:tc>
          <w:tcPr>
            <w:tcW w:type="dxa" w:w="4844"/>
            <w:shd w:fill="F7F9FB"/>
            <w:tcMar>
              <w:top w:w="65" w:type="dxa"/>
              <w:start w:w="75" w:type="dxa"/>
              <w:bottom w:w="65" w:type="dxa"/>
              <w:end w:w="75" w:type="dxa"/>
            </w:tcMar>
            <w:vAlign w:val="top"/>
          </w:tcPr>
          <w:p>
            <w:pPr>
              <w:spacing w:after="20"/>
            </w:pPr>
            <w:r>
              <w:rPr>
                <w:sz w:val="16"/>
              </w:rPr>
              <w:t>Recuperare</w:t>
            </w:r>
          </w:p>
        </w:tc>
        <w:tc>
          <w:tcPr>
            <w:tcW w:type="dxa" w:w="4844"/>
            <w:shd w:fill="F7F9FB"/>
            <w:tcMar>
              <w:top w:w="65" w:type="dxa"/>
              <w:start w:w="75" w:type="dxa"/>
              <w:bottom w:w="65" w:type="dxa"/>
              <w:end w:w="75" w:type="dxa"/>
            </w:tcMar>
            <w:vAlign w:val="top"/>
          </w:tcPr>
          <w:p>
            <w:pPr>
              <w:spacing w:after="20"/>
            </w:pPr>
            <w:r>
              <w:rPr>
                <w:sz w:val="16"/>
              </w:rPr>
              <w:t>După crash în timpul generării, canonul rămâne la ultimul episod acceptat.</w:t>
            </w:r>
          </w:p>
        </w:tc>
      </w:tr>
      <w:tr>
        <w:tc>
          <w:tcPr>
            <w:tcW w:type="dxa" w:w="4844"/>
            <w:tcMar>
              <w:top w:w="65" w:type="dxa"/>
              <w:start w:w="75" w:type="dxa"/>
              <w:bottom w:w="65" w:type="dxa"/>
              <w:end w:w="75" w:type="dxa"/>
            </w:tcMar>
            <w:vAlign w:val="top"/>
          </w:tcPr>
          <w:p>
            <w:pPr>
              <w:spacing w:after="20"/>
            </w:pPr>
            <w:r>
              <w:rPr>
                <w:sz w:val="16"/>
              </w:rPr>
              <w:t>Publicare</w:t>
            </w:r>
          </w:p>
        </w:tc>
        <w:tc>
          <w:tcPr>
            <w:tcW w:type="dxa" w:w="4844"/>
            <w:tcMar>
              <w:top w:w="65" w:type="dxa"/>
              <w:start w:w="75" w:type="dxa"/>
              <w:bottom w:w="65" w:type="dxa"/>
              <w:end w:w="75" w:type="dxa"/>
            </w:tcMar>
            <w:vAlign w:val="top"/>
          </w:tcPr>
          <w:p>
            <w:pPr>
              <w:spacing w:after="20"/>
            </w:pPr>
            <w:r>
              <w:rPr>
                <w:sz w:val="16"/>
              </w:rPr>
              <w:t>O ediție publicată nu include player_model, istoricul privat al prompturilor sau drafturi.</w:t>
            </w:r>
          </w:p>
        </w:tc>
      </w:tr>
      <w:tr>
        <w:tc>
          <w:tcPr>
            <w:tcW w:type="dxa" w:w="4844"/>
            <w:shd w:fill="F7F9FB"/>
            <w:tcMar>
              <w:top w:w="65" w:type="dxa"/>
              <w:start w:w="75" w:type="dxa"/>
              <w:bottom w:w="65" w:type="dxa"/>
              <w:end w:w="75" w:type="dxa"/>
            </w:tcMar>
            <w:vAlign w:val="top"/>
          </w:tcPr>
          <w:p>
            <w:pPr>
              <w:spacing w:after="20"/>
            </w:pPr>
            <w:r>
              <w:rPr>
                <w:sz w:val="16"/>
              </w:rPr>
              <w:t>Zero bullshit</w:t>
            </w:r>
          </w:p>
        </w:tc>
        <w:tc>
          <w:tcPr>
            <w:tcW w:type="dxa" w:w="4844"/>
            <w:shd w:fill="F7F9FB"/>
            <w:tcMar>
              <w:top w:w="65" w:type="dxa"/>
              <w:start w:w="75" w:type="dxa"/>
              <w:bottom w:w="65" w:type="dxa"/>
              <w:end w:w="75" w:type="dxa"/>
            </w:tcMar>
            <w:vAlign w:val="top"/>
          </w:tcPr>
          <w:p>
            <w:pPr>
              <w:spacing w:after="20"/>
            </w:pPr>
            <w:r>
              <w:rPr>
                <w:sz w:val="16"/>
              </w:rPr>
              <w:t>Dacă ALA nu are suficiente date canonice pentru un răspuns, spune „nu știu încă” sau propune explorare; nu inventează că știe.</w:t>
            </w:r>
          </w:p>
        </w:tc>
      </w:tr>
    </w:tbl>
    <w:p>
      <w:pPr>
        <w:spacing w:after="40"/>
      </w:pPr>
    </w:p>
    <w:p>
      <w:pPr>
        <w:pStyle w:val="Heading1"/>
      </w:pPr>
      <w:r>
        <w:t>19. MVP recomandat</w:t>
      </w:r>
    </w:p>
    <w:p>
      <w:pPr>
        <w:pStyle w:val="ListBullet"/>
      </w:pPr>
      <w:r>
        <w:t>Un singur reader web, fără hartă 3D.</w:t>
      </w:r>
    </w:p>
    <w:p>
      <w:pPr>
        <w:pStyle w:val="ListBullet"/>
      </w:pPr>
      <w:r>
        <w:t>Un singur agent ALA cu tool-calling.</w:t>
      </w:r>
    </w:p>
    <w:p>
      <w:pPr>
        <w:pStyle w:val="ListBullet"/>
      </w:pPr>
      <w:r>
        <w:t>SQLite + embeddings/retrieval pentru canon.</w:t>
      </w:r>
    </w:p>
    <w:p>
      <w:pPr>
        <w:pStyle w:val="ListBullet"/>
      </w:pPr>
      <w:r>
        <w:t>Atlas inițial: 12 axe, ~300 noduri, 50–100 hookuri și 200–500 semințe curatoriate.</w:t>
      </w:r>
    </w:p>
    <w:p>
      <w:pPr>
        <w:pStyle w:val="ListBullet"/>
      </w:pPr>
      <w:r>
        <w:t>Episod țintă: 800–2.500 cuvinte; hard cap configurabil echivalent cu aproximativ 10 pagini.</w:t>
      </w:r>
    </w:p>
    <w:p>
      <w:pPr>
        <w:pStyle w:val="ListBullet"/>
      </w:pPr>
      <w:r>
        <w:t>Maximum un punct de decizie dificil per episod scurt; conversația liberă poate devia acest lucru.</w:t>
      </w:r>
    </w:p>
    <w:p>
      <w:pPr>
        <w:pStyle w:val="ListBullet"/>
      </w:pPr>
      <w:r>
        <w:t>Trei salturi de timp simple: +1, +10, +100 ani.</w:t>
      </w:r>
    </w:p>
    <w:p>
      <w:pPr>
        <w:pStyle w:val="ListBullet"/>
      </w:pPr>
      <w:r>
        <w:t>Personaje longevive folosite ca fire de continuitate între secole.</w:t>
      </w:r>
    </w:p>
    <w:p>
      <w:pPr>
        <w:pStyle w:val="ListBullet"/>
      </w:pPr>
      <w:r>
        <w:t>Fork explicit pentru istorii alternative.</w:t>
      </w:r>
    </w:p>
    <w:p>
      <w:pPr>
        <w:pStyle w:val="ListBullet"/>
      </w:pPr>
      <w:r>
        <w:t>Atlas + cronologie + listă de personaje ca ecrane secundare.</w:t>
      </w:r>
    </w:p>
    <w:p>
      <w:pPr>
        <w:pStyle w:val="ListBullet"/>
      </w:pPr>
      <w:r>
        <w:t>Publicarea unei ramuri ca mini-carte/serie pentru alți cititori, fără date private.</w:t>
      </w:r>
    </w:p>
    <w:p>
      <w:pPr>
        <w:pStyle w:val="Heading1"/>
      </w:pPr>
      <w:r>
        <w:t>20. Principiul de produs</w:t>
      </w:r>
    </w:p>
    <w:p>
      <w:pPr>
        <w:pStyle w:val="ALAQuote"/>
      </w:pPr>
      <w:r>
        <w:t>ALA nu trebuie să maximizeze cantitatea de text. Trebuie să maximizeze dorința de a afla încă un lucru despre o lume care a devenit importantă.</w:t>
      </w:r>
    </w:p>
    <w:p>
      <w:r>
        <w:t>Dacă utilizatorul închide aplicația după cinci pagini, dar se gândește o oră la alegerea făcută și revine a doua zi pentru a vedea ce s-a întâmplat peste o sută de ani, produsul funcționează. Dacă citește cincizeci de pagini într-o singură sesiune și nu-și amintește niciun personaj, produsul a eșuat.</w:t>
      </w:r>
    </w:p>
    <w:sectPr w:rsidR="00FC693F" w:rsidRPr="0006063C" w:rsidSect="00034616">
      <w:footerReference w:type="default" r:id="rId9"/>
      <w:pgSz w:w="12240" w:h="15840"/>
      <w:pgMar w:top="1134" w:right="1276" w:bottom="1020" w:left="1276"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ptos" w:hAnsi="Aptos"/>
        <w:color w:val="637381"/>
        <w:sz w:val="16"/>
      </w:rPr>
      <w:t xml:space="preserve">ALA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ptos" w:hAnsi="Aptos"/>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243B53"/>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243B53"/>
      <w:sz w:val="27"/>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243B5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contextualSpacing/>
    </w:pPr>
    <w:rPr>
      <w:rFonts w:asciiTheme="majorHAnsi" w:eastAsiaTheme="majorEastAsia" w:hAnsiTheme="majorHAnsi" w:cstheme="majorBidi" w:ascii="Aptos Display" w:hAnsi="Aptos Display"/>
      <w:b/>
      <w:color w:val="243B5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LAQuote">
    <w:name w:val="ALA Quote"/>
    <w:pPr>
      <w:spacing w:before="100" w:after="160"/>
      <w:ind w:left="454" w:right="340"/>
    </w:pPr>
    <w:rPr>
      <w:rFonts w:ascii="Aptos" w:hAnsi="Aptos"/>
      <w:i/>
      <w:color w:val="526D82"/>
      <w:sz w:val="21"/>
    </w:rPr>
  </w:style>
  <w:style w:type="paragraph" w:customStyle="1" w:styleId="SmallNote">
    <w:name w:val="Small Note"/>
    <w:pPr>
      <w:spacing w:after="80"/>
    </w:pPr>
    <w:rPr>
      <w:rFonts w:ascii="Aptos" w:hAnsi="Aptos"/>
      <w:color w:val="637381"/>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