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bookmarkStart w:id="0" w:name="_GoBack" w:displacedByCustomXml="next"/>
    <w:bookmarkEnd w:id="0" w:displacedByCustomXml="next"/>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6DBB9721" w:rsidR="008704C4" w:rsidRDefault="00AF0241" w:rsidP="00796190">
                                <w:pPr>
                                  <w:pStyle w:val="Ttulo"/>
                                  <w:ind w:firstLine="0"/>
                                  <w:rPr>
                                    <w:caps/>
                                    <w:color w:val="FFFFFF" w:themeColor="background1"/>
                                  </w:rPr>
                                </w:pPr>
                                <w:r>
                                  <w:rPr>
                                    <w:caps/>
                                    <w:color w:val="FFFFFF" w:themeColor="background1"/>
                                  </w:rPr>
                                  <w:t>MODELO OSI: CAPA FÍSICA</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6DBB9721" w:rsidR="008704C4" w:rsidRDefault="00AF0241" w:rsidP="00796190">
                          <w:pPr>
                            <w:pStyle w:val="Ttulo"/>
                            <w:ind w:firstLine="0"/>
                            <w:rPr>
                              <w:caps/>
                              <w:color w:val="FFFFFF" w:themeColor="background1"/>
                            </w:rPr>
                          </w:pPr>
                          <w:r>
                            <w:rPr>
                              <w:caps/>
                              <w:color w:val="FFFFFF" w:themeColor="background1"/>
                            </w:rPr>
                            <w:t>MODELO OSI: CAPA FÍSICA</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1D7D678D" w14:textId="036B8843" w:rsidR="00E92C9F"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E92C9F">
        <w:rPr>
          <w:noProof/>
        </w:rPr>
        <w:t>INTRODUCCIÓN</w:t>
      </w:r>
      <w:r w:rsidR="00E92C9F">
        <w:rPr>
          <w:noProof/>
        </w:rPr>
        <w:tab/>
      </w:r>
      <w:r w:rsidR="00E92C9F">
        <w:rPr>
          <w:noProof/>
        </w:rPr>
        <w:fldChar w:fldCharType="begin"/>
      </w:r>
      <w:r w:rsidR="00E92C9F">
        <w:rPr>
          <w:noProof/>
        </w:rPr>
        <w:instrText xml:space="preserve"> PAGEREF _Toc194997224 \h </w:instrText>
      </w:r>
      <w:r w:rsidR="00E92C9F">
        <w:rPr>
          <w:noProof/>
        </w:rPr>
      </w:r>
      <w:r w:rsidR="00E92C9F">
        <w:rPr>
          <w:noProof/>
        </w:rPr>
        <w:fldChar w:fldCharType="separate"/>
      </w:r>
      <w:r w:rsidR="00E61383">
        <w:rPr>
          <w:noProof/>
        </w:rPr>
        <w:t>3</w:t>
      </w:r>
      <w:r w:rsidR="00E92C9F">
        <w:rPr>
          <w:noProof/>
        </w:rPr>
        <w:fldChar w:fldCharType="end"/>
      </w:r>
    </w:p>
    <w:p w14:paraId="6EFA4158" w14:textId="5CDF99C5" w:rsidR="00E92C9F" w:rsidRDefault="00E92C9F">
      <w:pPr>
        <w:pStyle w:val="TDC1"/>
        <w:tabs>
          <w:tab w:val="right" w:leader="underscore" w:pos="8494"/>
        </w:tabs>
        <w:rPr>
          <w:rFonts w:asciiTheme="minorHAnsi" w:hAnsiTheme="minorHAnsi" w:cstheme="minorBidi"/>
          <w:noProof/>
        </w:rPr>
      </w:pPr>
      <w:r>
        <w:rPr>
          <w:noProof/>
        </w:rPr>
        <w:t>CAPA FÍSICA</w:t>
      </w:r>
      <w:r>
        <w:rPr>
          <w:noProof/>
        </w:rPr>
        <w:tab/>
      </w:r>
      <w:r>
        <w:rPr>
          <w:noProof/>
        </w:rPr>
        <w:fldChar w:fldCharType="begin"/>
      </w:r>
      <w:r>
        <w:rPr>
          <w:noProof/>
        </w:rPr>
        <w:instrText xml:space="preserve"> PAGEREF _Toc194997225 \h </w:instrText>
      </w:r>
      <w:r>
        <w:rPr>
          <w:noProof/>
        </w:rPr>
      </w:r>
      <w:r>
        <w:rPr>
          <w:noProof/>
        </w:rPr>
        <w:fldChar w:fldCharType="separate"/>
      </w:r>
      <w:r w:rsidR="00E61383">
        <w:rPr>
          <w:noProof/>
        </w:rPr>
        <w:t>4</w:t>
      </w:r>
      <w:r>
        <w:rPr>
          <w:noProof/>
        </w:rPr>
        <w:fldChar w:fldCharType="end"/>
      </w:r>
    </w:p>
    <w:p w14:paraId="11A9C4DB" w14:textId="6BC2B892" w:rsidR="00E92C9F" w:rsidRDefault="00E92C9F">
      <w:pPr>
        <w:pStyle w:val="TDC2"/>
        <w:tabs>
          <w:tab w:val="right" w:leader="underscore" w:pos="8494"/>
        </w:tabs>
        <w:rPr>
          <w:rFonts w:asciiTheme="minorHAnsi" w:hAnsiTheme="minorHAnsi" w:cstheme="minorBidi"/>
          <w:noProof/>
        </w:rPr>
      </w:pPr>
      <w:r>
        <w:rPr>
          <w:noProof/>
        </w:rPr>
        <w:t>CAPA FÍSICA: EL MEDIO</w:t>
      </w:r>
      <w:r>
        <w:rPr>
          <w:noProof/>
        </w:rPr>
        <w:tab/>
      </w:r>
      <w:r>
        <w:rPr>
          <w:noProof/>
        </w:rPr>
        <w:fldChar w:fldCharType="begin"/>
      </w:r>
      <w:r>
        <w:rPr>
          <w:noProof/>
        </w:rPr>
        <w:instrText xml:space="preserve"> PAGEREF _Toc194997226 \h </w:instrText>
      </w:r>
      <w:r>
        <w:rPr>
          <w:noProof/>
        </w:rPr>
      </w:r>
      <w:r>
        <w:rPr>
          <w:noProof/>
        </w:rPr>
        <w:fldChar w:fldCharType="separate"/>
      </w:r>
      <w:r w:rsidR="00E61383">
        <w:rPr>
          <w:noProof/>
        </w:rPr>
        <w:t>5</w:t>
      </w:r>
      <w:r>
        <w:rPr>
          <w:noProof/>
        </w:rPr>
        <w:fldChar w:fldCharType="end"/>
      </w:r>
    </w:p>
    <w:p w14:paraId="38F1D103" w14:textId="45E2FF4F" w:rsidR="00E92C9F" w:rsidRDefault="00E92C9F">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_Toc194997227 \h </w:instrText>
      </w:r>
      <w:r>
        <w:rPr>
          <w:noProof/>
        </w:rPr>
      </w:r>
      <w:r>
        <w:rPr>
          <w:noProof/>
        </w:rPr>
        <w:fldChar w:fldCharType="separate"/>
      </w:r>
      <w:r w:rsidR="00E61383">
        <w:rPr>
          <w:noProof/>
        </w:rPr>
        <w:t>5</w:t>
      </w:r>
      <w:r>
        <w:rPr>
          <w:noProof/>
        </w:rPr>
        <w:fldChar w:fldCharType="end"/>
      </w:r>
    </w:p>
    <w:p w14:paraId="2FEC368F" w14:textId="56152B84" w:rsidR="00E92C9F" w:rsidRDefault="00E92C9F">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_Toc194997228 \h </w:instrText>
      </w:r>
      <w:r>
        <w:rPr>
          <w:noProof/>
        </w:rPr>
      </w:r>
      <w:r>
        <w:rPr>
          <w:noProof/>
        </w:rPr>
        <w:fldChar w:fldCharType="separate"/>
      </w:r>
      <w:r w:rsidR="00E61383">
        <w:rPr>
          <w:noProof/>
        </w:rPr>
        <w:t>6</w:t>
      </w:r>
      <w:r>
        <w:rPr>
          <w:noProof/>
        </w:rPr>
        <w:fldChar w:fldCharType="end"/>
      </w:r>
    </w:p>
    <w:p w14:paraId="494BCE45" w14:textId="39982983"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77421CD8" w14:textId="10472481" w:rsidR="00E92C9F"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4997219" w:history="1">
        <w:r w:rsidR="00E92C9F" w:rsidRPr="007918C0">
          <w:rPr>
            <w:rStyle w:val="Hipervnculo"/>
            <w:noProof/>
          </w:rPr>
          <w:t>1 Capa OSI</w:t>
        </w:r>
        <w:r w:rsidR="00E92C9F">
          <w:rPr>
            <w:noProof/>
            <w:webHidden/>
          </w:rPr>
          <w:tab/>
        </w:r>
        <w:r w:rsidR="00E92C9F">
          <w:rPr>
            <w:noProof/>
            <w:webHidden/>
          </w:rPr>
          <w:fldChar w:fldCharType="begin"/>
        </w:r>
        <w:r w:rsidR="00E92C9F">
          <w:rPr>
            <w:noProof/>
            <w:webHidden/>
          </w:rPr>
          <w:instrText xml:space="preserve"> PAGEREF _Toc194997219 \h </w:instrText>
        </w:r>
        <w:r w:rsidR="00E92C9F">
          <w:rPr>
            <w:noProof/>
            <w:webHidden/>
          </w:rPr>
        </w:r>
        <w:r w:rsidR="00E92C9F">
          <w:rPr>
            <w:noProof/>
            <w:webHidden/>
          </w:rPr>
          <w:fldChar w:fldCharType="separate"/>
        </w:r>
        <w:r w:rsidR="00E61383">
          <w:rPr>
            <w:noProof/>
            <w:webHidden/>
          </w:rPr>
          <w:t>4</w:t>
        </w:r>
        <w:r w:rsidR="00E92C9F">
          <w:rPr>
            <w:noProof/>
            <w:webHidden/>
          </w:rPr>
          <w:fldChar w:fldCharType="end"/>
        </w:r>
      </w:hyperlink>
    </w:p>
    <w:p w14:paraId="7867EBAF" w14:textId="0946AC06"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1" w:name="_Toc194997224"/>
      <w:r>
        <w:t>INTRODUCCIÓN</w:t>
      </w:r>
      <w:bookmarkEnd w:id="1"/>
    </w:p>
    <w:p w14:paraId="149142E6" w14:textId="77777777" w:rsidR="00C438A2" w:rsidRDefault="00C438A2" w:rsidP="00C438A2"/>
    <w:p w14:paraId="76824989" w14:textId="3AE02E00" w:rsidR="006031F1" w:rsidRDefault="00AF0241">
      <w:r>
        <w:t>El modelo OSI es la base del funcionamiento de la comunicación en red actual. Gracias a este modelo y sus diferentes  capas se van estructurando los datos a transmitir para cumplir con una serie de estándares de integridad y de forma de la información.</w:t>
      </w:r>
      <w:r w:rsidR="006031F1">
        <w:br w:type="page"/>
      </w:r>
    </w:p>
    <w:p w14:paraId="354E923C" w14:textId="77777777" w:rsidR="006031F1" w:rsidRPr="00C438A2" w:rsidRDefault="006031F1" w:rsidP="00C438A2"/>
    <w:p w14:paraId="55AF8EEF" w14:textId="185C5EC8" w:rsidR="00C8146E" w:rsidRDefault="00AF0241" w:rsidP="00AF44F0">
      <w:pPr>
        <w:pStyle w:val="Ttulo1"/>
      </w:pPr>
      <w:bookmarkStart w:id="2" w:name="_Toc194997225"/>
      <w:r>
        <w:t>CAPA FÍSICA</w:t>
      </w:r>
      <w:bookmarkEnd w:id="2"/>
    </w:p>
    <w:p w14:paraId="05F4BAB6" w14:textId="02BBF165" w:rsidR="00724528" w:rsidRDefault="00724528" w:rsidP="00796190"/>
    <w:p w14:paraId="7C4931F0" w14:textId="00BB1658" w:rsidR="00A20E38" w:rsidRDefault="00AF0241" w:rsidP="000D43BF">
      <w:r>
        <w:t>Si nos ponemos a revisarla desde el punto de vista de un ordenador puede ser o bien la primera o bien la última. Es la que se encarga de transformar los 1 y 0 con los que trabaja un ordenador en otro tipo de señal, ya sea eléctrica, de radio, etc</w:t>
      </w:r>
      <w:r w:rsidR="00E12347">
        <w:t>. También es la que se encarga de indicar y decidir los medios físicos e incluso en determinados sus especificaciones, ya sea elementos de red, cableado, etc.</w:t>
      </w:r>
    </w:p>
    <w:p w14:paraId="2454E019" w14:textId="4D13D950" w:rsidR="00E12347" w:rsidRDefault="00E12347" w:rsidP="000D43BF">
      <w:r>
        <w:t>Cuando es la última parte, es decir, la última capa, se dedica a descifrar la señal y volver a transferirlo a 0 y 1 para que pueda ser entendida la información por los medios del receptor.</w:t>
      </w:r>
    </w:p>
    <w:p w14:paraId="50E2C2BE" w14:textId="53D8CC8A" w:rsidR="00E12347" w:rsidRDefault="00E12347" w:rsidP="00E12347">
      <w:pPr>
        <w:ind w:firstLine="0"/>
      </w:pPr>
      <w:r>
        <w:tab/>
        <w:t xml:space="preserve">También se encarga de otros elementos de la transmisión, cuando iniciar, interrumpir y lanzar la señal. </w:t>
      </w:r>
      <w:r w:rsidR="002E7037">
        <w:t>Todos los estándares propios del hardware y de la comunicación se añaden aquí.</w:t>
      </w:r>
    </w:p>
    <w:p w14:paraId="3F2BB4AE" w14:textId="13F9C976" w:rsidR="002E7037" w:rsidRDefault="002E7037" w:rsidP="00E12347">
      <w:pPr>
        <w:ind w:firstLine="0"/>
      </w:pPr>
      <w:r>
        <w:tab/>
        <w:t xml:space="preserve">Si queremos resumirlo, es todo lo referente al hardware. Las tarjetas de red, los </w:t>
      </w:r>
      <w:proofErr w:type="spellStart"/>
      <w:r>
        <w:t>routers</w:t>
      </w:r>
      <w:proofErr w:type="spellEnd"/>
      <w:r>
        <w:t xml:space="preserve">, </w:t>
      </w:r>
      <w:proofErr w:type="spellStart"/>
      <w:r>
        <w:t>switch</w:t>
      </w:r>
      <w:proofErr w:type="spellEnd"/>
      <w:r>
        <w:t>, tipo de señal. Todo ello, es la capa física.</w:t>
      </w:r>
    </w:p>
    <w:p w14:paraId="70B266D1" w14:textId="286EE429" w:rsidR="002E7037" w:rsidRDefault="002E7037" w:rsidP="00E12347">
      <w:pPr>
        <w:ind w:firstLine="0"/>
      </w:pPr>
      <w:r>
        <w:tab/>
        <w:t>Podemos diferenciar entre dos tipos de hardware o componentes:</w:t>
      </w:r>
    </w:p>
    <w:p w14:paraId="4133D26F" w14:textId="0DF5D14E" w:rsidR="002E7037" w:rsidRDefault="002E7037" w:rsidP="00E12347">
      <w:pPr>
        <w:ind w:firstLine="0"/>
      </w:pPr>
      <w:r>
        <w:tab/>
        <w:t>Componentes Pasivos, tales como antenas, repetidores, enchufes, conectores, etc.</w:t>
      </w:r>
    </w:p>
    <w:p w14:paraId="2A6B656B" w14:textId="70776B75" w:rsidR="002E7037" w:rsidRDefault="002E7037" w:rsidP="00E12347">
      <w:pPr>
        <w:ind w:firstLine="0"/>
      </w:pPr>
      <w:r>
        <w:tab/>
        <w:t xml:space="preserve">Componentes Activos, </w:t>
      </w:r>
      <w:proofErr w:type="spellStart"/>
      <w:r>
        <w:t>hubs</w:t>
      </w:r>
      <w:proofErr w:type="spellEnd"/>
      <w:r>
        <w:t>, tarjetas de red, amplificadores, repetidores.</w:t>
      </w:r>
    </w:p>
    <w:p w14:paraId="5F662709" w14:textId="77777777" w:rsidR="00D8348C" w:rsidRDefault="00D8348C" w:rsidP="00D8348C">
      <w:pPr>
        <w:keepNext/>
        <w:ind w:firstLine="0"/>
      </w:pPr>
      <w:r>
        <w:rPr>
          <w:noProof/>
          <w:lang w:eastAsia="es-ES"/>
        </w:rPr>
        <w:drawing>
          <wp:inline distT="0" distB="0" distL="0" distR="0" wp14:anchorId="3270D799" wp14:editId="63163096">
            <wp:extent cx="2598396" cy="306033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I_Model_v1.svg.png"/>
                    <pic:cNvPicPr/>
                  </pic:nvPicPr>
                  <pic:blipFill>
                    <a:blip r:embed="rId9">
                      <a:extLst>
                        <a:ext uri="{28A0092B-C50C-407E-A947-70E740481C1C}">
                          <a14:useLocalDpi xmlns:a14="http://schemas.microsoft.com/office/drawing/2010/main" val="0"/>
                        </a:ext>
                      </a:extLst>
                    </a:blip>
                    <a:stretch>
                      <a:fillRect/>
                    </a:stretch>
                  </pic:blipFill>
                  <pic:spPr>
                    <a:xfrm>
                      <a:off x="0" y="0"/>
                      <a:ext cx="2609050" cy="3072880"/>
                    </a:xfrm>
                    <a:prstGeom prst="rect">
                      <a:avLst/>
                    </a:prstGeom>
                  </pic:spPr>
                </pic:pic>
              </a:graphicData>
            </a:graphic>
          </wp:inline>
        </w:drawing>
      </w:r>
    </w:p>
    <w:p w14:paraId="30625341" w14:textId="57414A3D" w:rsidR="00D8348C" w:rsidRDefault="00BE6A9D" w:rsidP="00D8348C">
      <w:pPr>
        <w:pStyle w:val="Descripcin"/>
      </w:pPr>
      <w:r>
        <w:fldChar w:fldCharType="begin"/>
      </w:r>
      <w:r>
        <w:instrText xml:space="preserve"> SEQ Ilustración \* ARABIC </w:instrText>
      </w:r>
      <w:r>
        <w:fldChar w:fldCharType="separate"/>
      </w:r>
      <w:bookmarkStart w:id="3" w:name="_Toc194997219"/>
      <w:r w:rsidR="00E61383">
        <w:rPr>
          <w:noProof/>
        </w:rPr>
        <w:t>1</w:t>
      </w:r>
      <w:r>
        <w:rPr>
          <w:noProof/>
        </w:rPr>
        <w:fldChar w:fldCharType="end"/>
      </w:r>
      <w:r w:rsidR="00D8348C">
        <w:t xml:space="preserve"> Capa OSI</w:t>
      </w:r>
      <w:bookmarkEnd w:id="3"/>
    </w:p>
    <w:p w14:paraId="0A847F08" w14:textId="77777777" w:rsidR="00472483" w:rsidRPr="000D43BF" w:rsidRDefault="00472483" w:rsidP="00E12347">
      <w:pPr>
        <w:ind w:firstLine="0"/>
      </w:pPr>
    </w:p>
    <w:p w14:paraId="68994961" w14:textId="2850F10C" w:rsidR="00A20E38" w:rsidRDefault="00472483" w:rsidP="00A20E38">
      <w:pPr>
        <w:pStyle w:val="Ttulo2"/>
      </w:pPr>
      <w:bookmarkStart w:id="4" w:name="_Toc194997226"/>
      <w:r>
        <w:lastRenderedPageBreak/>
        <w:t>CAPA FÍSICA: EL MEDIO</w:t>
      </w:r>
      <w:bookmarkEnd w:id="4"/>
    </w:p>
    <w:p w14:paraId="3D87DE52" w14:textId="31FF7A0F" w:rsidR="00A20E38" w:rsidRDefault="00A20E38" w:rsidP="00A20E38"/>
    <w:p w14:paraId="4D460C21" w14:textId="77777777" w:rsidR="00081AE5" w:rsidRDefault="00472483" w:rsidP="00A21405">
      <w:r>
        <w:t xml:space="preserve">Todo lo referente a la capa física tiene que ver con el medio. Todo lo referente a la transmisión </w:t>
      </w:r>
      <w:r w:rsidR="00081AE5">
        <w:t>y la forma en la que se realiza. Como su propio nombre indica son todos los componentes físicos.</w:t>
      </w:r>
    </w:p>
    <w:p w14:paraId="5B0601FE" w14:textId="77777777" w:rsidR="00081AE5" w:rsidRDefault="00081AE5" w:rsidP="00A21405"/>
    <w:p w14:paraId="6666DD29" w14:textId="77777777" w:rsidR="00081AE5" w:rsidRDefault="00081AE5" w:rsidP="00A21405"/>
    <w:p w14:paraId="174D6880" w14:textId="77777777" w:rsidR="00081AE5" w:rsidRDefault="00081AE5" w:rsidP="00A21405"/>
    <w:p w14:paraId="53850C3D" w14:textId="77777777" w:rsidR="00081AE5" w:rsidRDefault="00081AE5" w:rsidP="00A21405"/>
    <w:p w14:paraId="56FD4CD5" w14:textId="77777777" w:rsidR="00081AE5" w:rsidRDefault="00081AE5" w:rsidP="00A21405"/>
    <w:p w14:paraId="1D82A5F1" w14:textId="46341458" w:rsidR="00A21405" w:rsidRPr="00A21405" w:rsidRDefault="00A21405" w:rsidP="00A21405">
      <w:r>
        <w:t xml:space="preserve"> </w:t>
      </w:r>
    </w:p>
    <w:p w14:paraId="5C5E9828" w14:textId="2E8B5781" w:rsidR="00DD6233" w:rsidRDefault="00DD6233">
      <w:pPr>
        <w:pStyle w:val="Ttulo1"/>
      </w:pPr>
      <w:bookmarkStart w:id="5" w:name="_Toc194997227"/>
      <w:r>
        <w:t>CONCLUSIÓN Y REFLEXIÓN</w:t>
      </w:r>
      <w:bookmarkEnd w:id="5"/>
    </w:p>
    <w:p w14:paraId="0C6F2B12" w14:textId="2EA856E6" w:rsidR="00DD6233" w:rsidRDefault="00DD6233" w:rsidP="00DD6233"/>
    <w:p w14:paraId="58BF4FF2" w14:textId="3F2B7BEA" w:rsidR="00F21C1C" w:rsidRDefault="00081AE5" w:rsidP="00836035">
      <w:pPr>
        <w:ind w:firstLine="0"/>
      </w:pPr>
      <w:r>
        <w:tab/>
        <w:t xml:space="preserve">Sintiéndolo mucho, esto no da para más. Como resumen y conclusión, dentro del aspecto digital de la información, la capa física es todo lo analógico y mecánico. Todo es hardware dentro de un aspecto compuesto por unos y ceros. Todas las capas son importantes dentro del modelo </w:t>
      </w:r>
      <w:proofErr w:type="spellStart"/>
      <w:r>
        <w:t>osi</w:t>
      </w:r>
      <w:proofErr w:type="spellEnd"/>
      <w:r>
        <w:t>, pero la capa física es algo especial dado que es la que hace posible finalmente toda la transmisión, porque como he dicho antes es el medio, la forma de transporte de todos los datos</w:t>
      </w:r>
      <w:r w:rsidR="00D8348C">
        <w:t>.</w:t>
      </w:r>
    </w:p>
    <w:p w14:paraId="023D8BFD" w14:textId="3C1E4B33" w:rsidR="00D8348C" w:rsidRDefault="00D8348C" w:rsidP="00836035">
      <w:pPr>
        <w:ind w:firstLine="0"/>
      </w:pPr>
      <w:r>
        <w:tab/>
        <w:t xml:space="preserve">Su capacidad de transformación de la información en otro tipo de señal, de electricidad radio, </w:t>
      </w:r>
      <w:proofErr w:type="spellStart"/>
      <w:r>
        <w:t>bluetooth</w:t>
      </w:r>
      <w:proofErr w:type="spellEnd"/>
      <w:r>
        <w:t xml:space="preserve">, </w:t>
      </w:r>
      <w:proofErr w:type="spellStart"/>
      <w:r>
        <w:t>infrarojos</w:t>
      </w:r>
      <w:proofErr w:type="spellEnd"/>
      <w:r>
        <w:t>, es la que hace diferente al resto de capas, en mi opinión.</w:t>
      </w:r>
    </w:p>
    <w:p w14:paraId="273B14FD" w14:textId="683DE18A" w:rsidR="00C438A2" w:rsidRDefault="00C438A2" w:rsidP="00DD6233"/>
    <w:p w14:paraId="29024A38" w14:textId="51095479" w:rsidR="00E92C9F" w:rsidRDefault="00E92C9F" w:rsidP="00DD6233"/>
    <w:p w14:paraId="6DFA9047" w14:textId="4716EDB9" w:rsidR="00E92C9F" w:rsidRDefault="00E92C9F" w:rsidP="00DD6233"/>
    <w:p w14:paraId="55AAA274" w14:textId="043939C3" w:rsidR="00E92C9F" w:rsidRDefault="00E92C9F" w:rsidP="00DD6233"/>
    <w:p w14:paraId="22699ED8" w14:textId="2C7D2915" w:rsidR="00E92C9F" w:rsidRDefault="00E92C9F" w:rsidP="00DD6233"/>
    <w:p w14:paraId="589DD40F" w14:textId="7C5E9305" w:rsidR="00E92C9F" w:rsidRDefault="00E92C9F" w:rsidP="00DD6233"/>
    <w:p w14:paraId="533B2AD7" w14:textId="77777777" w:rsidR="00E92C9F" w:rsidRPr="00DD6233" w:rsidRDefault="00E92C9F" w:rsidP="00DD6233"/>
    <w:p w14:paraId="3E6AC91C" w14:textId="3B77BC8A" w:rsidR="00F21C1C" w:rsidRDefault="00F21C1C">
      <w:pPr>
        <w:pStyle w:val="Ttulo1"/>
      </w:pPr>
      <w:bookmarkStart w:id="6" w:name="_Toc194997228"/>
      <w:r>
        <w:lastRenderedPageBreak/>
        <w:t>BIBLIOGRAFIA Y ENLACES</w:t>
      </w:r>
      <w:bookmarkEnd w:id="6"/>
    </w:p>
    <w:p w14:paraId="092AA7D9" w14:textId="14018383" w:rsidR="00836035" w:rsidRDefault="00836035" w:rsidP="009E2375"/>
    <w:p w14:paraId="191EF5E3" w14:textId="29FA7369" w:rsidR="00E92C9F" w:rsidRDefault="00BE6A9D" w:rsidP="009E2375">
      <w:hyperlink r:id="rId10" w:history="1">
        <w:r w:rsidR="00E92C9F" w:rsidRPr="00E92C9F">
          <w:rPr>
            <w:rStyle w:val="Hipervnculo"/>
          </w:rPr>
          <w:t>https://es.wikipedia.org/wiki/Capa_f%C3%ADsica</w:t>
        </w:r>
      </w:hyperlink>
    </w:p>
    <w:p w14:paraId="082A4E9A" w14:textId="4C71D621" w:rsidR="00E92C9F" w:rsidRDefault="00E92C9F" w:rsidP="009E2375"/>
    <w:p w14:paraId="4630870E" w14:textId="2B534692" w:rsidR="00E92C9F" w:rsidRDefault="00BE6A9D" w:rsidP="009E2375">
      <w:hyperlink r:id="rId11" w:history="1">
        <w:r w:rsidR="00E92C9F" w:rsidRPr="00E92C9F">
          <w:rPr>
            <w:rStyle w:val="Hipervnculo"/>
          </w:rPr>
          <w:t>https://www.ionos.es/digitalguide/servidores/know-how/capa-fisica/</w:t>
        </w:r>
      </w:hyperlink>
    </w:p>
    <w:p w14:paraId="34C7244F" w14:textId="3DF412C2" w:rsidR="00E92C9F" w:rsidRDefault="00E92C9F" w:rsidP="009E2375"/>
    <w:p w14:paraId="578067A1" w14:textId="0E249A4B" w:rsidR="00E92C9F" w:rsidRDefault="00BE6A9D" w:rsidP="009E2375">
      <w:hyperlink r:id="rId12" w:history="1">
        <w:r w:rsidR="00E92C9F" w:rsidRPr="00E92C9F">
          <w:rPr>
            <w:rStyle w:val="Hipervnculo"/>
          </w:rPr>
          <w:t>https://aws.amazon.com/es/what-is/osi-model/</w:t>
        </w:r>
      </w:hyperlink>
    </w:p>
    <w:p w14:paraId="2D3FEF9C" w14:textId="332D0C5B" w:rsidR="00E92C9F" w:rsidRDefault="00E92C9F" w:rsidP="009E2375"/>
    <w:p w14:paraId="623FD7FF" w14:textId="77777777" w:rsidR="00E92C9F" w:rsidRDefault="00E92C9F" w:rsidP="009E2375"/>
    <w:sectPr w:rsidR="00E92C9F" w:rsidSect="008704C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C7BDF" w14:textId="77777777" w:rsidR="00BE6A9D" w:rsidRDefault="00BE6A9D" w:rsidP="008704C4">
      <w:pPr>
        <w:spacing w:after="0" w:line="240" w:lineRule="auto"/>
      </w:pPr>
      <w:r>
        <w:separator/>
      </w:r>
    </w:p>
  </w:endnote>
  <w:endnote w:type="continuationSeparator" w:id="0">
    <w:p w14:paraId="661DC7F2" w14:textId="77777777" w:rsidR="00BE6A9D" w:rsidRDefault="00BE6A9D"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1399F71F"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E92C9F">
      <w:rPr>
        <w:noProof/>
        <w:color w:val="4E67C8" w:themeColor="accent1"/>
        <w:lang w:eastAsia="es-ES"/>
      </w:rPr>
      <w:t>Martes 08 de abril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FF583" w14:textId="77777777" w:rsidR="00BE6A9D" w:rsidRDefault="00BE6A9D" w:rsidP="008704C4">
      <w:pPr>
        <w:spacing w:after="0" w:line="240" w:lineRule="auto"/>
      </w:pPr>
      <w:r>
        <w:separator/>
      </w:r>
    </w:p>
  </w:footnote>
  <w:footnote w:type="continuationSeparator" w:id="0">
    <w:p w14:paraId="49008541" w14:textId="77777777" w:rsidR="00BE6A9D" w:rsidRDefault="00BE6A9D"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200E6E1A" w:rsidR="008704C4" w:rsidRDefault="008704C4">
                          <w:pPr>
                            <w:spacing w:after="0" w:line="240" w:lineRule="auto"/>
                            <w:jc w:val="right"/>
                            <w:rPr>
                              <w:color w:val="FFFFFF" w:themeColor="background1"/>
                            </w:rPr>
                          </w:pPr>
                          <w:r>
                            <w:fldChar w:fldCharType="begin"/>
                          </w:r>
                          <w:r>
                            <w:instrText>PAGE   \* MERGEFORMAT</w:instrText>
                          </w:r>
                          <w:r>
                            <w:fldChar w:fldCharType="separate"/>
                          </w:r>
                          <w:r w:rsidR="00E61383" w:rsidRPr="00E61383">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200E6E1A" w:rsidR="008704C4" w:rsidRDefault="008704C4">
                    <w:pPr>
                      <w:spacing w:after="0" w:line="240" w:lineRule="auto"/>
                      <w:jc w:val="right"/>
                      <w:rPr>
                        <w:color w:val="FFFFFF" w:themeColor="background1"/>
                      </w:rPr>
                    </w:pPr>
                    <w:r>
                      <w:fldChar w:fldCharType="begin"/>
                    </w:r>
                    <w:r>
                      <w:instrText>PAGE   \* MERGEFORMAT</w:instrText>
                    </w:r>
                    <w:r>
                      <w:fldChar w:fldCharType="separate"/>
                    </w:r>
                    <w:r w:rsidR="00E61383" w:rsidRPr="00E61383">
                      <w:rPr>
                        <w:noProof/>
                        <w:color w:val="FFFFFF" w:themeColor="background1"/>
                      </w:rPr>
                      <w:t>4</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278BA4C6" w:rsidR="00DF7E3C" w:rsidRDefault="00E92C9F" w:rsidP="00D80F8D">
                          <w:pPr>
                            <w:spacing w:after="0" w:line="240" w:lineRule="auto"/>
                            <w:ind w:firstLine="0"/>
                          </w:pPr>
                          <w:r>
                            <w:t>Modelo OSI – Capa Física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4A4D030B" w14:textId="278BA4C6" w:rsidR="00DF7E3C" w:rsidRDefault="00E92C9F" w:rsidP="00D80F8D">
                    <w:pPr>
                      <w:spacing w:after="0" w:line="240" w:lineRule="auto"/>
                      <w:ind w:firstLine="0"/>
                    </w:pPr>
                    <w:r>
                      <w:t>Modelo OSI – Capa Física</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81AE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E7037"/>
    <w:rsid w:val="002F3DC0"/>
    <w:rsid w:val="00320866"/>
    <w:rsid w:val="00327CB2"/>
    <w:rsid w:val="00327D25"/>
    <w:rsid w:val="00335C53"/>
    <w:rsid w:val="0036672D"/>
    <w:rsid w:val="003715A6"/>
    <w:rsid w:val="00373427"/>
    <w:rsid w:val="00382F73"/>
    <w:rsid w:val="003F10B2"/>
    <w:rsid w:val="00430717"/>
    <w:rsid w:val="004369FE"/>
    <w:rsid w:val="004372E4"/>
    <w:rsid w:val="00444275"/>
    <w:rsid w:val="00454CB9"/>
    <w:rsid w:val="00471D80"/>
    <w:rsid w:val="00472483"/>
    <w:rsid w:val="0048452C"/>
    <w:rsid w:val="004A4586"/>
    <w:rsid w:val="004A6C9D"/>
    <w:rsid w:val="004B0F80"/>
    <w:rsid w:val="004E3651"/>
    <w:rsid w:val="004F42DA"/>
    <w:rsid w:val="00502FD1"/>
    <w:rsid w:val="00504AC1"/>
    <w:rsid w:val="00514A35"/>
    <w:rsid w:val="005223D0"/>
    <w:rsid w:val="0054760E"/>
    <w:rsid w:val="00561507"/>
    <w:rsid w:val="00580E4A"/>
    <w:rsid w:val="0058523A"/>
    <w:rsid w:val="005A53A3"/>
    <w:rsid w:val="005B20C0"/>
    <w:rsid w:val="005D7C3D"/>
    <w:rsid w:val="005E4494"/>
    <w:rsid w:val="006031F1"/>
    <w:rsid w:val="00606F5A"/>
    <w:rsid w:val="00627941"/>
    <w:rsid w:val="006419A3"/>
    <w:rsid w:val="00650474"/>
    <w:rsid w:val="006568AF"/>
    <w:rsid w:val="00672C5A"/>
    <w:rsid w:val="006764EA"/>
    <w:rsid w:val="00683ED6"/>
    <w:rsid w:val="006A4318"/>
    <w:rsid w:val="006B2AA4"/>
    <w:rsid w:val="006B5D05"/>
    <w:rsid w:val="006E1817"/>
    <w:rsid w:val="006E212D"/>
    <w:rsid w:val="006E3565"/>
    <w:rsid w:val="006F4B6D"/>
    <w:rsid w:val="007001DE"/>
    <w:rsid w:val="00707C99"/>
    <w:rsid w:val="007122A3"/>
    <w:rsid w:val="00724528"/>
    <w:rsid w:val="007349ED"/>
    <w:rsid w:val="00736BC6"/>
    <w:rsid w:val="007720A7"/>
    <w:rsid w:val="00796190"/>
    <w:rsid w:val="007A0E61"/>
    <w:rsid w:val="007B7276"/>
    <w:rsid w:val="00803C0F"/>
    <w:rsid w:val="00813898"/>
    <w:rsid w:val="0083297A"/>
    <w:rsid w:val="00836035"/>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A2BC0"/>
    <w:rsid w:val="00AC01A6"/>
    <w:rsid w:val="00AC293A"/>
    <w:rsid w:val="00AC64DC"/>
    <w:rsid w:val="00AF0241"/>
    <w:rsid w:val="00AF44F0"/>
    <w:rsid w:val="00AF5F4F"/>
    <w:rsid w:val="00B05CA0"/>
    <w:rsid w:val="00B14A76"/>
    <w:rsid w:val="00B241AA"/>
    <w:rsid w:val="00B34573"/>
    <w:rsid w:val="00B456A1"/>
    <w:rsid w:val="00B55FF5"/>
    <w:rsid w:val="00B6620D"/>
    <w:rsid w:val="00B74EBA"/>
    <w:rsid w:val="00B928B7"/>
    <w:rsid w:val="00B9559A"/>
    <w:rsid w:val="00BB5B44"/>
    <w:rsid w:val="00BD36D9"/>
    <w:rsid w:val="00BE6A9D"/>
    <w:rsid w:val="00BF70C9"/>
    <w:rsid w:val="00C16C14"/>
    <w:rsid w:val="00C16D0D"/>
    <w:rsid w:val="00C20C53"/>
    <w:rsid w:val="00C27C67"/>
    <w:rsid w:val="00C438A2"/>
    <w:rsid w:val="00C511E4"/>
    <w:rsid w:val="00C547FC"/>
    <w:rsid w:val="00C8146E"/>
    <w:rsid w:val="00C81C2B"/>
    <w:rsid w:val="00C96BF3"/>
    <w:rsid w:val="00CB6957"/>
    <w:rsid w:val="00CC2A48"/>
    <w:rsid w:val="00CC5D8D"/>
    <w:rsid w:val="00D10780"/>
    <w:rsid w:val="00D35C75"/>
    <w:rsid w:val="00D35D5D"/>
    <w:rsid w:val="00D43EE6"/>
    <w:rsid w:val="00D54A07"/>
    <w:rsid w:val="00D76244"/>
    <w:rsid w:val="00D80F8D"/>
    <w:rsid w:val="00D8348C"/>
    <w:rsid w:val="00D8387E"/>
    <w:rsid w:val="00D83ED8"/>
    <w:rsid w:val="00DB038E"/>
    <w:rsid w:val="00DB3EE2"/>
    <w:rsid w:val="00DC3D66"/>
    <w:rsid w:val="00DC3F04"/>
    <w:rsid w:val="00DD0F90"/>
    <w:rsid w:val="00DD6233"/>
    <w:rsid w:val="00DE2AE3"/>
    <w:rsid w:val="00DF7E3C"/>
    <w:rsid w:val="00E027C8"/>
    <w:rsid w:val="00E12347"/>
    <w:rsid w:val="00E13E2A"/>
    <w:rsid w:val="00E26C0D"/>
    <w:rsid w:val="00E378CC"/>
    <w:rsid w:val="00E61383"/>
    <w:rsid w:val="00E92C9F"/>
    <w:rsid w:val="00EB4FB5"/>
    <w:rsid w:val="00EE0C62"/>
    <w:rsid w:val="00EE38DC"/>
    <w:rsid w:val="00EE65B9"/>
    <w:rsid w:val="00F21C1C"/>
    <w:rsid w:val="00F22C6F"/>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ws.amazon.com/es/what-is/osi-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onos.es/digitalguide/servidores/know-how/capa-fisic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s.wikipedia.org/wiki/Capa_f%C3%ADsi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A162E-D74B-46B4-9597-84BB89A0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42</cp:revision>
  <cp:lastPrinted>2025-04-08T07:34:00Z</cp:lastPrinted>
  <dcterms:created xsi:type="dcterms:W3CDTF">2024-12-02T16:41:00Z</dcterms:created>
  <dcterms:modified xsi:type="dcterms:W3CDTF">2025-04-08T07:34:00Z</dcterms:modified>
</cp:coreProperties>
</file>