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4A" w:rsidRDefault="00350134" w:rsidP="00350134">
      <w:pPr>
        <w:jc w:val="center"/>
        <w:rPr>
          <w:szCs w:val="28"/>
          <w:lang w:val="ru-MD"/>
        </w:rPr>
      </w:pPr>
      <w:r w:rsidRPr="00350134">
        <w:rPr>
          <w:szCs w:val="28"/>
          <w:lang w:val="ru-MD"/>
        </w:rPr>
        <w:t>Отчет по лабораторной работе №1</w:t>
      </w:r>
    </w:p>
    <w:p w:rsidR="00350134" w:rsidRDefault="00350134" w:rsidP="00350134">
      <w:pPr>
        <w:rPr>
          <w:szCs w:val="28"/>
          <w:lang w:val="ru-MD"/>
        </w:rPr>
      </w:pPr>
      <w:r>
        <w:rPr>
          <w:szCs w:val="28"/>
          <w:lang w:val="ru-MD"/>
        </w:rPr>
        <w:t>Выполнил студент: гр.5030103</w:t>
      </w:r>
      <w:r w:rsidRPr="00350134">
        <w:rPr>
          <w:szCs w:val="28"/>
          <w:lang w:val="ru-RU"/>
        </w:rPr>
        <w:t>/</w:t>
      </w:r>
      <w:r>
        <w:rPr>
          <w:szCs w:val="28"/>
          <w:lang w:val="ru-MD"/>
        </w:rPr>
        <w:t xml:space="preserve">00101 </w:t>
      </w:r>
      <w:proofErr w:type="spellStart"/>
      <w:r>
        <w:rPr>
          <w:szCs w:val="28"/>
          <w:lang w:val="ru-MD"/>
        </w:rPr>
        <w:t>Работинский</w:t>
      </w:r>
      <w:proofErr w:type="spellEnd"/>
      <w:r>
        <w:rPr>
          <w:szCs w:val="28"/>
          <w:lang w:val="ru-MD"/>
        </w:rPr>
        <w:t xml:space="preserve"> А.Д.</w:t>
      </w:r>
    </w:p>
    <w:p w:rsidR="00350134" w:rsidRDefault="00350134" w:rsidP="00350134">
      <w:pPr>
        <w:rPr>
          <w:szCs w:val="28"/>
          <w:lang w:val="ru-MD"/>
        </w:rPr>
      </w:pPr>
    </w:p>
    <w:p w:rsidR="00350134" w:rsidRDefault="00350134" w:rsidP="00350134">
      <w:pPr>
        <w:rPr>
          <w:szCs w:val="28"/>
          <w:lang w:val="ru-MD"/>
        </w:rPr>
      </w:pPr>
      <w:r>
        <w:rPr>
          <w:szCs w:val="28"/>
          <w:lang w:val="ru-MD"/>
        </w:rPr>
        <w:t>1)Постановка задачи</w:t>
      </w:r>
    </w:p>
    <w:p w:rsidR="00350134" w:rsidRDefault="00350134" w:rsidP="00350134">
      <w:pPr>
        <w:rPr>
          <w:rFonts w:eastAsiaTheme="minorEastAsia"/>
          <w:szCs w:val="28"/>
          <w:lang w:val="ru-MD"/>
        </w:rPr>
      </w:pPr>
      <w:r>
        <w:rPr>
          <w:szCs w:val="28"/>
          <w:lang w:val="ru-MD"/>
        </w:rPr>
        <w:t xml:space="preserve">Решается стационарное уравнение теплопроводности: </w:t>
      </w:r>
      <m:oMath>
        <m:r>
          <w:rPr>
            <w:rFonts w:ascii="Cambria Math" w:hAnsi="Cambria Math"/>
            <w:szCs w:val="28"/>
            <w:lang w:val="ru-MD"/>
          </w:rPr>
          <m:t>ρ</m:t>
        </m:r>
        <m:sSub>
          <m:sSubPr>
            <m:ctrlPr>
              <w:rPr>
                <w:rFonts w:ascii="Cambria Math" w:hAnsi="Cambria Math"/>
                <w:i/>
                <w:szCs w:val="28"/>
                <w:lang w:val="ru-MD"/>
              </w:rPr>
            </m:ctrlPr>
          </m:sSubPr>
          <m:e>
            <m:r>
              <w:rPr>
                <w:rFonts w:ascii="Cambria Math" w:hAnsi="Cambria Math"/>
                <w:szCs w:val="28"/>
                <w:lang w:val="ru-MD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ru-MD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  <w:szCs w:val="28"/>
                <w:lang w:val="ru-MD"/>
              </w:rPr>
            </m:ctrlPr>
          </m:fPr>
          <m:num>
            <m:r>
              <w:rPr>
                <w:rFonts w:ascii="Cambria Math" w:hAnsi="Cambria Math"/>
                <w:szCs w:val="28"/>
                <w:lang w:val="ru-MD"/>
              </w:rPr>
              <m:t>∂T</m:t>
            </m:r>
          </m:num>
          <m:den>
            <m:r>
              <w:rPr>
                <w:rFonts w:ascii="Cambria Math" w:hAnsi="Cambria Math"/>
                <w:szCs w:val="28"/>
                <w:lang w:val="ru-MD"/>
              </w:rPr>
              <m:t>∂t</m:t>
            </m:r>
          </m:den>
        </m:f>
        <m:r>
          <w:rPr>
            <w:rFonts w:ascii="Cambria Math" w:hAnsi="Cambria Math"/>
            <w:szCs w:val="28"/>
            <w:lang w:val="ru-MD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ru-MD"/>
          </w:rPr>
          <m:t>λ</m:t>
        </m:r>
        <m:f>
          <m:fPr>
            <m:ctrlPr>
              <w:rPr>
                <w:rFonts w:ascii="Cambria Math" w:hAnsi="Cambria Math"/>
                <w:i/>
                <w:szCs w:val="28"/>
                <w:lang w:val="ru-M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MD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MD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8"/>
                    <w:lang w:val="ru-MD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Cs w:val="28"/>
                <w:lang w:val="ru-MD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MD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MD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  <w:lang w:val="ru-MD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ru-MD"/>
          </w:rPr>
          <m:t xml:space="preserve">=0 </m:t>
        </m:r>
      </m:oMath>
      <w:r>
        <w:rPr>
          <w:rFonts w:eastAsiaTheme="minorEastAsia"/>
          <w:szCs w:val="28"/>
          <w:lang w:val="ru-MD"/>
        </w:rPr>
        <w:t xml:space="preserve">для пластины длиной </w:t>
      </w:r>
      <w:r>
        <w:rPr>
          <w:rFonts w:eastAsiaTheme="minorEastAsia"/>
          <w:szCs w:val="28"/>
        </w:rPr>
        <w:t>L</w:t>
      </w:r>
      <w:r>
        <w:rPr>
          <w:rFonts w:eastAsiaTheme="minorEastAsia"/>
          <w:szCs w:val="28"/>
          <w:lang w:val="ru-MD"/>
        </w:rPr>
        <w:t xml:space="preserve">, рассматривается промежуток времени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0;</m:t>
            </m:r>
            <m:r>
              <w:rPr>
                <w:rFonts w:ascii="Cambria Math" w:eastAsiaTheme="minorEastAsia" w:hAnsi="Cambria Math"/>
                <w:szCs w:val="28"/>
              </w:rPr>
              <m:t>t</m:t>
            </m:r>
          </m:e>
        </m:d>
      </m:oMath>
      <w:r w:rsidRPr="00350134">
        <w:rPr>
          <w:rFonts w:eastAsiaTheme="minorEastAsia"/>
          <w:szCs w:val="28"/>
          <w:lang w:val="ru-RU"/>
        </w:rPr>
        <w:t>.</w:t>
      </w:r>
      <w:r>
        <w:rPr>
          <w:rFonts w:eastAsiaTheme="minorEastAsia"/>
          <w:szCs w:val="28"/>
          <w:lang w:val="ru-MD"/>
        </w:rPr>
        <w:t>Решение проводится двумя методами: явным МКР и неявным МКР.В данном случае все коэффициенты равны единице. Граничные условия</w:t>
      </w:r>
      <w:r w:rsidR="000A457E" w:rsidRPr="000A457E">
        <w:rPr>
          <w:rFonts w:eastAsiaTheme="minorEastAsia"/>
          <w:szCs w:val="28"/>
          <w:lang w:val="ru-RU"/>
        </w:rPr>
        <w:t xml:space="preserve"> </w:t>
      </w:r>
      <w:r w:rsidR="000A457E">
        <w:rPr>
          <w:rFonts w:eastAsiaTheme="minorEastAsia"/>
          <w:szCs w:val="28"/>
          <w:lang w:val="ru-MD"/>
        </w:rPr>
        <w:t>и начальные условия</w:t>
      </w:r>
      <w:r>
        <w:rPr>
          <w:rFonts w:eastAsiaTheme="minorEastAsia"/>
          <w:szCs w:val="28"/>
          <w:lang w:val="ru-MD"/>
        </w:rPr>
        <w:t>: 1)</w:t>
      </w:r>
      <m:oMath>
        <m:r>
          <w:rPr>
            <w:rFonts w:ascii="Cambria Math" w:eastAsiaTheme="minorEastAsia" w:hAnsi="Cambria Math"/>
            <w:szCs w:val="28"/>
            <w:lang w:val="ru-MD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ru-MD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MD"/>
              </w:rPr>
              <m:t>x,0</m:t>
            </m:r>
          </m:e>
        </m:d>
        <m:r>
          <w:rPr>
            <w:rFonts w:ascii="Cambria Math" w:eastAsiaTheme="minorEastAsia" w:hAnsi="Cambria Math"/>
            <w:szCs w:val="28"/>
            <w:lang w:val="ru-MD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ru-MD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MD"/>
              </w:rPr>
              <m:t>x-0.2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8"/>
                <w:lang w:val="ru-MD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MD"/>
              </w:rPr>
              <m:t>x+1</m:t>
            </m:r>
          </m:e>
        </m:d>
        <m:r>
          <w:rPr>
            <w:rFonts w:ascii="Cambria Math" w:eastAsiaTheme="minorEastAsia" w:hAnsi="Cambria Math"/>
            <w:szCs w:val="28"/>
            <w:lang w:val="ru-MD"/>
          </w:rPr>
          <m:t xml:space="preserve">+0.2 ; </m:t>
        </m:r>
        <m:r>
          <w:rPr>
            <w:rFonts w:ascii="Cambria Math" w:eastAsiaTheme="minorEastAsia" w:hAnsi="Cambria Math"/>
            <w:szCs w:val="28"/>
            <w:lang w:val="ru-MD"/>
          </w:rPr>
          <m:t>2)</m:t>
        </m:r>
        <m:r>
          <w:rPr>
            <w:rFonts w:ascii="Cambria Math" w:eastAsiaTheme="minorEastAsia" w:hAnsi="Cambria Math"/>
            <w:szCs w:val="28"/>
            <w:lang w:val="ru-MD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ru-MD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MD"/>
              </w:rPr>
              <m:t>0,t</m:t>
            </m:r>
          </m:e>
        </m:d>
        <m:r>
          <w:rPr>
            <w:rFonts w:ascii="Cambria Math" w:eastAsiaTheme="minorEastAsia" w:hAnsi="Cambria Math"/>
            <w:szCs w:val="28"/>
            <w:lang w:val="ru-MD"/>
          </w:rPr>
          <m:t>=6t;</m:t>
        </m:r>
        <m:r>
          <w:rPr>
            <w:rFonts w:ascii="Cambria Math" w:eastAsiaTheme="minorEastAsia" w:hAnsi="Cambria Math"/>
            <w:szCs w:val="28"/>
            <w:lang w:val="ru-MD"/>
          </w:rPr>
          <m:t>3)</m:t>
        </m:r>
        <m:r>
          <w:rPr>
            <w:rFonts w:ascii="Cambria Math" w:eastAsiaTheme="minorEastAsia" w:hAnsi="Cambria Math"/>
            <w:szCs w:val="28"/>
            <w:lang w:val="ru-MD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ru-MD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MD"/>
              </w:rPr>
              <m:t>0,6,t</m:t>
            </m:r>
          </m:e>
        </m:d>
        <m:r>
          <w:rPr>
            <w:rFonts w:ascii="Cambria Math" w:eastAsiaTheme="minorEastAsia" w:hAnsi="Cambria Math"/>
            <w:szCs w:val="28"/>
            <w:lang w:val="ru-MD"/>
          </w:rPr>
          <m:t>=0.84</m:t>
        </m:r>
      </m:oMath>
    </w:p>
    <w:p w:rsidR="000A457E" w:rsidRPr="000A457E" w:rsidRDefault="000A457E" w:rsidP="00350134">
      <w:pPr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MD"/>
        </w:rPr>
        <w:t>Длина пластины:</w:t>
      </w:r>
      <w:r w:rsidRPr="000A457E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L</w:t>
      </w:r>
      <w:r w:rsidRPr="000A457E">
        <w:rPr>
          <w:rFonts w:eastAsiaTheme="minorEastAsia"/>
          <w:szCs w:val="28"/>
          <w:lang w:val="ru-RU"/>
        </w:rPr>
        <w:t xml:space="preserve">=0.6; </w:t>
      </w:r>
      <w:r>
        <w:rPr>
          <w:rFonts w:eastAsiaTheme="minorEastAsia"/>
          <w:szCs w:val="28"/>
          <w:lang w:val="ru-MD"/>
        </w:rPr>
        <w:t>Шаг по пространству:</w:t>
      </w:r>
      <w:r>
        <w:rPr>
          <w:rFonts w:eastAsiaTheme="minorEastAsia"/>
          <w:szCs w:val="28"/>
        </w:rPr>
        <w:t>h</w:t>
      </w:r>
      <w:r w:rsidRPr="000A457E">
        <w:rPr>
          <w:rFonts w:eastAsiaTheme="minorEastAsia"/>
          <w:szCs w:val="28"/>
          <w:lang w:val="ru-RU"/>
        </w:rPr>
        <w:t>=0.1</w:t>
      </w:r>
    </w:p>
    <w:p w:rsidR="000A457E" w:rsidRDefault="000A457E" w:rsidP="00350134">
      <w:pPr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MD"/>
        </w:rPr>
        <w:t xml:space="preserve">Длина промежутка времени решения: </w:t>
      </w:r>
      <w:r>
        <w:rPr>
          <w:rFonts w:eastAsiaTheme="minorEastAsia"/>
          <w:szCs w:val="28"/>
        </w:rPr>
        <w:t>t</w:t>
      </w:r>
      <w:r w:rsidRPr="000A457E">
        <w:rPr>
          <w:rFonts w:eastAsiaTheme="minorEastAsia"/>
          <w:szCs w:val="28"/>
          <w:lang w:val="ru-RU"/>
        </w:rPr>
        <w:t>=0.01;</w:t>
      </w:r>
      <w:r>
        <w:rPr>
          <w:rFonts w:eastAsiaTheme="minorEastAsia"/>
          <w:szCs w:val="28"/>
          <w:lang w:val="ru-RU"/>
        </w:rPr>
        <w:t>Шаг по времени: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ru-RU"/>
          </w:rPr>
          <m:t>Δ</m:t>
        </m:r>
        <m:r>
          <w:rPr>
            <w:rFonts w:ascii="Cambria Math" w:eastAsiaTheme="minorEastAsia" w:hAnsi="Cambria Math"/>
            <w:szCs w:val="28"/>
          </w:rPr>
          <m:t>t</m:t>
        </m:r>
        <m:r>
          <w:rPr>
            <w:rFonts w:ascii="Cambria Math" w:eastAsiaTheme="minorEastAsia" w:hAnsi="Cambria Math"/>
            <w:szCs w:val="28"/>
            <w:lang w:val="ru-RU"/>
          </w:rPr>
          <m:t>=0.001</m:t>
        </m:r>
      </m:oMath>
    </w:p>
    <w:p w:rsidR="000A457E" w:rsidRDefault="000A457E" w:rsidP="00350134">
      <w:pPr>
        <w:rPr>
          <w:rFonts w:eastAsiaTheme="minorEastAsia"/>
          <w:szCs w:val="28"/>
          <w:lang w:val="ru-MD"/>
        </w:rPr>
      </w:pPr>
      <w:r>
        <w:rPr>
          <w:rFonts w:eastAsiaTheme="minorEastAsia"/>
          <w:szCs w:val="28"/>
        </w:rPr>
        <w:t>2)</w:t>
      </w:r>
      <w:r w:rsidR="001B0750">
        <w:rPr>
          <w:rFonts w:eastAsiaTheme="minorEastAsia"/>
          <w:szCs w:val="28"/>
          <w:lang w:val="ru-MD"/>
        </w:rPr>
        <w:t>Нея</w:t>
      </w:r>
      <w:r>
        <w:rPr>
          <w:rFonts w:eastAsiaTheme="minorEastAsia"/>
          <w:szCs w:val="28"/>
          <w:lang w:val="ru-MD"/>
        </w:rPr>
        <w:t>вный МКР</w:t>
      </w:r>
    </w:p>
    <w:p w:rsidR="000A457E" w:rsidRPr="000A457E" w:rsidRDefault="000A457E" w:rsidP="00350134">
      <w:pPr>
        <w:rPr>
          <w:rFonts w:eastAsiaTheme="minorEastAsia"/>
          <w:i/>
          <w:szCs w:val="28"/>
          <w:lang w:val="ru-MD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Cs w:val="28"/>
              <w:lang w:val="ru-M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Δ</m:t>
              </m:r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M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ru-MD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ru-MD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ru-MD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-2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Cs w:val="28"/>
              <w:lang w:val="ru-MD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Cs w:val="28"/>
              <w:lang w:val="ru-MD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+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</m:sup>
          </m:sSubSup>
        </m:oMath>
      </m:oMathPara>
    </w:p>
    <w:p w:rsidR="000A457E" w:rsidRDefault="000A457E" w:rsidP="00350134">
      <w:pPr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MD"/>
        </w:rPr>
        <w:t xml:space="preserve">«Идя» по </w:t>
      </w:r>
      <w:r>
        <w:rPr>
          <w:rFonts w:eastAsiaTheme="minorEastAsia"/>
          <w:szCs w:val="28"/>
        </w:rPr>
        <w:t>k</w:t>
      </w:r>
      <w:r w:rsidRPr="000A457E">
        <w:rPr>
          <w:rFonts w:eastAsiaTheme="minorEastAsia"/>
          <w:szCs w:val="28"/>
          <w:lang w:val="ru-RU"/>
        </w:rPr>
        <w:t>-</w:t>
      </w:r>
      <w:r>
        <w:rPr>
          <w:rFonts w:eastAsiaTheme="minorEastAsia"/>
          <w:szCs w:val="28"/>
          <w:lang w:val="ru-MD"/>
        </w:rPr>
        <w:t xml:space="preserve">ой строке ищем элементы </w:t>
      </w:r>
      <w:r>
        <w:rPr>
          <w:rFonts w:eastAsiaTheme="minorEastAsia"/>
          <w:szCs w:val="28"/>
        </w:rPr>
        <w:t>k</w:t>
      </w:r>
      <w:r w:rsidRPr="000A457E">
        <w:rPr>
          <w:rFonts w:eastAsiaTheme="minorEastAsia"/>
          <w:szCs w:val="28"/>
          <w:lang w:val="ru-RU"/>
        </w:rPr>
        <w:t xml:space="preserve">+1 </w:t>
      </w:r>
      <w:r>
        <w:rPr>
          <w:rFonts w:eastAsiaTheme="minorEastAsia"/>
          <w:szCs w:val="28"/>
          <w:lang w:val="ru-RU"/>
        </w:rPr>
        <w:t>строки и так пока не найдем все интересующие нас значения температуры.</w:t>
      </w:r>
    </w:p>
    <w:p w:rsidR="000A457E" w:rsidRDefault="000A457E" w:rsidP="00350134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t>Полученная матрица температур:</w:t>
      </w:r>
    </w:p>
    <w:p w:rsidR="001B0750" w:rsidRDefault="001B0750" w:rsidP="00350134">
      <w:pPr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16612F1D" wp14:editId="3343A0B7">
            <wp:extent cx="536257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0" w:rsidRDefault="001B0750" w:rsidP="00350134">
      <w:pPr>
        <w:rPr>
          <w:rFonts w:eastAsiaTheme="minorEastAsia"/>
          <w:szCs w:val="28"/>
        </w:rPr>
      </w:pPr>
    </w:p>
    <w:p w:rsidR="001B0750" w:rsidRDefault="001B0750" w:rsidP="00350134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lastRenderedPageBreak/>
        <w:t xml:space="preserve">Поверхность </w:t>
      </w:r>
      <m:oMath>
        <m:r>
          <w:rPr>
            <w:rFonts w:ascii="Cambria Math" w:eastAsiaTheme="minorEastAsia" w:hAnsi="Cambria Math"/>
            <w:szCs w:val="28"/>
            <w:lang w:val="ru-MD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ru-MD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MD"/>
              </w:rPr>
              <m:t>x</m:t>
            </m:r>
            <m:r>
              <w:rPr>
                <w:rFonts w:ascii="Cambria Math" w:eastAsiaTheme="minorEastAsia" w:hAnsi="Cambria Math"/>
                <w:szCs w:val="28"/>
                <w:lang w:val="ru-MD"/>
              </w:rPr>
              <m:t>,t</m:t>
            </m:r>
          </m:e>
        </m:d>
      </m:oMath>
      <w:r>
        <w:rPr>
          <w:rFonts w:eastAsiaTheme="minorEastAsia"/>
          <w:szCs w:val="28"/>
        </w:rPr>
        <w:t>:</w:t>
      </w:r>
    </w:p>
    <w:p w:rsidR="001B0750" w:rsidRDefault="001B0750" w:rsidP="00607D99">
      <w:pPr>
        <w:jc w:val="center"/>
        <w:rPr>
          <w:rFonts w:eastAsiaTheme="minorEastAsia"/>
          <w:szCs w:val="28"/>
        </w:rPr>
      </w:pPr>
      <w:r w:rsidRPr="001B0750">
        <w:rPr>
          <w:rFonts w:eastAsiaTheme="minorEastAsia"/>
          <w:noProof/>
          <w:szCs w:val="28"/>
        </w:rPr>
        <w:drawing>
          <wp:inline distT="0" distB="0" distL="0" distR="0">
            <wp:extent cx="5943600" cy="4450489"/>
            <wp:effectExtent l="0" t="0" r="0" b="7620"/>
            <wp:docPr id="2" name="Рисунок 2" descr="C:\Users\Arte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50" w:rsidRDefault="001B0750" w:rsidP="00350134">
      <w:pPr>
        <w:rPr>
          <w:rFonts w:eastAsiaTheme="minorEastAsia"/>
          <w:szCs w:val="28"/>
          <w:lang w:val="ru-MD"/>
        </w:rPr>
      </w:pPr>
      <w:r>
        <w:rPr>
          <w:rFonts w:eastAsiaTheme="minorEastAsia"/>
          <w:szCs w:val="28"/>
          <w:lang w:val="ru-MD"/>
        </w:rPr>
        <w:t>3)Явный МКР</w:t>
      </w:r>
    </w:p>
    <w:p w:rsidR="001B0750" w:rsidRDefault="001B0750" w:rsidP="00350134">
      <w:pPr>
        <w:rPr>
          <w:rFonts w:eastAsiaTheme="minorEastAsia"/>
          <w:szCs w:val="28"/>
          <w:lang w:val="ru-MD"/>
        </w:rPr>
      </w:pPr>
      <w:r>
        <w:rPr>
          <w:rFonts w:eastAsiaTheme="minorEastAsia"/>
          <w:szCs w:val="28"/>
          <w:lang w:val="ru-MD"/>
        </w:rPr>
        <w:t>В этом случае методом прогонки решается СЛАУ:</w:t>
      </w:r>
    </w:p>
    <w:p w:rsidR="001B0750" w:rsidRPr="001B0750" w:rsidRDefault="001B0750" w:rsidP="00350134">
      <w:pPr>
        <w:rPr>
          <w:rFonts w:eastAsiaTheme="minorEastAsia"/>
          <w:i/>
          <w:szCs w:val="28"/>
          <w:lang w:val="ru-MD"/>
        </w:rPr>
      </w:pPr>
      <m:oMathPara>
        <m:oMath>
          <m:r>
            <w:rPr>
              <w:rFonts w:ascii="Cambria Math" w:eastAsiaTheme="minorEastAsia" w:hAnsi="Cambria Math"/>
              <w:szCs w:val="28"/>
              <w:lang w:val="ru-MD"/>
            </w:rPr>
            <m:t>-A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+1</m:t>
              </m:r>
            </m:sup>
          </m:sSubSup>
          <m:r>
            <w:rPr>
              <w:rFonts w:ascii="Cambria Math" w:eastAsiaTheme="minorEastAsia" w:hAnsi="Cambria Math"/>
              <w:szCs w:val="28"/>
              <w:lang w:val="ru-MD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+1</m:t>
              </m:r>
            </m:sup>
          </m:sSubSup>
          <m:r>
            <w:rPr>
              <w:rFonts w:ascii="Cambria Math" w:eastAsiaTheme="minorEastAsia" w:hAnsi="Cambria Math"/>
              <w:szCs w:val="28"/>
              <w:lang w:val="ru-MD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+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+1</m:t>
              </m:r>
            </m:sup>
          </m:sSubSup>
          <m:r>
            <w:rPr>
              <w:rFonts w:ascii="Cambria Math" w:eastAsiaTheme="minorEastAsia" w:hAnsi="Cambria Math"/>
              <w:szCs w:val="28"/>
              <w:lang w:val="ru-MD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</m:sup>
          </m:sSubSup>
        </m:oMath>
      </m:oMathPara>
    </w:p>
    <w:p w:rsidR="001B0750" w:rsidRPr="001B0750" w:rsidRDefault="001B0750" w:rsidP="00350134">
      <w:pPr>
        <w:rPr>
          <w:rFonts w:eastAsiaTheme="minorEastAsia"/>
          <w:szCs w:val="28"/>
          <w:lang w:val="ru-MD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;B=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Δ</m:t>
              </m:r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Δ</m:t>
              </m:r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;C</m:t>
          </m:r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;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Cs w:val="28"/>
              <w:lang w:val="ru-M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Δ</m:t>
              </m:r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ru-MD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ru-MD"/>
                </w:rPr>
                <m:t>k</m:t>
              </m:r>
            </m:sup>
          </m:sSubSup>
        </m:oMath>
      </m:oMathPara>
    </w:p>
    <w:p w:rsidR="001B0750" w:rsidRDefault="001B0750" w:rsidP="001B0750">
      <w:pPr>
        <w:rPr>
          <w:rFonts w:eastAsiaTheme="minorEastAsia"/>
          <w:szCs w:val="28"/>
          <w:lang w:val="ru-RU"/>
        </w:rPr>
      </w:pPr>
    </w:p>
    <w:p w:rsidR="001B0750" w:rsidRDefault="001B0750" w:rsidP="001B0750">
      <w:pPr>
        <w:rPr>
          <w:rFonts w:eastAsiaTheme="minorEastAsia"/>
          <w:szCs w:val="28"/>
          <w:lang w:val="ru-RU"/>
        </w:rPr>
      </w:pPr>
    </w:p>
    <w:p w:rsidR="001B0750" w:rsidRDefault="001B0750" w:rsidP="001B0750">
      <w:pPr>
        <w:rPr>
          <w:rFonts w:eastAsiaTheme="minorEastAsia"/>
          <w:szCs w:val="28"/>
          <w:lang w:val="ru-RU"/>
        </w:rPr>
      </w:pPr>
    </w:p>
    <w:p w:rsidR="001B0750" w:rsidRDefault="001B0750" w:rsidP="001B0750">
      <w:pPr>
        <w:rPr>
          <w:rFonts w:eastAsiaTheme="minorEastAsia"/>
          <w:szCs w:val="28"/>
          <w:lang w:val="ru-RU"/>
        </w:rPr>
      </w:pPr>
    </w:p>
    <w:p w:rsidR="001B0750" w:rsidRDefault="001B0750" w:rsidP="001B0750">
      <w:pPr>
        <w:rPr>
          <w:rFonts w:eastAsiaTheme="minorEastAsia"/>
          <w:szCs w:val="28"/>
          <w:lang w:val="ru-RU"/>
        </w:rPr>
      </w:pPr>
    </w:p>
    <w:p w:rsidR="001B0750" w:rsidRDefault="001B0750" w:rsidP="001B0750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lastRenderedPageBreak/>
        <w:t>Полученная матрица температур:</w:t>
      </w:r>
    </w:p>
    <w:p w:rsidR="001B0750" w:rsidRDefault="001B0750" w:rsidP="00350134">
      <w:pPr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4538406A" wp14:editId="5BAE338B">
            <wp:extent cx="535305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0" w:rsidRDefault="001B0750" w:rsidP="001B0750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t xml:space="preserve">Поверхность </w:t>
      </w:r>
      <m:oMath>
        <m:r>
          <w:rPr>
            <w:rFonts w:ascii="Cambria Math" w:eastAsiaTheme="minorEastAsia" w:hAnsi="Cambria Math"/>
            <w:szCs w:val="28"/>
            <w:lang w:val="ru-MD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ru-MD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ru-MD"/>
              </w:rPr>
              <m:t>x,t</m:t>
            </m:r>
          </m:e>
        </m:d>
      </m:oMath>
      <w:r>
        <w:rPr>
          <w:rFonts w:eastAsiaTheme="minorEastAsia"/>
          <w:szCs w:val="28"/>
        </w:rPr>
        <w:t>:</w:t>
      </w:r>
    </w:p>
    <w:p w:rsidR="001B0750" w:rsidRDefault="001B0750" w:rsidP="00607D99">
      <w:pPr>
        <w:jc w:val="center"/>
        <w:rPr>
          <w:rFonts w:eastAsiaTheme="minorEastAsia"/>
          <w:szCs w:val="28"/>
        </w:rPr>
      </w:pPr>
      <w:r w:rsidRPr="001B0750">
        <w:rPr>
          <w:rFonts w:eastAsiaTheme="minorEastAsia"/>
          <w:noProof/>
          <w:szCs w:val="28"/>
        </w:rPr>
        <w:drawing>
          <wp:inline distT="0" distB="0" distL="0" distR="0">
            <wp:extent cx="5550534" cy="4156166"/>
            <wp:effectExtent l="0" t="0" r="0" b="0"/>
            <wp:docPr id="4" name="Рисунок 4" descr="C:\Users\Arte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39" cy="41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99" w:rsidRDefault="001B0750" w:rsidP="00607D99">
      <w:pPr>
        <w:rPr>
          <w:rFonts w:eastAsiaTheme="minorEastAsia"/>
          <w:szCs w:val="28"/>
          <w:lang w:val="ru-MD"/>
        </w:rPr>
      </w:pPr>
      <w:r>
        <w:rPr>
          <w:rFonts w:eastAsiaTheme="minorEastAsia"/>
          <w:szCs w:val="28"/>
          <w:lang w:val="ru-MD"/>
        </w:rPr>
        <w:lastRenderedPageBreak/>
        <w:t>Для сравнения результатов приведем несколько графиков, полученных</w:t>
      </w:r>
      <w:r w:rsidR="00607D99">
        <w:rPr>
          <w:rFonts w:eastAsiaTheme="minorEastAsia"/>
          <w:szCs w:val="28"/>
          <w:lang w:val="ru-MD"/>
        </w:rPr>
        <w:t xml:space="preserve"> разными методами в одних осях:</w:t>
      </w:r>
    </w:p>
    <w:p w:rsidR="00607D99" w:rsidRPr="00607D99" w:rsidRDefault="00607D99" w:rsidP="00607D99">
      <w:pPr>
        <w:jc w:val="center"/>
        <w:rPr>
          <w:rFonts w:eastAsiaTheme="minorEastAsia"/>
          <w:szCs w:val="28"/>
          <w:lang w:val="ru-MD"/>
        </w:rPr>
      </w:pPr>
      <w:r>
        <w:rPr>
          <w:rFonts w:eastAsiaTheme="minorEastAsia"/>
          <w:szCs w:val="28"/>
          <w:lang w:val="ru-M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55.5pt;height:267pt">
            <v:imagedata r:id="rId8" o:title="11"/>
          </v:shape>
        </w:pict>
      </w:r>
    </w:p>
    <w:p w:rsidR="00607D99" w:rsidRDefault="00607D99" w:rsidP="00607D99">
      <w:pPr>
        <w:rPr>
          <w:rFonts w:eastAsiaTheme="minorEastAsia"/>
          <w:szCs w:val="28"/>
          <w:lang w:val="ru-MD"/>
        </w:rPr>
      </w:pPr>
    </w:p>
    <w:p w:rsidR="00607D99" w:rsidRDefault="00607D99" w:rsidP="00607D99">
      <w:pPr>
        <w:rPr>
          <w:rFonts w:eastAsiaTheme="minorEastAsia"/>
          <w:szCs w:val="28"/>
          <w:lang w:val="ru-MD"/>
        </w:rPr>
      </w:pPr>
    </w:p>
    <w:p w:rsidR="00607D99" w:rsidRDefault="00607D99" w:rsidP="00607D99">
      <w:pPr>
        <w:jc w:val="center"/>
        <w:rPr>
          <w:rFonts w:eastAsiaTheme="minorEastAsia"/>
          <w:szCs w:val="28"/>
          <w:lang w:val="ru-MD"/>
        </w:rPr>
      </w:pPr>
      <w:r w:rsidRPr="00607D99">
        <w:rPr>
          <w:rFonts w:eastAsiaTheme="minorEastAsia"/>
          <w:noProof/>
          <w:szCs w:val="28"/>
        </w:rPr>
        <w:drawing>
          <wp:inline distT="0" distB="0" distL="0" distR="0">
            <wp:extent cx="4558665" cy="3418999"/>
            <wp:effectExtent l="0" t="0" r="0" b="0"/>
            <wp:docPr id="7" name="Рисунок 7" descr="C:\Users\Artem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tem\Desktop\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86" cy="34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99" w:rsidRDefault="00607D99" w:rsidP="00607D99">
      <w:pPr>
        <w:jc w:val="center"/>
        <w:rPr>
          <w:rFonts w:eastAsiaTheme="minorEastAsia"/>
          <w:szCs w:val="28"/>
          <w:lang w:val="ru-MD"/>
        </w:rPr>
      </w:pPr>
      <w:r w:rsidRPr="00607D99">
        <w:rPr>
          <w:rFonts w:eastAsiaTheme="minorEastAsia"/>
          <w:noProof/>
          <w:szCs w:val="28"/>
        </w:rPr>
        <w:lastRenderedPageBreak/>
        <w:drawing>
          <wp:inline distT="0" distB="0" distL="0" distR="0">
            <wp:extent cx="5842000" cy="4381500"/>
            <wp:effectExtent l="0" t="0" r="6350" b="0"/>
            <wp:docPr id="9" name="Рисунок 9" descr="C:\Users\Artem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tem\Desktop\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99" w:rsidRDefault="00607D99" w:rsidP="00607D99">
      <w:pPr>
        <w:rPr>
          <w:rFonts w:eastAsiaTheme="minorEastAsia"/>
          <w:szCs w:val="28"/>
          <w:lang w:val="ru-MD"/>
        </w:rPr>
      </w:pPr>
    </w:p>
    <w:p w:rsidR="00607D99" w:rsidRDefault="00607D99" w:rsidP="00607D99">
      <w:pPr>
        <w:rPr>
          <w:rFonts w:eastAsiaTheme="minorEastAsia"/>
          <w:szCs w:val="28"/>
          <w:lang w:val="ru-MD"/>
        </w:rPr>
      </w:pPr>
    </w:p>
    <w:p w:rsidR="00607D99" w:rsidRDefault="00607D99" w:rsidP="00607D99">
      <w:pPr>
        <w:rPr>
          <w:rFonts w:eastAsiaTheme="minorEastAsia"/>
          <w:szCs w:val="28"/>
          <w:lang w:val="ru-MD"/>
        </w:rPr>
      </w:pPr>
      <w:r>
        <w:rPr>
          <w:rFonts w:eastAsiaTheme="minorEastAsia"/>
          <w:szCs w:val="28"/>
          <w:lang w:val="ru-MD"/>
        </w:rPr>
        <w:t>Из графиков видим: методы дают очень близкие результаты – они едва различимы на графиках</w:t>
      </w:r>
    </w:p>
    <w:p w:rsidR="00607D99" w:rsidRDefault="00607D99" w:rsidP="00607D99">
      <w:pPr>
        <w:rPr>
          <w:rFonts w:eastAsiaTheme="minorEastAsia"/>
          <w:szCs w:val="28"/>
          <w:lang w:val="ru-MD"/>
        </w:rPr>
      </w:pPr>
      <w:r>
        <w:rPr>
          <w:rFonts w:eastAsiaTheme="minorEastAsia"/>
          <w:szCs w:val="28"/>
          <w:lang w:val="ru-MD"/>
        </w:rPr>
        <w:t xml:space="preserve">4)Код (сделано в </w:t>
      </w:r>
      <w:proofErr w:type="gramStart"/>
      <w:r>
        <w:rPr>
          <w:rFonts w:eastAsiaTheme="minorEastAsia"/>
          <w:szCs w:val="28"/>
          <w:lang w:val="ru-MD"/>
        </w:rPr>
        <w:t>МАТЛАБ )</w:t>
      </w:r>
      <w:proofErr w:type="gramEnd"/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Start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=[</w:t>
      </w:r>
      <w:proofErr w:type="gram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0:0.001:0.01];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0:0.1:0.6];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=0.001;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h=0.1;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n=0.6/0.1+1;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n=floor(n)+1;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k=0.01/0.001+1;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T1=zeros(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MD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Заполняю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ГУ</w:t>
      </w:r>
      <w:r>
        <w:rPr>
          <w:rFonts w:ascii="Courier New" w:hAnsi="Courier New" w:cs="Courier New"/>
          <w:color w:val="228B22"/>
          <w:sz w:val="26"/>
          <w:szCs w:val="26"/>
          <w:lang w:val="ru-MD"/>
        </w:rPr>
        <w:t xml:space="preserve"> НУ</w:t>
      </w:r>
      <w:bookmarkStart w:id="0" w:name="_GoBack"/>
      <w:bookmarkEnd w:id="0"/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)=(((i-1)*0.1-0.2)*((i-1)*0.1+1))+0.2;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)=(((i-1)*0.1-0.2)*((i-1)*0.1+1))+0.2;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1:1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6*(k-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T1(i,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6*(k-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)=0.84;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gram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)=0.84;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 xml:space="preserve">% Решение задачи по явному </w:t>
      </w:r>
      <w:proofErr w:type="spellStart"/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>мкр</w:t>
      </w:r>
      <w:proofErr w:type="spellEnd"/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1:2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T(j-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/(h^2))*(T(j,i+1)-2*T(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)+T(j,i-1))+T(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 xml:space="preserve">% Решение задачи по неявному </w:t>
      </w:r>
      <w:proofErr w:type="spellStart"/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>мкр</w:t>
      </w:r>
      <w:proofErr w:type="spellEnd"/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A=1/(h^2);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B=(h^2+2*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*(h^2));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C=1/(h^2);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>% Заполняю матрицу коэффициентов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=</w:t>
      </w:r>
      <w:r>
        <w:rPr>
          <w:rFonts w:ascii="Courier New" w:hAnsi="Courier New" w:cs="Courier New"/>
          <w:color w:val="000000"/>
          <w:sz w:val="26"/>
          <w:szCs w:val="26"/>
        </w:rPr>
        <w:t>zeros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n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matrix(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)=B;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matrix(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-1)=-A;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matrix(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+1)=-C;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matrix(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1,1)=1;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1:2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P=zeros(n,1);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Q=zeros(n,1);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F=zeros(n,1);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1)=0;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T1(j-1,1);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F(n)=T1(j-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T1(k-1,1);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>% реализуем сам метод прогонки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>%  прямой</w:t>
      </w:r>
      <w:proofErr w:type="gramEnd"/>
      <w:r w:rsidRPr="00607D99">
        <w:rPr>
          <w:rFonts w:ascii="Courier New" w:hAnsi="Courier New" w:cs="Courier New"/>
          <w:color w:val="228B22"/>
          <w:sz w:val="26"/>
          <w:szCs w:val="26"/>
          <w:lang w:val="ru-RU"/>
        </w:rPr>
        <w:t xml:space="preserve"> ход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)=T1(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)=C/(B-A*P(i-1));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Q(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)=(F(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)+A*Q(i-1))/(B-A*P(i-1));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обратный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ход</w:t>
      </w:r>
      <w:proofErr w:type="spellEnd"/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1:2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T1(j-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)*T1(j-1,i+1)+Q(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temp=zeros(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temp1=zeros(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=1:(k-1)/2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,:)=T(k-i+1,:);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k-i+1,:)=temp;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temp1=T1(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=T1(k-i+1,:);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T1(k-i+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=temp1;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surf(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surf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1);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(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proofErr w:type="gramEnd"/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) (неявный и явный метод)'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surf(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,T1);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(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proofErr w:type="gramEnd"/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) (явный метод)'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(2,:));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1(2,:));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proofErr w:type="gramEnd"/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 xml:space="preserve">'Зависимость 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) в момент времени 0.001 (оба метода)'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'НМК'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'ЯМКР'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(k-7,:));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1(</w:t>
      </w:r>
      <w:r>
        <w:rPr>
          <w:rFonts w:ascii="Courier New" w:hAnsi="Courier New" w:cs="Courier New"/>
          <w:color w:val="000000"/>
          <w:sz w:val="26"/>
          <w:szCs w:val="26"/>
        </w:rPr>
        <w:t>k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-7,:));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proofErr w:type="gramEnd"/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 xml:space="preserve">'Зависимость 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) в момент времени 0.003 (оба метода)'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'НМК'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'ЯМКР'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(k-6,:));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T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1(</w:t>
      </w:r>
      <w:r>
        <w:rPr>
          <w:rFonts w:ascii="Courier New" w:hAnsi="Courier New" w:cs="Courier New"/>
          <w:color w:val="000000"/>
          <w:sz w:val="26"/>
          <w:szCs w:val="26"/>
        </w:rPr>
        <w:t>k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-6,:));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proofErr w:type="gramEnd"/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 xml:space="preserve">'Зависимость 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) в момент времени 0.004 (оба метода)'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x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'НМК'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,</w:t>
      </w:r>
      <w:r w:rsidRPr="00607D99">
        <w:rPr>
          <w:rFonts w:ascii="Courier New" w:hAnsi="Courier New" w:cs="Courier New"/>
          <w:color w:val="A020F0"/>
          <w:sz w:val="26"/>
          <w:szCs w:val="26"/>
          <w:lang w:val="ru-RU"/>
        </w:rPr>
        <w:t>'ЯМКР'</w:t>
      </w:r>
      <w:r w:rsidRPr="00607D99">
        <w:rPr>
          <w:rFonts w:ascii="Courier New" w:hAnsi="Courier New" w:cs="Courier New"/>
          <w:color w:val="000000"/>
          <w:sz w:val="26"/>
          <w:szCs w:val="26"/>
          <w:lang w:val="ru-RU"/>
        </w:rPr>
        <w:t>)</w:t>
      </w:r>
    </w:p>
    <w:p w:rsidR="00607D99" w:rsidRPr="00607D99" w:rsidRDefault="00607D99" w:rsidP="00607D99">
      <w:pPr>
        <w:rPr>
          <w:rFonts w:eastAsiaTheme="minorEastAsia"/>
          <w:szCs w:val="28"/>
          <w:lang w:val="ru-RU"/>
        </w:rPr>
      </w:pPr>
    </w:p>
    <w:sectPr w:rsidR="00607D99" w:rsidRPr="00607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4"/>
    <w:rsid w:val="000A457E"/>
    <w:rsid w:val="001B0750"/>
    <w:rsid w:val="00350134"/>
    <w:rsid w:val="00607D99"/>
    <w:rsid w:val="00B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CA7"/>
  <w15:chartTrackingRefBased/>
  <w15:docId w15:val="{D3407FD3-5936-4637-B534-B78BCC7E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2022-09-25T17:17:00Z</dcterms:created>
  <dcterms:modified xsi:type="dcterms:W3CDTF">2022-09-25T18:10:00Z</dcterms:modified>
</cp:coreProperties>
</file>