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F5" w:rsidRDefault="00B05CF5" w:rsidP="00B05CF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B05CF5" w:rsidRDefault="00B05CF5" w:rsidP="00B05CF5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Высшая школа теоретической механики</w:t>
      </w:r>
      <w:r w:rsidR="00E54FC6">
        <w:rPr>
          <w:rFonts w:ascii="Times New Roman" w:hAnsi="Times New Roman"/>
          <w:sz w:val="24"/>
          <w:szCs w:val="24"/>
        </w:rPr>
        <w:t xml:space="preserve"> и математической физики</w:t>
      </w: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jc w:val="center"/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jc w:val="center"/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Pr="00B05CF5" w:rsidRDefault="00B05CF5" w:rsidP="00B05CF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Отчёт по лабораторной работе №6 (2 семестр)</w:t>
      </w:r>
    </w:p>
    <w:p w:rsidR="00B05CF5" w:rsidRPr="00F07F32" w:rsidRDefault="00B05CF5" w:rsidP="00B05CF5">
      <w:pPr>
        <w:jc w:val="center"/>
        <w:rPr>
          <w:rFonts w:ascii="Times New Roman" w:hAnsi="Times New Roman"/>
          <w:b/>
          <w:sz w:val="32"/>
          <w:szCs w:val="32"/>
        </w:rPr>
      </w:pPr>
      <w:r w:rsidRPr="00F07F32">
        <w:rPr>
          <w:rFonts w:ascii="Times New Roman" w:hAnsi="Times New Roman"/>
          <w:b/>
          <w:sz w:val="32"/>
          <w:szCs w:val="32"/>
        </w:rPr>
        <w:t>Тема «</w:t>
      </w:r>
      <w:r w:rsidRPr="00F07F32">
        <w:rPr>
          <w:rFonts w:ascii="Times New Roman" w:hAnsi="Times New Roman"/>
          <w:b/>
          <w:color w:val="000000"/>
          <w:sz w:val="32"/>
          <w:szCs w:val="32"/>
        </w:rPr>
        <w:t>Расчё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т статического прогиба </w:t>
      </w:r>
      <w:r w:rsidRPr="00F07F32">
        <w:rPr>
          <w:rFonts w:ascii="Times New Roman" w:hAnsi="Times New Roman"/>
          <w:b/>
          <w:color w:val="000000"/>
          <w:sz w:val="32"/>
          <w:szCs w:val="32"/>
        </w:rPr>
        <w:t>балки Бернулли-Эйлера</w:t>
      </w:r>
      <w:r w:rsidRPr="00F07F32">
        <w:rPr>
          <w:rFonts w:ascii="Times New Roman" w:hAnsi="Times New Roman"/>
          <w:b/>
          <w:sz w:val="32"/>
          <w:szCs w:val="32"/>
        </w:rPr>
        <w:t>»</w:t>
      </w:r>
    </w:p>
    <w:p w:rsidR="00B05CF5" w:rsidRDefault="00B05CF5" w:rsidP="00B05CF5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дисциплине "Вычислительная механика"</w:t>
      </w:r>
    </w:p>
    <w:p w:rsidR="00B05CF5" w:rsidRDefault="00B05CF5" w:rsidP="00B05CF5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15</w:t>
      </w:r>
    </w:p>
    <w:p w:rsidR="00B05CF5" w:rsidRDefault="00B05CF5" w:rsidP="00B05CF5">
      <w:pPr>
        <w:jc w:val="center"/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 студентка гр. 5030103/00101: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А.Д.Работинский</w:t>
      </w:r>
    </w:p>
    <w:p w:rsidR="00B05CF5" w:rsidRDefault="00B05CF5" w:rsidP="00B05CF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  <w:t xml:space="preserve">                Е. Ю. Витохин</w:t>
      </w:r>
    </w:p>
    <w:p w:rsidR="00B05CF5" w:rsidRDefault="00B05CF5" w:rsidP="00B05CF5">
      <w:pPr>
        <w:jc w:val="center"/>
        <w:rPr>
          <w:rFonts w:ascii="Times New Roman" w:hAnsi="Times New Roman"/>
          <w:sz w:val="28"/>
          <w:szCs w:val="28"/>
        </w:rPr>
      </w:pPr>
    </w:p>
    <w:p w:rsidR="00B05CF5" w:rsidRPr="00364485" w:rsidRDefault="00B05CF5" w:rsidP="00B05CF5">
      <w:pPr>
        <w:jc w:val="center"/>
        <w:rPr>
          <w:rFonts w:ascii="Times New Roman" w:hAnsi="Times New Roman"/>
          <w:sz w:val="24"/>
          <w:szCs w:val="24"/>
        </w:rPr>
      </w:pPr>
    </w:p>
    <w:p w:rsidR="00B05CF5" w:rsidRDefault="00B05CF5" w:rsidP="00B05CF5">
      <w:pPr>
        <w:rPr>
          <w:rFonts w:ascii="Times New Roman" w:hAnsi="Times New Roman"/>
          <w:sz w:val="24"/>
          <w:szCs w:val="24"/>
        </w:rPr>
      </w:pPr>
    </w:p>
    <w:p w:rsidR="00B05CF5" w:rsidRDefault="00B05CF5" w:rsidP="00B05CF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:rsidR="00B05CF5" w:rsidRDefault="00B05CF5" w:rsidP="00B05CF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2022</w:t>
      </w:r>
    </w:p>
    <w:p w:rsidR="00E54FC6" w:rsidRDefault="00E54FC6" w:rsidP="00B05CF5">
      <w:pPr>
        <w:jc w:val="center"/>
        <w:rPr>
          <w:rFonts w:ascii="Times New Roman" w:hAnsi="Times New Roman"/>
          <w:sz w:val="24"/>
          <w:szCs w:val="24"/>
        </w:rPr>
      </w:pPr>
    </w:p>
    <w:p w:rsidR="00E54FC6" w:rsidRDefault="00E54FC6" w:rsidP="00B05CF5">
      <w:pPr>
        <w:jc w:val="center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3199534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B05CF5" w:rsidRPr="00E23650" w:rsidRDefault="00B05CF5" w:rsidP="00B05CF5">
          <w:pPr>
            <w:pStyle w:val="a9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B05CF5" w:rsidRDefault="00B05CF5" w:rsidP="00B05CF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E8384E">
            <w:fldChar w:fldCharType="begin"/>
          </w:r>
          <w:r w:rsidRPr="00E8384E">
            <w:instrText xml:space="preserve"> TOC \o "1-3" \h \z \u </w:instrText>
          </w:r>
          <w:r w:rsidRPr="00E8384E">
            <w:fldChar w:fldCharType="separate"/>
          </w:r>
          <w:hyperlink w:anchor="_Toc101746859" w:history="1">
            <w:r w:rsidRPr="00BD45A6">
              <w:rPr>
                <w:rStyle w:val="a5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_Toc101746859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05CF5" w:rsidRDefault="00C9289C" w:rsidP="00B05CF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1746860" w:history="1">
            <w:r w:rsidR="00B05CF5" w:rsidRPr="00BD45A6">
              <w:rPr>
                <w:rStyle w:val="a5"/>
              </w:rPr>
              <w:t>Метод решения</w:t>
            </w:r>
            <w:r w:rsidR="00B05CF5">
              <w:rPr>
                <w:webHidden/>
              </w:rPr>
              <w:tab/>
            </w:r>
            <w:r w:rsidR="00B05CF5">
              <w:rPr>
                <w:webHidden/>
              </w:rPr>
              <w:fldChar w:fldCharType="begin"/>
            </w:r>
            <w:r w:rsidR="00B05CF5">
              <w:rPr>
                <w:webHidden/>
              </w:rPr>
              <w:instrText xml:space="preserve"> PAGEREF _Toc101746860 \h </w:instrText>
            </w:r>
            <w:r w:rsidR="00B05CF5">
              <w:rPr>
                <w:webHidden/>
              </w:rPr>
            </w:r>
            <w:r w:rsidR="00B05CF5">
              <w:rPr>
                <w:webHidden/>
              </w:rPr>
              <w:fldChar w:fldCharType="separate"/>
            </w:r>
            <w:r w:rsidR="00B05CF5">
              <w:rPr>
                <w:webHidden/>
              </w:rPr>
              <w:t>4</w:t>
            </w:r>
            <w:r w:rsidR="00B05CF5">
              <w:rPr>
                <w:webHidden/>
              </w:rPr>
              <w:fldChar w:fldCharType="end"/>
            </w:r>
          </w:hyperlink>
        </w:p>
        <w:p w:rsidR="00B05CF5" w:rsidRDefault="00C9289C" w:rsidP="00B05CF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1746861" w:history="1">
            <w:r w:rsidR="00B05CF5" w:rsidRPr="00BD45A6">
              <w:rPr>
                <w:rStyle w:val="a5"/>
              </w:rPr>
              <w:t>Результаты</w:t>
            </w:r>
            <w:r w:rsidR="00B05CF5">
              <w:rPr>
                <w:webHidden/>
              </w:rPr>
              <w:tab/>
            </w:r>
            <w:r w:rsidR="00B05CF5">
              <w:rPr>
                <w:webHidden/>
              </w:rPr>
              <w:fldChar w:fldCharType="begin"/>
            </w:r>
            <w:r w:rsidR="00B05CF5">
              <w:rPr>
                <w:webHidden/>
              </w:rPr>
              <w:instrText xml:space="preserve"> PAGEREF _Toc101746861 \h </w:instrText>
            </w:r>
            <w:r w:rsidR="00B05CF5">
              <w:rPr>
                <w:webHidden/>
              </w:rPr>
            </w:r>
            <w:r w:rsidR="00B05CF5">
              <w:rPr>
                <w:webHidden/>
              </w:rPr>
              <w:fldChar w:fldCharType="separate"/>
            </w:r>
            <w:r w:rsidR="00B05CF5">
              <w:rPr>
                <w:webHidden/>
              </w:rPr>
              <w:t>7</w:t>
            </w:r>
            <w:r w:rsidR="00B05CF5">
              <w:rPr>
                <w:webHidden/>
              </w:rPr>
              <w:fldChar w:fldCharType="end"/>
            </w:r>
          </w:hyperlink>
        </w:p>
        <w:p w:rsidR="00B05CF5" w:rsidRDefault="00C9289C" w:rsidP="00B05CF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1746862" w:history="1">
            <w:r w:rsidR="00B05CF5" w:rsidRPr="00BD45A6">
              <w:rPr>
                <w:rStyle w:val="a5"/>
              </w:rPr>
              <w:t>Выводы</w:t>
            </w:r>
            <w:r w:rsidR="00B05CF5">
              <w:rPr>
                <w:webHidden/>
              </w:rPr>
              <w:tab/>
            </w:r>
            <w:r w:rsidR="00B05CF5">
              <w:rPr>
                <w:webHidden/>
              </w:rPr>
              <w:fldChar w:fldCharType="begin"/>
            </w:r>
            <w:r w:rsidR="00B05CF5">
              <w:rPr>
                <w:webHidden/>
              </w:rPr>
              <w:instrText xml:space="preserve"> PAGEREF _Toc101746862 \h </w:instrText>
            </w:r>
            <w:r w:rsidR="00B05CF5">
              <w:rPr>
                <w:webHidden/>
              </w:rPr>
            </w:r>
            <w:r w:rsidR="00B05CF5">
              <w:rPr>
                <w:webHidden/>
              </w:rPr>
              <w:fldChar w:fldCharType="separate"/>
            </w:r>
            <w:r w:rsidR="00B05CF5">
              <w:rPr>
                <w:webHidden/>
              </w:rPr>
              <w:t>11</w:t>
            </w:r>
            <w:r w:rsidR="00B05CF5">
              <w:rPr>
                <w:webHidden/>
              </w:rPr>
              <w:fldChar w:fldCharType="end"/>
            </w:r>
          </w:hyperlink>
        </w:p>
        <w:p w:rsidR="00B05CF5" w:rsidRDefault="00C9289C" w:rsidP="00B05CF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1746863" w:history="1">
            <w:r w:rsidR="00B05CF5" w:rsidRPr="00BD45A6">
              <w:rPr>
                <w:rStyle w:val="a5"/>
              </w:rPr>
              <w:t>Код программы</w:t>
            </w:r>
            <w:r w:rsidR="00B05CF5">
              <w:rPr>
                <w:webHidden/>
              </w:rPr>
              <w:tab/>
            </w:r>
            <w:r w:rsidR="00B05CF5">
              <w:rPr>
                <w:webHidden/>
              </w:rPr>
              <w:fldChar w:fldCharType="begin"/>
            </w:r>
            <w:r w:rsidR="00B05CF5">
              <w:rPr>
                <w:webHidden/>
              </w:rPr>
              <w:instrText xml:space="preserve"> PAGEREF _Toc101746863 \h </w:instrText>
            </w:r>
            <w:r w:rsidR="00B05CF5">
              <w:rPr>
                <w:webHidden/>
              </w:rPr>
            </w:r>
            <w:r w:rsidR="00B05CF5">
              <w:rPr>
                <w:webHidden/>
              </w:rPr>
              <w:fldChar w:fldCharType="separate"/>
            </w:r>
            <w:r w:rsidR="00B05CF5">
              <w:rPr>
                <w:webHidden/>
              </w:rPr>
              <w:t>12</w:t>
            </w:r>
            <w:r w:rsidR="00B05CF5">
              <w:rPr>
                <w:webHidden/>
              </w:rPr>
              <w:fldChar w:fldCharType="end"/>
            </w:r>
          </w:hyperlink>
        </w:p>
        <w:p w:rsidR="00B05CF5" w:rsidRPr="00E8384E" w:rsidRDefault="00B05CF5" w:rsidP="00B05CF5">
          <w:pPr>
            <w:rPr>
              <w:b/>
              <w:bCs/>
              <w:sz w:val="28"/>
              <w:szCs w:val="28"/>
            </w:rPr>
          </w:pPr>
          <w:r w:rsidRPr="00E8384E">
            <w:rPr>
              <w:sz w:val="28"/>
              <w:szCs w:val="28"/>
            </w:rPr>
            <w:fldChar w:fldCharType="end"/>
          </w:r>
        </w:p>
      </w:sdtContent>
    </w:sdt>
    <w:p w:rsidR="00B05CF5" w:rsidRPr="00331FE4" w:rsidRDefault="00B05CF5" w:rsidP="00B05CF5">
      <w:pPr>
        <w:rPr>
          <w:b/>
          <w:bCs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05CF5" w:rsidRDefault="00B05CF5" w:rsidP="00B05CF5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0" w:name="_Toc89012608"/>
      <w:bookmarkStart w:id="1" w:name="_Toc101746859"/>
      <w:r>
        <w:rPr>
          <w:rFonts w:ascii="Times New Roman" w:hAnsi="Times New Roman"/>
          <w:sz w:val="32"/>
          <w:szCs w:val="32"/>
        </w:rPr>
        <w:lastRenderedPageBreak/>
        <w:t>Постановка задачи</w:t>
      </w:r>
      <w:bookmarkEnd w:id="0"/>
      <w:bookmarkEnd w:id="1"/>
    </w:p>
    <w:p w:rsidR="00B05CF5" w:rsidRPr="005062F6" w:rsidRDefault="00B05CF5" w:rsidP="00B05CF5">
      <w:pPr>
        <w:rPr>
          <w:rFonts w:ascii="Times New Roman" w:hAnsi="Times New Roman"/>
          <w:sz w:val="28"/>
          <w:szCs w:val="28"/>
        </w:rPr>
      </w:pPr>
      <w:r w:rsidRPr="005062F6">
        <w:rPr>
          <w:rFonts w:ascii="Times New Roman" w:hAnsi="Times New Roman"/>
          <w:sz w:val="28"/>
          <w:szCs w:val="28"/>
        </w:rPr>
        <w:t xml:space="preserve">Требуется рассчитать прогибы и изгибающие моменты стальной балки Бернулли-Эйлера под собственным весом. Сечение балки представляет угол с высотой </w:t>
      </w:r>
      <w:r w:rsidRPr="005062F6">
        <w:rPr>
          <w:rFonts w:ascii="Times New Roman" w:hAnsi="Times New Roman"/>
          <w:sz w:val="28"/>
          <w:szCs w:val="28"/>
          <w:lang w:val="en-US"/>
        </w:rPr>
        <w:t>h</w:t>
      </w:r>
      <w:r w:rsidRPr="005062F6">
        <w:rPr>
          <w:rFonts w:ascii="Times New Roman" w:hAnsi="Times New Roman"/>
          <w:sz w:val="28"/>
          <w:szCs w:val="28"/>
        </w:rPr>
        <w:t xml:space="preserve"> = 20 мм, шириной </w:t>
      </w:r>
      <w:r w:rsidRPr="005062F6">
        <w:rPr>
          <w:rFonts w:ascii="Times New Roman" w:hAnsi="Times New Roman"/>
          <w:sz w:val="28"/>
          <w:szCs w:val="28"/>
          <w:lang w:val="en-US"/>
        </w:rPr>
        <w:t>b</w:t>
      </w:r>
      <w:r w:rsidRPr="005062F6">
        <w:rPr>
          <w:rFonts w:ascii="Times New Roman" w:hAnsi="Times New Roman"/>
          <w:sz w:val="28"/>
          <w:szCs w:val="28"/>
        </w:rPr>
        <w:t xml:space="preserve"> = 20 мм, толщиной </w:t>
      </w:r>
      <w:r w:rsidRPr="005062F6">
        <w:rPr>
          <w:rFonts w:ascii="Times New Roman" w:hAnsi="Times New Roman"/>
          <w:sz w:val="28"/>
          <w:szCs w:val="28"/>
          <w:lang w:val="en-US"/>
        </w:rPr>
        <w:t>t</w:t>
      </w:r>
      <w:r w:rsidRPr="005062F6">
        <w:rPr>
          <w:rFonts w:ascii="Times New Roman" w:hAnsi="Times New Roman"/>
          <w:sz w:val="28"/>
          <w:szCs w:val="28"/>
        </w:rPr>
        <w:t xml:space="preserve"> = 4 мм.</w:t>
      </w:r>
    </w:p>
    <w:p w:rsidR="00B05CF5" w:rsidRDefault="00B05CF5" w:rsidP="00B05CF5">
      <w:pPr>
        <w:keepNext/>
        <w:spacing w:after="0"/>
        <w:ind w:firstLine="420"/>
        <w:jc w:val="center"/>
        <w:textAlignment w:val="baseline"/>
      </w:pPr>
      <w:r>
        <w:rPr>
          <w:noProof/>
        </w:rPr>
        <w:drawing>
          <wp:inline distT="0" distB="0" distL="0" distR="0" wp14:anchorId="49AAE74E" wp14:editId="3C787B52">
            <wp:extent cx="4069519" cy="879895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12727"/>
                    <a:stretch/>
                  </pic:blipFill>
                  <pic:spPr bwMode="auto">
                    <a:xfrm>
                      <a:off x="0" y="0"/>
                      <a:ext cx="4109692" cy="88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CF5" w:rsidRDefault="00B05CF5" w:rsidP="00B05CF5">
      <w:pPr>
        <w:keepNext/>
        <w:spacing w:after="0"/>
        <w:ind w:left="1416" w:firstLine="708"/>
        <w:textAlignment w:val="baseline"/>
      </w:pPr>
    </w:p>
    <w:p w:rsidR="00B05CF5" w:rsidRDefault="00B05CF5" w:rsidP="00B05CF5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B05CF5" w:rsidRDefault="00B05CF5" w:rsidP="00B05CF5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расчетов понадобятся физические постоянные, такие как плотность стали </w:t>
      </w:r>
    </w:p>
    <w:p w:rsidR="00B05CF5" w:rsidRPr="00B05CF5" w:rsidRDefault="00B05CF5" w:rsidP="00B05CF5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(ρ</w:t>
      </w:r>
      <w:r w:rsidRPr="00B05CF5">
        <w:rPr>
          <w:rFonts w:ascii="Times New Roman" w:hAnsi="Times New Roman"/>
          <w:sz w:val="28"/>
          <w:szCs w:val="28"/>
        </w:rPr>
        <w:t>= 8050</w:t>
      </w:r>
      <w:r w:rsidR="00604088" w:rsidRPr="00604088">
        <w:rPr>
          <w:rFonts w:ascii="Times New Roman" w:hAnsi="Times New Roman"/>
          <w:sz w:val="28"/>
          <w:szCs w:val="28"/>
        </w:rPr>
        <w:t xml:space="preserve"> </w:t>
      </w:r>
      <w:r w:rsidR="00604088">
        <w:rPr>
          <w:rFonts w:ascii="Times New Roman" w:hAnsi="Times New Roman"/>
          <w:sz w:val="28"/>
          <w:szCs w:val="28"/>
        </w:rPr>
        <w:t>кг</w:t>
      </w:r>
      <w:r w:rsidR="00604088" w:rsidRPr="00604088">
        <w:rPr>
          <w:rFonts w:ascii="Times New Roman" w:hAnsi="Times New Roman"/>
          <w:sz w:val="28"/>
          <w:szCs w:val="28"/>
        </w:rPr>
        <w:t>/</w:t>
      </w:r>
      <w:r w:rsidR="00604088">
        <w:rPr>
          <w:rFonts w:ascii="Times New Roman" w:hAnsi="Times New Roman"/>
          <w:sz w:val="28"/>
          <w:szCs w:val="28"/>
        </w:rPr>
        <w:t>м</w:t>
      </w:r>
      <w:r w:rsidR="00604088" w:rsidRPr="00604088">
        <w:rPr>
          <w:rFonts w:ascii="Times New Roman" w:hAnsi="Times New Roman"/>
          <w:sz w:val="28"/>
          <w:szCs w:val="28"/>
        </w:rPr>
        <w:t>^3</w:t>
      </w:r>
      <w:r>
        <w:rPr>
          <w:rFonts w:ascii="Times New Roman" w:hAnsi="Times New Roman"/>
          <w:sz w:val="28"/>
          <w:szCs w:val="28"/>
        </w:rPr>
        <w:t>)</w:t>
      </w:r>
      <w:r w:rsidRPr="00B05CF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модуль Юнга (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</m:oMath>
      <w:r w:rsidR="00604088" w:rsidRPr="00604088">
        <w:rPr>
          <w:rFonts w:ascii="Times New Roman" w:hAnsi="Times New Roman"/>
          <w:sz w:val="28"/>
          <w:szCs w:val="28"/>
        </w:rPr>
        <w:t xml:space="preserve"> </w:t>
      </w:r>
      <w:r w:rsidR="00604088">
        <w:rPr>
          <w:rFonts w:ascii="Times New Roman" w:hAnsi="Times New Roman"/>
          <w:sz w:val="28"/>
          <w:szCs w:val="28"/>
        </w:rPr>
        <w:t>Н</w:t>
      </w:r>
      <w:r w:rsidR="00604088" w:rsidRPr="00704E76">
        <w:rPr>
          <w:rFonts w:ascii="Times New Roman" w:hAnsi="Times New Roman"/>
          <w:sz w:val="28"/>
          <w:szCs w:val="28"/>
        </w:rPr>
        <w:t>/</w:t>
      </w:r>
      <w:r w:rsidR="0060408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)</w:t>
      </w:r>
      <w:r w:rsidRPr="00B05CF5">
        <w:rPr>
          <w:rFonts w:ascii="Times New Roman" w:hAnsi="Times New Roman"/>
          <w:sz w:val="28"/>
          <w:szCs w:val="28"/>
        </w:rPr>
        <w:t>.</w:t>
      </w:r>
    </w:p>
    <w:p w:rsidR="00B05CF5" w:rsidRPr="007C0FB7" w:rsidRDefault="00B05CF5" w:rsidP="00B05CF5">
      <w:pPr>
        <w:spacing w:after="12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B05CF5" w:rsidRDefault="00B05CF5" w:rsidP="00B05CF5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2" w:name="_Toc101746860"/>
      <w:bookmarkStart w:id="3" w:name="_Hlk82644705"/>
      <w:r w:rsidRPr="00311D5A">
        <w:rPr>
          <w:rFonts w:ascii="Times New Roman" w:hAnsi="Times New Roman"/>
          <w:sz w:val="32"/>
          <w:szCs w:val="32"/>
        </w:rPr>
        <w:t>М</w:t>
      </w:r>
      <w:r>
        <w:rPr>
          <w:rFonts w:ascii="Times New Roman" w:hAnsi="Times New Roman"/>
          <w:sz w:val="32"/>
          <w:szCs w:val="32"/>
        </w:rPr>
        <w:t>етод решения</w:t>
      </w:r>
      <w:bookmarkEnd w:id="2"/>
      <w:bookmarkEnd w:id="3"/>
    </w:p>
    <w:p w:rsidR="00B05CF5" w:rsidRPr="00604088" w:rsidRDefault="00B05CF5" w:rsidP="00B05CF5">
      <w:pPr>
        <w:rPr>
          <w:rFonts w:ascii="Times New Roman" w:hAnsi="Times New Roman"/>
          <w:sz w:val="28"/>
          <w:szCs w:val="28"/>
        </w:rPr>
      </w:pPr>
      <w:r w:rsidRPr="00604088">
        <w:rPr>
          <w:rFonts w:ascii="Times New Roman" w:hAnsi="Times New Roman"/>
          <w:sz w:val="28"/>
          <w:szCs w:val="28"/>
        </w:rPr>
        <w:t>Поле перемещений балки:</w:t>
      </w:r>
    </w:p>
    <w:p w:rsidR="00B05CF5" w:rsidRPr="00FE49BB" w:rsidRDefault="00B05CF5" w:rsidP="00B05CF5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=-yθ,</m:t>
          </m:r>
        </m:oMath>
      </m:oMathPara>
    </w:p>
    <w:p w:rsidR="00B05CF5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θ-</m:t>
        </m:r>
      </m:oMath>
      <w:r w:rsidRPr="00FE49BB">
        <w:rPr>
          <w:rFonts w:ascii="Times New Roman" w:hAnsi="Times New Roman"/>
          <w:sz w:val="28"/>
          <w:szCs w:val="28"/>
        </w:rPr>
        <w:t>угол поворота сечения</w:t>
      </w:r>
      <w:r>
        <w:rPr>
          <w:rFonts w:ascii="Times New Roman" w:hAnsi="Times New Roman"/>
          <w:sz w:val="28"/>
          <w:szCs w:val="28"/>
        </w:rPr>
        <w:t>.</w:t>
      </w:r>
    </w:p>
    <w:p w:rsidR="00B05CF5" w:rsidRDefault="00B05CF5" w:rsidP="00B05CF5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Выражение для деформаций запишем в виде:</w:t>
      </w:r>
    </w:p>
    <w:p w:rsidR="00B05CF5" w:rsidRPr="00FE49BB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=-yϰ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05CF5" w:rsidRPr="00FE49BB" w:rsidRDefault="00B05CF5" w:rsidP="00B05CF5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σ=Eε=-Eyϰ</m:t>
          </m:r>
        </m:oMath>
      </m:oMathPara>
    </w:p>
    <w:p w:rsidR="00B05CF5" w:rsidRPr="00FE49BB" w:rsidRDefault="00B05CF5" w:rsidP="00B05CF5">
      <w:pPr>
        <w:rPr>
          <w:rFonts w:ascii="Times New Roman" w:eastAsiaTheme="minorEastAsia" w:hAnsi="Times New Roman"/>
          <w:iCs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-yσdS=Eϰ</m:t>
              </m:r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dS=EJϰ</m:t>
                  </m:r>
                </m:e>
              </m:nary>
            </m:e>
          </m:nary>
        </m:oMath>
      </m:oMathPara>
    </w:p>
    <w:p w:rsidR="00B05CF5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ϰ-</m:t>
        </m:r>
      </m:oMath>
      <w:r w:rsidRPr="00FE49BB">
        <w:rPr>
          <w:rFonts w:ascii="Times New Roman" w:eastAsiaTheme="minorEastAsia" w:hAnsi="Times New Roman"/>
          <w:sz w:val="28"/>
          <w:szCs w:val="28"/>
        </w:rPr>
        <w:t>кривизна балки</w:t>
      </w:r>
      <w:r>
        <w:rPr>
          <w:rFonts w:ascii="Times New Roman" w:eastAsiaTheme="minorEastAsia" w:hAnsi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FE49B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FE49B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момент инерции</w:t>
      </w:r>
      <w:r w:rsidR="00F21668">
        <w:rPr>
          <w:rFonts w:ascii="Times New Roman" w:eastAsiaTheme="minorEastAsia" w:hAnsi="Times New Roman"/>
          <w:sz w:val="28"/>
          <w:szCs w:val="28"/>
        </w:rPr>
        <w:br/>
      </w:r>
    </w:p>
    <w:p w:rsidR="00F21668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</w:p>
    <w:p w:rsidR="00F21668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</w:p>
    <w:p w:rsidR="00F21668" w:rsidRPr="00FE49BB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</w:p>
    <w:p w:rsidR="00B05CF5" w:rsidRDefault="00F21668" w:rsidP="00B05CF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и в предыдущей работе воспользуемся подходом минимизации функционала потенциальной энергии.</w:t>
      </w:r>
    </w:p>
    <w:p w:rsidR="00B05CF5" w:rsidRDefault="00F21668" w:rsidP="00B05CF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Потенциальная энергия:</w:t>
      </w:r>
    </w:p>
    <w:p w:rsidR="00B05CF5" w:rsidRPr="005062F6" w:rsidRDefault="00B05CF5" w:rsidP="00B05CF5">
      <w:pPr>
        <w:spacing w:after="12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:rsidR="00B05CF5" w:rsidRPr="00250AB3" w:rsidRDefault="00B05CF5" w:rsidP="00B05CF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EJ</m:t>
        </m:r>
        <m:nary>
          <m:nary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563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63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потенциальная энергия деформаций</w:t>
      </w:r>
      <w:r w:rsidR="00704E7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E563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5635D">
        <w:rPr>
          <w:rFonts w:ascii="Times New Roman" w:hAnsi="Times New Roman"/>
          <w:sz w:val="28"/>
          <w:szCs w:val="28"/>
        </w:rPr>
        <w:t xml:space="preserve"> </w:t>
      </w:r>
      <w:r w:rsidR="00F21668">
        <w:rPr>
          <w:rFonts w:ascii="Times New Roman" w:hAnsi="Times New Roman"/>
          <w:sz w:val="28"/>
          <w:szCs w:val="28"/>
        </w:rPr>
        <w:t>работа</w:t>
      </w:r>
      <w:r>
        <w:rPr>
          <w:rFonts w:ascii="Times New Roman" w:hAnsi="Times New Roman"/>
          <w:sz w:val="28"/>
          <w:szCs w:val="28"/>
        </w:rPr>
        <w:t xml:space="preserve"> внешних сил. </w:t>
      </w:r>
      <w:r w:rsidR="00F21668">
        <w:rPr>
          <w:rFonts w:ascii="Times New Roman" w:hAnsi="Times New Roman"/>
          <w:sz w:val="28"/>
          <w:szCs w:val="28"/>
        </w:rPr>
        <w:t>В общем случае в данной лабораторной работе могут присутствовать и объёмные, и поверхностные, и сосредоточенные силы:</w:t>
      </w:r>
    </w:p>
    <w:p w:rsidR="00B05CF5" w:rsidRDefault="005062F6" w:rsidP="00B05CF5">
      <w:pPr>
        <w:jc w:val="center"/>
        <w:rPr>
          <w:rFonts w:ascii="Times New Roman" w:eastAsiaTheme="minorEastAsia" w:hAnsi="Times New Roman"/>
          <w:iCs/>
          <w:sz w:val="28"/>
          <w:szCs w:val="28"/>
          <w:lang w:eastAsia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 w:rsidR="00B05CF5">
        <w:rPr>
          <w:rFonts w:ascii="Times New Roman" w:eastAsiaTheme="minorEastAsia" w:hAnsi="Times New Roman"/>
          <w:iCs/>
          <w:sz w:val="28"/>
          <w:szCs w:val="28"/>
          <w:lang w:eastAsia="en-US"/>
        </w:rPr>
        <w:t>,</w:t>
      </w:r>
    </w:p>
    <w:p w:rsidR="00F21668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 данном случае нет ни поверхностных, ни сосредоточенных сил, а сила тяжести – объёмная сила.</w:t>
      </w:r>
    </w:p>
    <w:p w:rsidR="00B05CF5" w:rsidRDefault="00C9289C" w:rsidP="00F21668">
      <w:pPr>
        <w:jc w:val="center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{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dV</m:t>
        </m:r>
      </m:oMath>
      <w:r w:rsidR="00B05CF5">
        <w:rPr>
          <w:rFonts w:ascii="Times New Roman" w:eastAsiaTheme="minorEastAsia" w:hAnsi="Times New Roman"/>
          <w:sz w:val="28"/>
          <w:szCs w:val="28"/>
        </w:rPr>
        <w:t xml:space="preserve"> – работа объёмных сил.</w:t>
      </w:r>
    </w:p>
    <w:p w:rsidR="00F21668" w:rsidRDefault="00F21668" w:rsidP="00F2166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Мы будем проводить расчёты в изопараметрической системе координат для каждого элемента, после переходить обратно в глобальную СК.</w:t>
      </w:r>
    </w:p>
    <w:p w:rsidR="00B05CF5" w:rsidRPr="00F00489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Уравнение метода конечных элементов для одного элемента:</w:t>
      </w:r>
    </w:p>
    <w:p w:rsidR="00B05CF5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Введём </w:t>
      </w:r>
      <w:r>
        <w:rPr>
          <w:rFonts w:ascii="Times New Roman" w:hAnsi="Times New Roman"/>
          <w:iCs/>
          <w:sz w:val="28"/>
          <w:szCs w:val="28"/>
        </w:rPr>
        <w:t>вектор-столбец узловых перемещений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p w:rsidR="00B05CF5" w:rsidRPr="00F21668" w:rsidRDefault="00C9289C" w:rsidP="00B05CF5">
      <w:pPr>
        <w:rPr>
          <w:rFonts w:ascii="Times New Roman" w:eastAsiaTheme="minorEastAsia" w:hAnsi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F21668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Прогиб элемента в любой точке можно получить с помощью функций форм:</w:t>
      </w:r>
    </w:p>
    <w:p w:rsidR="00F21668" w:rsidRDefault="00F21668" w:rsidP="00F2166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</m:oMath>
      </m:oMathPara>
    </w:p>
    <w:p w:rsidR="00F21668" w:rsidRPr="00AF548F" w:rsidRDefault="00C9289C" w:rsidP="00F2166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:rsidR="00F21668" w:rsidRPr="00F21668" w:rsidRDefault="005062F6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, где</w:t>
      </w:r>
    </w:p>
    <w:p w:rsidR="00B05CF5" w:rsidRPr="00A67C8C" w:rsidRDefault="00C9289C" w:rsidP="00B05CF5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1+ξ</m:t>
              </m:r>
            </m:e>
          </m:d>
        </m:oMath>
      </m:oMathPara>
    </w:p>
    <w:p w:rsidR="00B05CF5" w:rsidRPr="00F21668" w:rsidRDefault="00C9289C" w:rsidP="00B05CF5">
      <w:pPr>
        <w:rPr>
          <w:rFonts w:ascii="Times New Roman" w:eastAsiaTheme="minorEastAsia" w:hAnsi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1-ξ</m:t>
              </m:r>
            </m:e>
          </m:d>
        </m:oMath>
      </m:oMathPara>
    </w:p>
    <w:p w:rsidR="00F21668" w:rsidRDefault="00F21668" w:rsidP="00B05CF5">
      <w:pPr>
        <w:rPr>
          <w:rFonts w:ascii="Times New Roman" w:eastAsiaTheme="minorEastAsia" w:hAnsi="Times New Roman"/>
          <w:sz w:val="28"/>
          <w:szCs w:val="28"/>
          <w:lang w:eastAsia="en-US"/>
        </w:rPr>
      </w:pPr>
    </w:p>
    <w:p w:rsidR="00F21668" w:rsidRPr="00DB05E0" w:rsidRDefault="00F21668" w:rsidP="00B05CF5">
      <w:pPr>
        <w:rPr>
          <w:rFonts w:ascii="Times New Roman" w:eastAsiaTheme="minorEastAsia" w:hAnsi="Times New Roman"/>
          <w:sz w:val="28"/>
          <w:szCs w:val="28"/>
          <w:lang w:eastAsia="en-US"/>
        </w:rPr>
      </w:pPr>
    </w:p>
    <w:p w:rsidR="00B05CF5" w:rsidRPr="00F21668" w:rsidRDefault="00F21668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Зная, что в общем случае кривизна – это вторая производная </w:t>
      </w:r>
      <w:r w:rsidRPr="00F21668">
        <w:rPr>
          <w:rFonts w:ascii="Times New Roman" w:hAnsi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2166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от прогибов по иксу, можем найти </w:t>
      </w:r>
      <w:r w:rsidR="00561206">
        <w:rPr>
          <w:rFonts w:ascii="Times New Roman" w:hAnsi="Times New Roman"/>
          <w:iCs/>
          <w:sz w:val="28"/>
          <w:szCs w:val="28"/>
        </w:rPr>
        <w:t>кривизну следующим образом:</w:t>
      </w:r>
    </w:p>
    <w:p w:rsidR="00B05CF5" w:rsidRPr="00A67C8C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ϰ=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</m:oMath>
      </m:oMathPara>
    </w:p>
    <w:p w:rsidR="00B05CF5" w:rsidRDefault="00B05CF5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6ξ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;  3ξ-1; 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6ξ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;  3ξ+1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67C8C">
        <w:rPr>
          <w:rFonts w:ascii="Times New Roman" w:eastAsiaTheme="minorEastAsia" w:hAnsi="Times New Roman"/>
          <w:sz w:val="28"/>
          <w:szCs w:val="28"/>
        </w:rPr>
        <w:t>матрица градиентов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:rsidR="00B05CF5" w:rsidRPr="00AF548F" w:rsidRDefault="00561206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Имея кривизну, можем в тех же терминах задать потенциальную энергию деформации:</w:t>
      </w:r>
    </w:p>
    <w:p w:rsidR="00B05CF5" w:rsidRPr="00A67C8C" w:rsidRDefault="00B05CF5" w:rsidP="00B05CF5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EJ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:rsidR="00B05CF5" w:rsidRPr="00EA1ECA" w:rsidRDefault="00561206" w:rsidP="00B05CF5">
      <w:pPr>
        <w:spacing w:after="12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eastAsia="en-US"/>
        </w:rPr>
        <w:t>Подставим все вышеперечисленное в данный интеграл и получим конечные выражения для энергии и для локальной матрицы жесткости элемента:</w:t>
      </w:r>
    </w:p>
    <w:p w:rsidR="00B05CF5" w:rsidRPr="00F04854" w:rsidRDefault="00B05CF5" w:rsidP="00B05CF5">
      <w:pPr>
        <w:ind w:firstLine="76"/>
        <w:jc w:val="center"/>
        <w:rPr>
          <w:rFonts w:ascii="Times New Roman" w:eastAsiaTheme="minorEastAsia" w:hAnsi="Times New Roman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:rsidR="00B05CF5" w:rsidRPr="006A4A40" w:rsidRDefault="00C9289C" w:rsidP="00B05CF5">
      <w:pPr>
        <w:ind w:firstLine="76"/>
        <w:rPr>
          <w:rFonts w:ascii="Times New Roman" w:eastAsiaTheme="minorEastAsia" w:hAnsi="Times New Roman"/>
          <w:sz w:val="28"/>
          <w:szCs w:val="28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B05CF5" w:rsidRPr="00F04854" w:rsidRDefault="00561206" w:rsidP="00B05CF5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Посчитаем интеграл, чтобы получить выражение для работы сил:</w:t>
      </w:r>
    </w:p>
    <w:p w:rsidR="00B05CF5" w:rsidRPr="00F04854" w:rsidRDefault="00C9289C" w:rsidP="00B05CF5">
      <w:pPr>
        <w:rPr>
          <w:rFonts w:ascii="Times New Roman" w:eastAsiaTheme="minorEastAsia" w:hAnsi="Times New Roman"/>
          <w:i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gρS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 xml:space="preserve">1;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; 1;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T</m:t>
              </m:r>
            </m:sup>
          </m:sSup>
        </m:oMath>
      </m:oMathPara>
    </w:p>
    <w:p w:rsidR="00B05CF5" w:rsidRPr="00F04854" w:rsidRDefault="00561206" w:rsidP="00B05CF5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Далее, переходим к минимизации функционала потенциальной энергии: его минимум достигается, когда первая вариация потенциальной энергии по перемещениям равна нулю, в итоге получиим:</w:t>
      </w:r>
    </w:p>
    <w:p w:rsidR="00B05CF5" w:rsidRPr="00F63A5C" w:rsidRDefault="00C9289C" w:rsidP="00B05CF5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B05CF5" w:rsidRPr="00F63A5C" w:rsidRDefault="00C9289C" w:rsidP="00B05CF5">
      <w:pPr>
        <w:rPr>
          <w:rFonts w:ascii="Times New Roman" w:eastAsiaTheme="minorEastAsia" w:hAnsi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gρS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 xml:space="preserve">1;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; 1;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T</m:t>
              </m:r>
            </m:sup>
          </m:sSup>
        </m:oMath>
      </m:oMathPara>
    </w:p>
    <w:p w:rsidR="00B05CF5" w:rsidRPr="0012401B" w:rsidRDefault="00B05CF5" w:rsidP="00B05CF5">
      <w:pPr>
        <w:spacing w:after="160" w:line="259" w:lineRule="auto"/>
        <w:rPr>
          <w:rFonts w:ascii="Times New Roman" w:eastAsiaTheme="minorEastAsia" w:hAnsi="Times New Roman"/>
          <w:iCs/>
          <w:sz w:val="28"/>
          <w:szCs w:val="28"/>
          <w:lang w:val="en-US" w:eastAsia="en-US"/>
        </w:rPr>
      </w:pPr>
      <w:r>
        <w:rPr>
          <w:rFonts w:ascii="Times New Roman" w:eastAsiaTheme="minorEastAsia" w:hAnsi="Times New Roman"/>
          <w:iCs/>
          <w:sz w:val="28"/>
          <w:szCs w:val="28"/>
          <w:lang w:val="en-US" w:eastAsia="en-US"/>
        </w:rPr>
        <w:br w:type="page"/>
      </w:r>
    </w:p>
    <w:p w:rsidR="00561206" w:rsidRDefault="00561206" w:rsidP="00561206">
      <w:pPr>
        <w:pStyle w:val="1"/>
        <w:spacing w:before="0" w:after="120" w:line="240" w:lineRule="auto"/>
        <w:jc w:val="left"/>
        <w:rPr>
          <w:rFonts w:ascii="Times New Roman" w:hAnsi="Times New Roman"/>
          <w:b w:val="0"/>
        </w:rPr>
      </w:pPr>
      <w:bookmarkStart w:id="4" w:name="_Toc101746861"/>
      <w:r w:rsidRPr="00561206">
        <w:rPr>
          <w:rFonts w:ascii="Times New Roman" w:hAnsi="Times New Roman"/>
          <w:b w:val="0"/>
        </w:rPr>
        <w:lastRenderedPageBreak/>
        <w:t>Для</w:t>
      </w:r>
      <w:r>
        <w:rPr>
          <w:rFonts w:ascii="Times New Roman" w:hAnsi="Times New Roman"/>
          <w:b w:val="0"/>
        </w:rPr>
        <w:t xml:space="preserve"> нахождения основного уравнения МКЭ для всей системы будем складывать локальные матрицы жесткостей, однако конеч</w:t>
      </w:r>
      <w:r w:rsidR="00704E76">
        <w:rPr>
          <w:rFonts w:ascii="Times New Roman" w:hAnsi="Times New Roman"/>
          <w:b w:val="0"/>
        </w:rPr>
        <w:t>ная матрица имеет размерность 2</w:t>
      </w:r>
      <w:r w:rsidR="00704E76">
        <w:rPr>
          <w:rFonts w:ascii="Times New Roman" w:hAnsi="Times New Roman"/>
          <w:b w:val="0"/>
          <w:lang w:val="en-US"/>
        </w:rPr>
        <w:t>n</w:t>
      </w:r>
      <w:r w:rsidR="00704E76">
        <w:rPr>
          <w:rFonts w:ascii="Times New Roman" w:hAnsi="Times New Roman"/>
          <w:b w:val="0"/>
        </w:rPr>
        <w:t xml:space="preserve"> на 2n </w:t>
      </w:r>
      <w:r w:rsidR="00704E76" w:rsidRPr="00704E76">
        <w:rPr>
          <w:rFonts w:ascii="Times New Roman" w:hAnsi="Times New Roman"/>
          <w:b w:val="0"/>
        </w:rPr>
        <w:t>(</w:t>
      </w:r>
      <w:r w:rsidR="00704E76">
        <w:rPr>
          <w:rFonts w:ascii="Times New Roman" w:hAnsi="Times New Roman"/>
          <w:b w:val="0"/>
          <w:lang w:val="en-US"/>
        </w:rPr>
        <w:t>n</w:t>
      </w:r>
      <w:r w:rsidR="00704E76" w:rsidRPr="00704E76">
        <w:rPr>
          <w:rFonts w:ascii="Times New Roman" w:hAnsi="Times New Roman"/>
          <w:b w:val="0"/>
        </w:rPr>
        <w:t xml:space="preserve"> </w:t>
      </w:r>
      <w:r w:rsidR="00704E76">
        <w:rPr>
          <w:rFonts w:ascii="Times New Roman" w:hAnsi="Times New Roman"/>
          <w:b w:val="0"/>
        </w:rPr>
        <w:t>–</w:t>
      </w:r>
      <w:r w:rsidR="00704E76" w:rsidRPr="00704E76">
        <w:rPr>
          <w:rFonts w:ascii="Times New Roman" w:hAnsi="Times New Roman"/>
          <w:b w:val="0"/>
        </w:rPr>
        <w:t xml:space="preserve"> </w:t>
      </w:r>
      <w:r w:rsidR="00704E76">
        <w:rPr>
          <w:rFonts w:ascii="Times New Roman" w:hAnsi="Times New Roman"/>
          <w:b w:val="0"/>
        </w:rPr>
        <w:t>количество узлов</w:t>
      </w:r>
      <w:r w:rsidR="00704E76" w:rsidRPr="00704E76">
        <w:rPr>
          <w:rFonts w:ascii="Times New Roman" w:hAnsi="Times New Roman"/>
          <w:b w:val="0"/>
        </w:rPr>
        <w:t>)</w:t>
      </w:r>
      <w:r>
        <w:rPr>
          <w:rFonts w:ascii="Times New Roman" w:hAnsi="Times New Roman"/>
          <w:b w:val="0"/>
        </w:rPr>
        <w:t xml:space="preserve">, а локальные матрицы 4 на 4, поэтому придётся прибегнуть к тому же </w:t>
      </w:r>
      <w:r w:rsidR="008B7797">
        <w:rPr>
          <w:rFonts w:ascii="Times New Roman" w:hAnsi="Times New Roman"/>
          <w:b w:val="0"/>
        </w:rPr>
        <w:t>построению, что и в прошлой лабораторной работе: будем строить матрицу А имеющую размерность 4 на 2</w:t>
      </w:r>
      <w:r w:rsidR="00704E76">
        <w:rPr>
          <w:rFonts w:ascii="Times New Roman" w:hAnsi="Times New Roman"/>
          <w:b w:val="0"/>
          <w:lang w:val="en-US"/>
        </w:rPr>
        <w:t>n</w:t>
      </w:r>
      <w:bookmarkStart w:id="5" w:name="_GoBack"/>
      <w:bookmarkEnd w:id="5"/>
      <w:r w:rsidR="008B7797">
        <w:rPr>
          <w:rFonts w:ascii="Times New Roman" w:hAnsi="Times New Roman"/>
          <w:b w:val="0"/>
        </w:rPr>
        <w:t xml:space="preserve"> такую, чтобы перенести матрицу локальных жесткостей на определенное место в глобальную матрицу жесткостей, а далее будем складывать матрицы полученные умножением транспонированной матрицы А слева на локальную матрицу жесткостей и справа на саму матрицу А.</w:t>
      </w:r>
    </w:p>
    <w:p w:rsidR="008B7797" w:rsidRPr="008B7797" w:rsidRDefault="008B7797" w:rsidP="008B7797"/>
    <w:p w:rsidR="00B05CF5" w:rsidRDefault="00B05CF5" w:rsidP="00B05CF5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r w:rsidRPr="00CF2C7F">
        <w:rPr>
          <w:rFonts w:ascii="Times New Roman" w:hAnsi="Times New Roman"/>
          <w:sz w:val="32"/>
          <w:szCs w:val="32"/>
        </w:rPr>
        <w:t>Р</w:t>
      </w:r>
      <w:r>
        <w:rPr>
          <w:rFonts w:ascii="Times New Roman" w:hAnsi="Times New Roman"/>
          <w:sz w:val="32"/>
          <w:szCs w:val="32"/>
        </w:rPr>
        <w:t>езультаты</w:t>
      </w:r>
      <w:bookmarkEnd w:id="4"/>
    </w:p>
    <w:p w:rsidR="00B05CF5" w:rsidRPr="008B7797" w:rsidRDefault="008B7797" w:rsidP="00B05CF5">
      <w:pPr>
        <w:pStyle w:val="a3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Проведем решение в конечно – элементном пакете </w:t>
      </w:r>
      <w:r>
        <w:rPr>
          <w:b w:val="0"/>
          <w:bCs/>
          <w:sz w:val="28"/>
          <w:szCs w:val="20"/>
          <w:lang w:val="en-US"/>
        </w:rPr>
        <w:t>Abaqus</w:t>
      </w:r>
      <w:r>
        <w:rPr>
          <w:b w:val="0"/>
          <w:bCs/>
          <w:sz w:val="28"/>
          <w:szCs w:val="20"/>
        </w:rPr>
        <w:t xml:space="preserve"> и непосредственно вручную в </w:t>
      </w:r>
      <w:r>
        <w:rPr>
          <w:b w:val="0"/>
          <w:bCs/>
          <w:sz w:val="28"/>
          <w:szCs w:val="20"/>
          <w:lang w:val="en-US"/>
        </w:rPr>
        <w:t>MatLab</w:t>
      </w:r>
      <w:r w:rsidRPr="008B7797">
        <w:rPr>
          <w:b w:val="0"/>
          <w:bCs/>
          <w:sz w:val="28"/>
          <w:szCs w:val="20"/>
        </w:rPr>
        <w:t>.</w:t>
      </w:r>
    </w:p>
    <w:p w:rsidR="00B51838" w:rsidRDefault="00B51838" w:rsidP="00B51838">
      <w:pPr>
        <w:rPr>
          <w:rFonts w:ascii="Times New Roman" w:hAnsi="Times New Roman"/>
          <w:sz w:val="28"/>
          <w:szCs w:val="28"/>
        </w:rPr>
      </w:pPr>
      <w:r w:rsidRPr="00B51838">
        <w:rPr>
          <w:rFonts w:ascii="Times New Roman" w:hAnsi="Times New Roman"/>
          <w:sz w:val="28"/>
          <w:szCs w:val="28"/>
        </w:rPr>
        <w:t>Прогибы:</w:t>
      </w:r>
    </w:p>
    <w:p w:rsidR="001B241D" w:rsidRPr="001B241D" w:rsidRDefault="001B241D" w:rsidP="00B51838">
      <w:pPr>
        <w:rPr>
          <w:rFonts w:ascii="Times New Roman" w:hAnsi="Times New Roman"/>
          <w:sz w:val="28"/>
          <w:szCs w:val="28"/>
          <w:lang w:val="en-US"/>
        </w:rPr>
      </w:pPr>
    </w:p>
    <w:p w:rsidR="008B7797" w:rsidRPr="008B7797" w:rsidRDefault="00B51838" w:rsidP="008B7797">
      <w:pPr>
        <w:jc w:val="center"/>
      </w:pPr>
      <w:r>
        <w:rPr>
          <w:noProof/>
        </w:rPr>
        <w:drawing>
          <wp:inline distT="0" distB="0" distL="0" distR="0" wp14:anchorId="2FF3614F" wp14:editId="698123EF">
            <wp:extent cx="6000750" cy="3243263"/>
            <wp:effectExtent l="0" t="0" r="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5CF5" w:rsidRPr="005062F6" w:rsidRDefault="00B51838" w:rsidP="00B51838">
      <w:pPr>
        <w:jc w:val="center"/>
      </w:pPr>
      <w:r>
        <w:t xml:space="preserve">Прогибы балки по расчетам в </w:t>
      </w:r>
      <w:r>
        <w:rPr>
          <w:lang w:val="en-US"/>
        </w:rPr>
        <w:t>Abaqus</w:t>
      </w:r>
    </w:p>
    <w:p w:rsidR="00B51838" w:rsidRPr="005062F6" w:rsidRDefault="00B51838" w:rsidP="00B51838">
      <w:pPr>
        <w:jc w:val="center"/>
      </w:pPr>
    </w:p>
    <w:p w:rsidR="00B51838" w:rsidRPr="005062F6" w:rsidRDefault="00B51838" w:rsidP="00B51838">
      <w:pPr>
        <w:jc w:val="center"/>
      </w:pPr>
    </w:p>
    <w:p w:rsidR="00B51838" w:rsidRPr="005062F6" w:rsidRDefault="00B51838" w:rsidP="00B51838">
      <w:pPr>
        <w:jc w:val="center"/>
      </w:pPr>
    </w:p>
    <w:p w:rsidR="00B51838" w:rsidRPr="005062F6" w:rsidRDefault="00B51838" w:rsidP="00B51838">
      <w:pPr>
        <w:jc w:val="center"/>
      </w:pPr>
    </w:p>
    <w:p w:rsidR="00B51838" w:rsidRPr="005062F6" w:rsidRDefault="00B51838" w:rsidP="00B51838">
      <w:pPr>
        <w:jc w:val="center"/>
      </w:pPr>
    </w:p>
    <w:p w:rsidR="00B51838" w:rsidRDefault="00B51838" w:rsidP="00B51838">
      <w:pPr>
        <w:jc w:val="center"/>
      </w:pPr>
      <w:r>
        <w:rPr>
          <w:noProof/>
        </w:rPr>
        <w:drawing>
          <wp:inline distT="0" distB="0" distL="0" distR="0" wp14:anchorId="408F7F2E" wp14:editId="06C5D843">
            <wp:extent cx="6188710" cy="39484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38" w:rsidRPr="005062F6" w:rsidRDefault="00B51838" w:rsidP="00B51838">
      <w:pPr>
        <w:jc w:val="center"/>
      </w:pPr>
      <w:r>
        <w:t xml:space="preserve">Прогибы балки по расчетам в </w:t>
      </w:r>
      <w:r>
        <w:rPr>
          <w:lang w:val="en-US"/>
        </w:rPr>
        <w:t>MatLab</w:t>
      </w:r>
    </w:p>
    <w:p w:rsidR="001B241D" w:rsidRPr="005062F6" w:rsidRDefault="001B241D" w:rsidP="00B51838">
      <w:pPr>
        <w:jc w:val="center"/>
      </w:pPr>
    </w:p>
    <w:p w:rsidR="001B241D" w:rsidRPr="005062F6" w:rsidRDefault="001B241D" w:rsidP="00B51838">
      <w:pPr>
        <w:jc w:val="center"/>
      </w:pPr>
    </w:p>
    <w:p w:rsidR="001B241D" w:rsidRPr="005062F6" w:rsidRDefault="001B241D" w:rsidP="00B51838">
      <w:pPr>
        <w:jc w:val="center"/>
      </w:pPr>
    </w:p>
    <w:p w:rsidR="00B51838" w:rsidRPr="00B51838" w:rsidRDefault="00B51838" w:rsidP="00B51838">
      <w:pPr>
        <w:jc w:val="center"/>
      </w:pPr>
      <w:r>
        <w:rPr>
          <w:noProof/>
        </w:rPr>
        <w:drawing>
          <wp:inline distT="0" distB="0" distL="0" distR="0" wp14:anchorId="5FA7BD20" wp14:editId="2C83D8AC">
            <wp:extent cx="5857875" cy="2457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38" w:rsidRPr="001B241D" w:rsidRDefault="001B241D" w:rsidP="00B51838">
      <w:pPr>
        <w:jc w:val="center"/>
        <w:rPr>
          <w:rFonts w:ascii="Times New Roman" w:hAnsi="Times New Roman"/>
        </w:rPr>
      </w:pPr>
      <w:r w:rsidRPr="001B241D">
        <w:rPr>
          <w:rFonts w:ascii="Times New Roman" w:hAnsi="Times New Roman"/>
        </w:rPr>
        <w:t xml:space="preserve">Численные результаты перемещений, полученные в </w:t>
      </w:r>
      <w:r w:rsidRPr="001B241D">
        <w:rPr>
          <w:rFonts w:ascii="Times New Roman" w:hAnsi="Times New Roman"/>
          <w:lang w:val="en-US"/>
        </w:rPr>
        <w:t>Abaqus</w:t>
      </w:r>
      <w:r w:rsidRPr="001B241D">
        <w:rPr>
          <w:rFonts w:ascii="Times New Roman" w:hAnsi="Times New Roman"/>
        </w:rPr>
        <w:t xml:space="preserve"> и </w:t>
      </w:r>
      <w:r w:rsidRPr="001B241D">
        <w:rPr>
          <w:rFonts w:ascii="Times New Roman" w:hAnsi="Times New Roman"/>
          <w:lang w:val="en-US"/>
        </w:rPr>
        <w:t>MatLab</w:t>
      </w:r>
    </w:p>
    <w:p w:rsidR="00B51838" w:rsidRDefault="00B51838" w:rsidP="00B05CF5">
      <w:pPr>
        <w:rPr>
          <w:rFonts w:ascii="Times New Roman" w:hAnsi="Times New Roman"/>
          <w:sz w:val="28"/>
          <w:szCs w:val="28"/>
        </w:rPr>
      </w:pPr>
    </w:p>
    <w:p w:rsidR="00B05CF5" w:rsidRPr="00B51838" w:rsidRDefault="00B51838" w:rsidP="00B05CF5">
      <w:pPr>
        <w:rPr>
          <w:rFonts w:ascii="Times New Roman" w:hAnsi="Times New Roman"/>
          <w:sz w:val="28"/>
          <w:szCs w:val="28"/>
        </w:rPr>
      </w:pPr>
      <w:r w:rsidRPr="00B51838">
        <w:rPr>
          <w:rFonts w:ascii="Times New Roman" w:hAnsi="Times New Roman"/>
          <w:sz w:val="28"/>
          <w:szCs w:val="28"/>
        </w:rPr>
        <w:lastRenderedPageBreak/>
        <w:t>Моменты:</w:t>
      </w:r>
    </w:p>
    <w:p w:rsidR="00B51838" w:rsidRDefault="00B51838" w:rsidP="00B51838">
      <w:pPr>
        <w:jc w:val="center"/>
      </w:pPr>
      <w:r>
        <w:rPr>
          <w:noProof/>
        </w:rPr>
        <w:drawing>
          <wp:inline distT="0" distB="0" distL="0" distR="0" wp14:anchorId="0D9098CC" wp14:editId="35B32B56">
            <wp:extent cx="4960189" cy="2941608"/>
            <wp:effectExtent l="0" t="0" r="1206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51838" w:rsidRPr="00B51838" w:rsidRDefault="00B51838" w:rsidP="00B51838">
      <w:pPr>
        <w:jc w:val="center"/>
      </w:pPr>
      <w:r>
        <w:t xml:space="preserve">Изгибающие моменты, возникающие в балке </w:t>
      </w:r>
      <w:r>
        <w:rPr>
          <w:lang w:val="en-US"/>
        </w:rPr>
        <w:t>Abaqus</w:t>
      </w:r>
    </w:p>
    <w:p w:rsidR="00B51838" w:rsidRDefault="00B51838" w:rsidP="00B05CF5"/>
    <w:p w:rsidR="00B51838" w:rsidRDefault="00B51838" w:rsidP="00B05CF5"/>
    <w:p w:rsidR="00B51838" w:rsidRDefault="001B241D" w:rsidP="00B51838">
      <w:pPr>
        <w:jc w:val="center"/>
      </w:pPr>
      <w:r>
        <w:rPr>
          <w:noProof/>
        </w:rPr>
        <w:drawing>
          <wp:inline distT="0" distB="0" distL="0" distR="0" wp14:anchorId="1DE05BDF" wp14:editId="68787DDA">
            <wp:extent cx="53340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D" w:rsidRPr="001B241D" w:rsidRDefault="00B51838" w:rsidP="001B241D">
      <w:pPr>
        <w:jc w:val="center"/>
      </w:pPr>
      <w:r>
        <w:t xml:space="preserve">Изгибающие моменты, возникающие в балке </w:t>
      </w:r>
      <w:r>
        <w:rPr>
          <w:lang w:val="en-US"/>
        </w:rPr>
        <w:t>MatLab</w:t>
      </w:r>
    </w:p>
    <w:p w:rsidR="001B241D" w:rsidRDefault="002C6849" w:rsidP="001B241D">
      <w:pPr>
        <w:jc w:val="center"/>
      </w:pPr>
      <w:r>
        <w:rPr>
          <w:noProof/>
        </w:rPr>
        <w:lastRenderedPageBreak/>
        <w:drawing>
          <wp:inline distT="0" distB="0" distL="0" distR="0" wp14:anchorId="37D5D29D" wp14:editId="7ABB5A38">
            <wp:extent cx="771525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D" w:rsidRDefault="001B241D" w:rsidP="001B241D">
      <w:pPr>
        <w:jc w:val="center"/>
        <w:rPr>
          <w:lang w:val="en-US"/>
        </w:rPr>
      </w:pPr>
      <w:r>
        <w:t xml:space="preserve">Моменты полученные в </w:t>
      </w:r>
      <w:r>
        <w:rPr>
          <w:lang w:val="en-US"/>
        </w:rPr>
        <w:t>MatLab</w:t>
      </w:r>
    </w:p>
    <w:p w:rsidR="001B241D" w:rsidRDefault="001B241D" w:rsidP="001B24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B8672B" wp14:editId="7BC61E03">
            <wp:extent cx="866775" cy="2314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D" w:rsidRPr="005062F6" w:rsidRDefault="001B241D" w:rsidP="001B241D">
      <w:pPr>
        <w:jc w:val="center"/>
      </w:pPr>
      <w:r>
        <w:t xml:space="preserve">Моменты полученные в </w:t>
      </w:r>
      <w:r>
        <w:rPr>
          <w:lang w:val="en-US"/>
        </w:rPr>
        <w:t>Abaqus</w:t>
      </w:r>
    </w:p>
    <w:p w:rsidR="001B241D" w:rsidRPr="001B241D" w:rsidRDefault="001B241D" w:rsidP="001B241D">
      <w:pPr>
        <w:rPr>
          <w:rFonts w:ascii="Times New Roman" w:hAnsi="Times New Roman"/>
          <w:sz w:val="28"/>
          <w:szCs w:val="28"/>
        </w:rPr>
      </w:pPr>
      <w:r w:rsidRPr="001B241D">
        <w:rPr>
          <w:rFonts w:ascii="Times New Roman" w:hAnsi="Times New Roman"/>
          <w:sz w:val="28"/>
          <w:szCs w:val="28"/>
        </w:rPr>
        <w:t>Стоит отметить, что противоположные значения не несут никакого физического смысла: т</w:t>
      </w:r>
      <w:r w:rsidR="005062F6" w:rsidRPr="005062F6">
        <w:rPr>
          <w:rFonts w:ascii="Times New Roman" w:hAnsi="Times New Roman"/>
          <w:sz w:val="28"/>
          <w:szCs w:val="28"/>
        </w:rPr>
        <w:t>.</w:t>
      </w:r>
      <w:r w:rsidRPr="001B241D">
        <w:rPr>
          <w:rFonts w:ascii="Times New Roman" w:hAnsi="Times New Roman"/>
          <w:sz w:val="28"/>
          <w:szCs w:val="28"/>
        </w:rPr>
        <w:t xml:space="preserve">к он зависит от точки </w:t>
      </w:r>
      <w:r w:rsidR="005062F6" w:rsidRPr="001B241D">
        <w:rPr>
          <w:rFonts w:ascii="Times New Roman" w:hAnsi="Times New Roman"/>
          <w:sz w:val="28"/>
          <w:szCs w:val="28"/>
        </w:rPr>
        <w:t>отсчёта</w:t>
      </w:r>
      <w:r w:rsidRPr="001B241D">
        <w:rPr>
          <w:rFonts w:ascii="Times New Roman" w:hAnsi="Times New Roman"/>
          <w:sz w:val="28"/>
          <w:szCs w:val="28"/>
        </w:rPr>
        <w:t xml:space="preserve">, то есть достаточно просто инвертировать график моментов полученный в </w:t>
      </w:r>
      <w:r w:rsidRPr="001B241D">
        <w:rPr>
          <w:rFonts w:ascii="Times New Roman" w:hAnsi="Times New Roman"/>
          <w:sz w:val="28"/>
          <w:szCs w:val="28"/>
          <w:lang w:val="en-US"/>
        </w:rPr>
        <w:t>MatLab</w:t>
      </w:r>
      <w:r w:rsidRPr="001B241D">
        <w:rPr>
          <w:rFonts w:ascii="Times New Roman" w:hAnsi="Times New Roman"/>
          <w:sz w:val="28"/>
          <w:szCs w:val="28"/>
        </w:rPr>
        <w:t xml:space="preserve"> и будет получен график из </w:t>
      </w:r>
      <w:r w:rsidRPr="001B241D">
        <w:rPr>
          <w:rFonts w:ascii="Times New Roman" w:hAnsi="Times New Roman"/>
          <w:sz w:val="28"/>
          <w:szCs w:val="28"/>
          <w:lang w:val="en-US"/>
        </w:rPr>
        <w:t>Abaqus</w:t>
      </w:r>
      <w:r w:rsidRPr="001B241D">
        <w:rPr>
          <w:rFonts w:ascii="Times New Roman" w:hAnsi="Times New Roman"/>
          <w:sz w:val="28"/>
          <w:szCs w:val="28"/>
        </w:rPr>
        <w:t>.</w:t>
      </w: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Default="001B241D" w:rsidP="001B241D">
      <w:pPr>
        <w:jc w:val="center"/>
      </w:pPr>
    </w:p>
    <w:p w:rsidR="001B241D" w:rsidRPr="001B241D" w:rsidRDefault="001B241D" w:rsidP="001B241D">
      <w:pPr>
        <w:jc w:val="center"/>
      </w:pPr>
    </w:p>
    <w:p w:rsidR="001B241D" w:rsidRDefault="001B241D" w:rsidP="001B241D">
      <w:pPr>
        <w:rPr>
          <w:rFonts w:ascii="Times New Roman" w:hAnsi="Times New Roman"/>
          <w:sz w:val="28"/>
          <w:szCs w:val="28"/>
        </w:rPr>
      </w:pPr>
      <w:r w:rsidRPr="001B241D">
        <w:rPr>
          <w:rFonts w:ascii="Times New Roman" w:hAnsi="Times New Roman"/>
          <w:sz w:val="28"/>
          <w:szCs w:val="28"/>
        </w:rPr>
        <w:t>Силы:</w:t>
      </w:r>
    </w:p>
    <w:p w:rsidR="001B241D" w:rsidRDefault="001B241D" w:rsidP="001B241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37D90" wp14:editId="19EED9B9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B241D" w:rsidRDefault="001B241D" w:rsidP="001B241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илы полученные в </w:t>
      </w:r>
      <w:r>
        <w:rPr>
          <w:rFonts w:ascii="Times New Roman" w:hAnsi="Times New Roman"/>
          <w:lang w:val="en-US"/>
        </w:rPr>
        <w:t>Abaqus</w:t>
      </w:r>
    </w:p>
    <w:p w:rsidR="001B241D" w:rsidRDefault="003B6886" w:rsidP="001B241D">
      <w:pPr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417F8CE" wp14:editId="3780E26E">
            <wp:extent cx="5257800" cy="399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86" w:rsidRDefault="003B6886" w:rsidP="001B241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Силы полученные в </w:t>
      </w:r>
      <w:r>
        <w:rPr>
          <w:rFonts w:ascii="Times New Roman" w:hAnsi="Times New Roman"/>
          <w:lang w:val="en-US"/>
        </w:rPr>
        <w:t>MatLab</w:t>
      </w:r>
    </w:p>
    <w:p w:rsidR="003B6886" w:rsidRDefault="003B6886" w:rsidP="001B241D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8BE0DBD" wp14:editId="247CD30A">
            <wp:extent cx="2933700" cy="228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F6" w:rsidRPr="005062F6" w:rsidRDefault="005062F6" w:rsidP="001B241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илы полученные в </w:t>
      </w:r>
      <w:r>
        <w:rPr>
          <w:rFonts w:ascii="Times New Roman" w:hAnsi="Times New Roman"/>
          <w:lang w:val="en-US"/>
        </w:rPr>
        <w:t>Abaqus</w:t>
      </w:r>
      <w:r w:rsidRPr="00371F6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MatLab</w:t>
      </w:r>
      <w:r w:rsidRPr="00371F6E">
        <w:rPr>
          <w:rFonts w:ascii="Times New Roman" w:hAnsi="Times New Roman"/>
        </w:rPr>
        <w:t xml:space="preserve"> </w:t>
      </w:r>
    </w:p>
    <w:p w:rsidR="005062F6" w:rsidRDefault="005062F6" w:rsidP="001B241D">
      <w:pPr>
        <w:jc w:val="center"/>
        <w:rPr>
          <w:rFonts w:ascii="Times New Roman" w:hAnsi="Times New Roman"/>
        </w:rPr>
      </w:pPr>
    </w:p>
    <w:p w:rsidR="005062F6" w:rsidRPr="003B6886" w:rsidRDefault="005062F6" w:rsidP="001B241D">
      <w:pPr>
        <w:jc w:val="center"/>
        <w:rPr>
          <w:rFonts w:ascii="Times New Roman" w:hAnsi="Times New Roman"/>
        </w:rPr>
      </w:pPr>
    </w:p>
    <w:p w:rsidR="00B05CF5" w:rsidRPr="00CF2C7F" w:rsidRDefault="00B05CF5" w:rsidP="00B05CF5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6" w:name="_Toc101746862"/>
      <w:r w:rsidRPr="00CF2C7F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ыводы</w:t>
      </w:r>
      <w:bookmarkEnd w:id="6"/>
    </w:p>
    <w:p w:rsidR="00B05CF5" w:rsidRPr="001D22AD" w:rsidRDefault="001D22AD" w:rsidP="00B05C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Результаты, полученные в ходе работы в </w:t>
      </w:r>
      <w:r>
        <w:rPr>
          <w:rFonts w:ascii="Times New Roman" w:hAnsi="Times New Roman"/>
          <w:sz w:val="28"/>
          <w:szCs w:val="28"/>
          <w:lang w:val="en-US"/>
        </w:rPr>
        <w:t>Abaqus</w:t>
      </w:r>
      <w:r w:rsidRPr="001D22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 w:rsidRPr="001D22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дали очень близкие результаты, что говорит о правильности приведенных построений.</w:t>
      </w:r>
    </w:p>
    <w:p w:rsidR="00B05CF5" w:rsidRDefault="00B05CF5" w:rsidP="00B05CF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05CF5" w:rsidRPr="00933202" w:rsidRDefault="00B05CF5" w:rsidP="00B05CF5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7" w:name="_Toc101746863"/>
      <w:r w:rsidRPr="009A07DB">
        <w:rPr>
          <w:rFonts w:ascii="Times New Roman" w:hAnsi="Times New Roman"/>
          <w:sz w:val="32"/>
          <w:szCs w:val="32"/>
        </w:rPr>
        <w:lastRenderedPageBreak/>
        <w:t>К</w:t>
      </w:r>
      <w:r>
        <w:rPr>
          <w:rFonts w:ascii="Times New Roman" w:hAnsi="Times New Roman"/>
          <w:sz w:val="32"/>
          <w:szCs w:val="32"/>
        </w:rPr>
        <w:t>од</w:t>
      </w:r>
      <w:r w:rsidRPr="0093320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bookmarkEnd w:id="7"/>
      <w:r w:rsidR="003B6886">
        <w:rPr>
          <w:rFonts w:ascii="Times New Roman" w:hAnsi="Times New Roman"/>
          <w:sz w:val="32"/>
          <w:szCs w:val="32"/>
        </w:rPr>
        <w:t xml:space="preserve">(выполнен в </w:t>
      </w:r>
      <w:r w:rsidR="003B6886">
        <w:rPr>
          <w:rFonts w:ascii="Times New Roman" w:hAnsi="Times New Roman"/>
          <w:sz w:val="32"/>
          <w:szCs w:val="32"/>
          <w:lang w:val="en-US"/>
        </w:rPr>
        <w:t>MatLab</w:t>
      </w:r>
      <w:r w:rsidR="003B6886">
        <w:rPr>
          <w:rFonts w:ascii="Times New Roman" w:hAnsi="Times New Roman"/>
          <w:sz w:val="32"/>
          <w:szCs w:val="32"/>
        </w:rPr>
        <w:t>)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clc;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clear </w:t>
      </w:r>
      <w:r w:rsidRPr="001B241D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all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E=2*10^11;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nodes=11;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elems=10;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gravity=9.81;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4"/>
          <w:szCs w:val="24"/>
          <w:lang w:eastAsia="en-US"/>
        </w:rPr>
        <w:t>площадь</w:t>
      </w:r>
      <w:r w:rsidRPr="001B241D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szCs w:val="24"/>
          <w:lang w:eastAsia="en-US"/>
        </w:rPr>
        <w:t>ниже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square = 0.000144  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lengtht=[];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force_gravity = [];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density = 8050;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nodesx=[0,0.100000001,0.200000003, 0.300000012,0.400000006, 0.5 ,  0.600000024, 0.699999988 , 0.800000012 , 0.899999976, 1];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nodesy=[0, 0 ,0 ,0, 0, 0, 0 ,0 ,0 ,0, 0];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assoc = [[1,2];[2,3];[3,4];[4,5];[5,6];[6,7];[7,8];[8,9];[9,10];[10,11]];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inertion_moment = 5.027555555555557e-9;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result = zeros(22,1);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result1 = zeros(22,1);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i=1:nodes-1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lengtht = [lengtht nodesx(i+1)-nodesx(i)];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end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forces_e = [[]]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k_e = zeros(4);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K=zeros(2*nodes);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K1=zeros(2*nodes);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lengtht(1)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f_e_tmp =0.1/2*(-gravity*density*square)*[1;0.1/6;1;-0.1/6]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>%  fe = [f_e_tmp(1);f_e_tmp(2);f_e_tmp(3)+f_e_tmp(1);f_e_tmp(4)+f_e_tmp(2);f_e_tmp(3)+f_e_tmp(1);f_e_tmp(4)+f_e_tmp(2);f_e_tmp(3)+f_e_tmp(1);f_e_tmp(4)+f_e_tmp(2);f_e_tmp(3)+f_e_tmp(1);f_e_tmp(4)+f_e_tmp(2);f_e_tmp(3)+f_e_tmp(1);f_e_tmp(4)+f_e_tmp(2);f_e_tmp(3)+f_e_tmp(1);f_e_tmp(4)+f_e_tmp(2);f_e_tmp(3)+f_e_tmp(1);f_e_tmp(4)+f_e_tmp(2);f_e_tmp(3)+f_e_tmp(1);f_e_tmp(4)+f_e_tmp(2);f_e_tmp(3)+f_e_tmp(1);f_e_tmp(4)+f_e_tmp(2);f_e_tmp(1);f_e_tmp(2)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fe(1)=0;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fe(2)=0;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Loads=zeros(2*nodes,1);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i=2:nodes-1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fe(2*i-1)=f_e_tmp(1)+f_e_tmp(3);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fe(2*i)=f_e_tmp(2)-f_e_tmp(4);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end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fe(2*nodes-1)=f_e_tmp(3);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fe(2*nodes)=f_e_tmp(4);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i=1:10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Loads(2*i-1:2*i+2,1)=Loads(2*i-1:2*i+2,1) + f_e_tmp;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lastRenderedPageBreak/>
        <w:t>end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>% fe = [f_e_tmp(1);f_e_tmp(2);];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Elements = zeros(elems, 4);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el=1:elems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 = zeros(4);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matrix_for_k_e(1,1)=12;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matrix_for_k_e(1,2)=6*lengtht(el);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matrix_for_k_e(1,3)=-12;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matrix_for_k_e(1,4)=6*lengtht(el);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matrix_for_k_e(2,1)=6*lengtht(el);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matrix_for_k_e(2,2)=4*lengtht(el)*lengtht(el);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matrix_for_k_e(2,3)=-6*lengtht(el);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matrix_for_k_e(2,4)=2*lengtht(el)*lengtht(el);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matrix_for_k_e(3,1)=-12;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matrix_for_k_e(3,2)=-6*lengtht(el);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matrix_for_k_e(3,3)=12;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matrix_for_k_e(3,4)=-6*lengtht(el);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matrix_for_k_e(4,1)=6*lengtht(el);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matrix_for_k_e(4,2)=2*lengtht(el)*lengtht(el);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matrix_for_k_e(4,3)=-6*lengtht(el);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matrix_for_k_e(4,4)=4*lengtht(el)*lengtht(el);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k_e = E*inertion_moment/(0.1^3)*matrix_for_k_e;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 = zeros(4,22);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k_v = 2*assoc(el,1)-1;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k_theta = 2*assoc(el,1);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m_v = 2*assoc(el,2)-1;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m_theta = 2*assoc(el,2);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A(1,k_v)=1;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A(2,k_theta)=1;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A(3,m_v)=1;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A(4,m_theta)=1;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K_temp = A'*k_e*A;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K = K+K_temp;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end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K(1,:)=0;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K(:,1)=0;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K(1,1)=1;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K(2,:)=0;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K(:,2)=0;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K(2,2)=1;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result = linsolve(K,fe');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Displacement = zeros(nodes,1);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Rotation = zeros(nodes,1);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2:nodes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Displacement(i)=result(2*i-1);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Rotation(i)=result(2*i);</w:t>
      </w:r>
    </w:p>
    <w:p w:rsidR="001B241D" w:rsidRPr="001B241D" w:rsidRDefault="001B241D" w:rsidP="001B24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B24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end</w:t>
      </w:r>
    </w:p>
    <w:p w:rsidR="00B05CF5" w:rsidRPr="00933202" w:rsidRDefault="00B05CF5" w:rsidP="00B05CF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B05CF5" w:rsidRPr="00C90DB0" w:rsidRDefault="00B05CF5" w:rsidP="00B05CF5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B05CF5" w:rsidRPr="001B241D" w:rsidRDefault="00B05CF5" w:rsidP="00B05CF5"/>
    <w:p w:rsidR="00D235D5" w:rsidRDefault="00D235D5"/>
    <w:sectPr w:rsidR="00D235D5" w:rsidSect="00B05CF5">
      <w:footerReference w:type="defaul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9C" w:rsidRDefault="00C9289C">
      <w:pPr>
        <w:spacing w:after="0" w:line="240" w:lineRule="auto"/>
      </w:pPr>
      <w:r>
        <w:separator/>
      </w:r>
    </w:p>
  </w:endnote>
  <w:endnote w:type="continuationSeparator" w:id="0">
    <w:p w:rsidR="00C9289C" w:rsidRDefault="00C9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501267"/>
      <w:docPartObj>
        <w:docPartGallery w:val="Page Numbers (Bottom of Page)"/>
        <w:docPartUnique/>
      </w:docPartObj>
    </w:sdtPr>
    <w:sdtEndPr/>
    <w:sdtContent>
      <w:p w:rsidR="00371F6E" w:rsidRDefault="00371F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E76">
          <w:rPr>
            <w:noProof/>
          </w:rPr>
          <w:t>14</w:t>
        </w:r>
        <w:r>
          <w:fldChar w:fldCharType="end"/>
        </w:r>
      </w:p>
    </w:sdtContent>
  </w:sdt>
  <w:p w:rsidR="00371F6E" w:rsidRDefault="00371F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9C" w:rsidRDefault="00C9289C">
      <w:pPr>
        <w:spacing w:after="0" w:line="240" w:lineRule="auto"/>
      </w:pPr>
      <w:r>
        <w:separator/>
      </w:r>
    </w:p>
  </w:footnote>
  <w:footnote w:type="continuationSeparator" w:id="0">
    <w:p w:rsidR="00C9289C" w:rsidRDefault="00C9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0173"/>
    <w:multiLevelType w:val="hybridMultilevel"/>
    <w:tmpl w:val="B76C41EC"/>
    <w:lvl w:ilvl="0" w:tplc="A21ED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521"/>
    <w:multiLevelType w:val="hybridMultilevel"/>
    <w:tmpl w:val="B76C4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F5"/>
    <w:rsid w:val="001B241D"/>
    <w:rsid w:val="001D22AD"/>
    <w:rsid w:val="002C6849"/>
    <w:rsid w:val="00371F6E"/>
    <w:rsid w:val="003B6886"/>
    <w:rsid w:val="005062F6"/>
    <w:rsid w:val="00561206"/>
    <w:rsid w:val="00604088"/>
    <w:rsid w:val="00704E76"/>
    <w:rsid w:val="008B7797"/>
    <w:rsid w:val="00940D8B"/>
    <w:rsid w:val="00B05CF5"/>
    <w:rsid w:val="00B51838"/>
    <w:rsid w:val="00C9289C"/>
    <w:rsid w:val="00D235D5"/>
    <w:rsid w:val="00E54FC6"/>
    <w:rsid w:val="00F2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32D5"/>
  <w15:chartTrackingRefBased/>
  <w15:docId w15:val="{C312F2E9-B024-40BE-8C1B-FB550AF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CF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5CF5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CF5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paragraph" w:customStyle="1" w:styleId="a3">
    <w:name w:val="ДЛЯ КУРСАЧА"/>
    <w:basedOn w:val="a"/>
    <w:next w:val="a"/>
    <w:link w:val="a4"/>
    <w:qFormat/>
    <w:rsid w:val="00B05CF5"/>
    <w:rPr>
      <w:rFonts w:ascii="Times New Roman" w:hAnsi="Times New Roman"/>
      <w:b/>
      <w:sz w:val="32"/>
    </w:rPr>
  </w:style>
  <w:style w:type="character" w:customStyle="1" w:styleId="a4">
    <w:name w:val="ДЛЯ КУРСАЧА Знак"/>
    <w:basedOn w:val="a0"/>
    <w:link w:val="a3"/>
    <w:rsid w:val="00B05CF5"/>
    <w:rPr>
      <w:rFonts w:ascii="Times New Roman" w:eastAsia="Times New Roman" w:hAnsi="Times New Roman" w:cs="Times New Roman"/>
      <w:b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CF5"/>
    <w:pPr>
      <w:tabs>
        <w:tab w:val="right" w:leader="dot" w:pos="9736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5">
    <w:name w:val="Hyperlink"/>
    <w:uiPriority w:val="99"/>
    <w:unhideWhenUsed/>
    <w:rsid w:val="00B05CF5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B05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5CF5"/>
    <w:rPr>
      <w:rFonts w:ascii="Calibri" w:eastAsia="Times New Roman" w:hAnsi="Calibri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05CF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B05CF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B05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3%20&#1082;&#1091;&#1088;&#1089;\&#1042;&#1099;&#1095;&#1080;&#1089;&#1083;&#1080;&#1090;&#1077;&#1083;&#1100;&#1085;&#1072;&#1103;%20&#1084;&#1077;&#1093;&#1072;&#1085;&#1080;&#1082;&#1072;\&#1051;&#1072;&#1073;&#1072;6\lab6abaq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3%20&#1082;&#1091;&#1088;&#1089;\&#1042;&#1099;&#1095;&#1080;&#1089;&#1083;&#1080;&#1090;&#1077;&#1083;&#1100;&#1085;&#1072;&#1103;%20&#1084;&#1077;&#1093;&#1072;&#1085;&#1080;&#1082;&#1072;\&#1051;&#1072;&#1073;&#1072;6\lab6abaq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3%20&#1082;&#1091;&#1088;&#1089;\&#1042;&#1099;&#1095;&#1080;&#1089;&#1083;&#1080;&#1090;&#1077;&#1083;&#1100;&#1085;&#1072;&#1103;%20&#1084;&#1077;&#1093;&#1072;&#1085;&#1080;&#1082;&#1072;\&#1051;&#1072;&#1073;&#1072;6\lab6abaq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Displacement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Disp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Лист1!$B$2:$B$12</c:f>
              <c:numCache>
                <c:formatCode>0.00E+00</c:formatCode>
                <c:ptCount val="11"/>
                <c:pt idx="0">
                  <c:v>-1.08032E-35</c:v>
                </c:pt>
                <c:pt idx="1">
                  <c:v>-2.7196199999999999E-5</c:v>
                </c:pt>
                <c:pt idx="2" formatCode="General">
                  <c:v>-1.0199100000000001E-4</c:v>
                </c:pt>
                <c:pt idx="3" formatCode="General">
                  <c:v>-2.14439E-4</c:v>
                </c:pt>
                <c:pt idx="4" formatCode="General">
                  <c:v>-3.55767E-4</c:v>
                </c:pt>
                <c:pt idx="5" formatCode="General">
                  <c:v>-5.1836899999999997E-4</c:v>
                </c:pt>
                <c:pt idx="6" formatCode="General">
                  <c:v>-6.9581199999999997E-4</c:v>
                </c:pt>
                <c:pt idx="7" formatCode="General">
                  <c:v>-8.8283000000000003E-4</c:v>
                </c:pt>
                <c:pt idx="8" formatCode="General">
                  <c:v>-1.07533E-3</c:v>
                </c:pt>
                <c:pt idx="9" formatCode="General">
                  <c:v>-1.27038E-3</c:v>
                </c:pt>
                <c:pt idx="10" formatCode="General">
                  <c:v>-1.4662399999999999E-3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7-4DFE-877D-6FEE9C574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0524880"/>
        <c:axId val="1010523632"/>
      </c:scatterChart>
      <c:valAx>
        <c:axId val="1010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(м)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23632"/>
        <c:crosses val="autoZero"/>
        <c:crossBetween val="midCat"/>
      </c:valAx>
      <c:valAx>
        <c:axId val="101052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Прогиб(м)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2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Лист1!$F$2:$F$12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Лист1!$G$2:$G$12</c:f>
              <c:numCache>
                <c:formatCode>General</c:formatCode>
                <c:ptCount val="11"/>
                <c:pt idx="0">
                  <c:v>5.1457199999999998</c:v>
                </c:pt>
                <c:pt idx="1">
                  <c:v>4.6339899999999998</c:v>
                </c:pt>
                <c:pt idx="2" formatCode="0.0000">
                  <c:v>3.6673900000000001</c:v>
                </c:pt>
                <c:pt idx="3" formatCode="0.0000000">
                  <c:v>2.8145099999999998</c:v>
                </c:pt>
                <c:pt idx="4">
                  <c:v>2.0753400000000002</c:v>
                </c:pt>
                <c:pt idx="5">
                  <c:v>1.4499</c:v>
                </c:pt>
                <c:pt idx="6">
                  <c:v>0.93816900000000003</c:v>
                </c:pt>
                <c:pt idx="7">
                  <c:v>0.54015800000000003</c:v>
                </c:pt>
                <c:pt idx="8">
                  <c:v>0.25586399999999998</c:v>
                </c:pt>
                <c:pt idx="9">
                  <c:v>8.5288100000000006E-2</c:v>
                </c:pt>
                <c:pt idx="10">
                  <c:v>2.8429400000000001E-2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B0-41CD-86A9-85A91EC7E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279632"/>
        <c:axId val="1010290864"/>
      </c:lineChart>
      <c:catAx>
        <c:axId val="101027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Длина(м)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290864"/>
        <c:crosses val="autoZero"/>
        <c:auto val="1"/>
        <c:lblAlgn val="ctr"/>
        <c:lblOffset val="100"/>
        <c:noMultiLvlLbl val="0"/>
      </c:catAx>
      <c:valAx>
        <c:axId val="10102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Момент,(Н*м)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27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Силы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Лист1!$K$1:$K$11</c:f>
              <c:numCache>
                <c:formatCode>General</c:formatCode>
                <c:ptCount val="11"/>
                <c:pt idx="0">
                  <c:v>-10.8032</c:v>
                </c:pt>
                <c:pt idx="1">
                  <c:v>-10.2346</c:v>
                </c:pt>
                <c:pt idx="2">
                  <c:v>-9.0974000000000004</c:v>
                </c:pt>
                <c:pt idx="3">
                  <c:v>-7.9602300000000001</c:v>
                </c:pt>
                <c:pt idx="4">
                  <c:v>-6.8230500000000003</c:v>
                </c:pt>
                <c:pt idx="5">
                  <c:v>-5.68588</c:v>
                </c:pt>
                <c:pt idx="6">
                  <c:v>-4.5487000000000002</c:v>
                </c:pt>
                <c:pt idx="7">
                  <c:v>-3.41153</c:v>
                </c:pt>
                <c:pt idx="8">
                  <c:v>-2.2743500000000001</c:v>
                </c:pt>
                <c:pt idx="9">
                  <c:v>-1.1371800000000001</c:v>
                </c:pt>
                <c:pt idx="10">
                  <c:v>-0.56858799999999998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3E-44E6-939B-364DEE151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054256"/>
        <c:axId val="1016054672"/>
      </c:lineChart>
      <c:catAx>
        <c:axId val="101605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Длина(м)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6054672"/>
        <c:crosses val="autoZero"/>
        <c:auto val="1"/>
        <c:lblAlgn val="ctr"/>
        <c:lblOffset val="100"/>
        <c:noMultiLvlLbl val="0"/>
      </c:catAx>
      <c:valAx>
        <c:axId val="101605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Сила(Н)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605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temas345@outlook.com</dc:creator>
  <cp:keywords/>
  <dc:description/>
  <cp:lastModifiedBy>temas345@outlook.com</cp:lastModifiedBy>
  <cp:revision>7</cp:revision>
  <dcterms:created xsi:type="dcterms:W3CDTF">2023-02-19T16:14:00Z</dcterms:created>
  <dcterms:modified xsi:type="dcterms:W3CDTF">2023-02-20T07:30:00Z</dcterms:modified>
</cp:coreProperties>
</file>