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pPr w:leftFromText="180" w:rightFromText="180" w:vertAnchor="text" w:horzAnchor="margin" w:tblpY="889"/>
        <w:tblW w:w="9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582"/>
        <w:gridCol w:w="708"/>
        <w:gridCol w:w="709"/>
        <w:gridCol w:w="709"/>
        <w:gridCol w:w="709"/>
        <w:gridCol w:w="708"/>
        <w:gridCol w:w="567"/>
        <w:gridCol w:w="709"/>
        <w:gridCol w:w="709"/>
        <w:gridCol w:w="567"/>
        <w:gridCol w:w="488"/>
        <w:gridCol w:w="640"/>
      </w:tblGrid>
      <w:tr w:rsidR="00025EAB" w:rsidRPr="00865064" w14:paraId="4DCC646A" w14:textId="77777777" w:rsidTr="00795F67">
        <w:tc>
          <w:tcPr>
            <w:tcW w:w="1830" w:type="dxa"/>
            <w:vMerge w:val="restart"/>
          </w:tcPr>
          <w:p w14:paraId="4ECE231C" w14:textId="77777777" w:rsidR="00025EAB" w:rsidRPr="001459F2" w:rsidRDefault="00025EAB" w:rsidP="00795F67">
            <w:pPr>
              <w:jc w:val="both"/>
              <w:rPr>
                <w:rFonts w:ascii="Times New Roman" w:hAnsi="Times New Roman" w:cs="Times New Roman"/>
                <w:b/>
                <w:iCs/>
                <w:sz w:val="16"/>
                <w:szCs w:val="16"/>
                <w:lang w:val="kk-KZ"/>
              </w:rPr>
            </w:pPr>
            <w:bookmarkStart w:id="0" w:name="_Hlk204603505"/>
            <w:bookmarkStart w:id="1" w:name="_GoBack"/>
            <w:r w:rsidRPr="001459F2">
              <w:rPr>
                <w:rFonts w:ascii="Times New Roman" w:hAnsi="Times New Roman" w:cs="Times New Roman"/>
                <w:b/>
                <w:iCs/>
                <w:sz w:val="16"/>
                <w:szCs w:val="16"/>
                <w:lang w:val="kk-KZ"/>
              </w:rPr>
              <w:t>Countries, regions /</w:t>
            </w:r>
          </w:p>
          <w:p w14:paraId="5525D22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1459F2">
              <w:rPr>
                <w:rFonts w:ascii="Times New Roman" w:hAnsi="Times New Roman" w:cs="Times New Roman"/>
                <w:b/>
                <w:iCs/>
                <w:sz w:val="16"/>
                <w:szCs w:val="16"/>
                <w:lang w:val="kk-KZ"/>
              </w:rPr>
              <w:t>Species names</w:t>
            </w:r>
          </w:p>
        </w:tc>
        <w:tc>
          <w:tcPr>
            <w:tcW w:w="582" w:type="dxa"/>
            <w:vMerge w:val="restart"/>
          </w:tcPr>
          <w:p w14:paraId="26FBC1A4" w14:textId="77777777" w:rsidR="00025EAB" w:rsidRPr="001459F2" w:rsidRDefault="00025EAB" w:rsidP="00795F67">
            <w:pPr>
              <w:jc w:val="both"/>
              <w:rPr>
                <w:rFonts w:ascii="Times New Roman" w:hAnsi="Times New Roman" w:cs="Times New Roman"/>
                <w:b/>
                <w:iCs/>
                <w:sz w:val="16"/>
                <w:szCs w:val="16"/>
                <w:lang w:val="kk-KZ"/>
              </w:rPr>
            </w:pPr>
            <w:r w:rsidRPr="001459F2">
              <w:rPr>
                <w:rFonts w:ascii="Times New Roman" w:hAnsi="Times New Roman" w:cs="Times New Roman"/>
                <w:b/>
                <w:iCs/>
                <w:sz w:val="16"/>
                <w:szCs w:val="16"/>
                <w:lang w:val="kk-KZ"/>
              </w:rPr>
              <w:t>Kazakhstan</w:t>
            </w:r>
          </w:p>
        </w:tc>
        <w:tc>
          <w:tcPr>
            <w:tcW w:w="3543" w:type="dxa"/>
            <w:gridSpan w:val="5"/>
          </w:tcPr>
          <w:p w14:paraId="23406F25" w14:textId="77777777" w:rsidR="00025EAB" w:rsidRPr="001459F2" w:rsidRDefault="00025EAB" w:rsidP="00795F67">
            <w:pPr>
              <w:jc w:val="center"/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</w:pPr>
            <w:proofErr w:type="spellStart"/>
            <w:r w:rsidRPr="001459F2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t>Russia</w:t>
            </w:r>
            <w:proofErr w:type="spellEnd"/>
          </w:p>
        </w:tc>
        <w:tc>
          <w:tcPr>
            <w:tcW w:w="567" w:type="dxa"/>
            <w:vMerge w:val="restart"/>
          </w:tcPr>
          <w:p w14:paraId="79F4AB9D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Uzbekistan</w:t>
            </w:r>
          </w:p>
        </w:tc>
        <w:tc>
          <w:tcPr>
            <w:tcW w:w="709" w:type="dxa"/>
            <w:vMerge w:val="restart"/>
          </w:tcPr>
          <w:p w14:paraId="3A68A9AF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Turkmenistan</w:t>
            </w:r>
          </w:p>
        </w:tc>
        <w:tc>
          <w:tcPr>
            <w:tcW w:w="709" w:type="dxa"/>
            <w:vMerge w:val="restart"/>
          </w:tcPr>
          <w:p w14:paraId="5C427DF5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Kyrgyzstan</w:t>
            </w:r>
          </w:p>
        </w:tc>
        <w:tc>
          <w:tcPr>
            <w:tcW w:w="567" w:type="dxa"/>
            <w:vMerge w:val="restart"/>
          </w:tcPr>
          <w:p w14:paraId="7DE7029B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Azerbaijan</w:t>
            </w:r>
          </w:p>
        </w:tc>
        <w:tc>
          <w:tcPr>
            <w:tcW w:w="488" w:type="dxa"/>
            <w:vMerge w:val="restart"/>
          </w:tcPr>
          <w:p w14:paraId="225BF603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Mongolia</w:t>
            </w:r>
          </w:p>
        </w:tc>
        <w:tc>
          <w:tcPr>
            <w:tcW w:w="640" w:type="dxa"/>
            <w:vMerge w:val="restart"/>
          </w:tcPr>
          <w:p w14:paraId="3CF994C0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China</w:t>
            </w:r>
          </w:p>
        </w:tc>
      </w:tr>
      <w:tr w:rsidR="00025EAB" w:rsidRPr="00865064" w14:paraId="779A2D05" w14:textId="77777777" w:rsidTr="00795F67">
        <w:tc>
          <w:tcPr>
            <w:tcW w:w="1830" w:type="dxa"/>
            <w:vMerge/>
          </w:tcPr>
          <w:p w14:paraId="3535081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82" w:type="dxa"/>
            <w:vMerge/>
          </w:tcPr>
          <w:p w14:paraId="4E84C63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56B597C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Orenburg region</w:t>
            </w:r>
          </w:p>
        </w:tc>
        <w:tc>
          <w:tcPr>
            <w:tcW w:w="709" w:type="dxa"/>
          </w:tcPr>
          <w:p w14:paraId="0F8C9F0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Saratov region</w:t>
            </w:r>
          </w:p>
        </w:tc>
        <w:tc>
          <w:tcPr>
            <w:tcW w:w="709" w:type="dxa"/>
          </w:tcPr>
          <w:p w14:paraId="20BDEBC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Astrakhan region</w:t>
            </w:r>
          </w:p>
        </w:tc>
        <w:tc>
          <w:tcPr>
            <w:tcW w:w="709" w:type="dxa"/>
          </w:tcPr>
          <w:p w14:paraId="310AB3B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Volgograd region</w:t>
            </w:r>
          </w:p>
        </w:tc>
        <w:tc>
          <w:tcPr>
            <w:tcW w:w="708" w:type="dxa"/>
          </w:tcPr>
          <w:p w14:paraId="029C5FF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 w:rsidRPr="00772C8A">
              <w:rPr>
                <w:rFonts w:ascii="Times New Roman" w:hAnsi="Times New Roman"/>
                <w:b/>
                <w:iCs/>
                <w:sz w:val="16"/>
                <w:szCs w:val="16"/>
                <w:lang w:val="kk-KZ"/>
              </w:rPr>
              <w:t>Altai region</w:t>
            </w:r>
          </w:p>
        </w:tc>
        <w:tc>
          <w:tcPr>
            <w:tcW w:w="567" w:type="dxa"/>
            <w:vMerge/>
          </w:tcPr>
          <w:p w14:paraId="4419AE2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  <w:vMerge/>
          </w:tcPr>
          <w:p w14:paraId="283B66A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  <w:vMerge/>
          </w:tcPr>
          <w:p w14:paraId="09DD62D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  <w:vMerge/>
          </w:tcPr>
          <w:p w14:paraId="0D25B3F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  <w:vMerge/>
          </w:tcPr>
          <w:p w14:paraId="7A75C6B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  <w:vMerge/>
          </w:tcPr>
          <w:p w14:paraId="13567A3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000F3B22" w14:textId="77777777" w:rsidTr="00795F67">
        <w:tc>
          <w:tcPr>
            <w:tcW w:w="1830" w:type="dxa"/>
          </w:tcPr>
          <w:p w14:paraId="70BE11B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Anabasis cretacea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Pall. - жертезек бұйырғұн</w:t>
            </w:r>
          </w:p>
        </w:tc>
        <w:tc>
          <w:tcPr>
            <w:tcW w:w="582" w:type="dxa"/>
          </w:tcPr>
          <w:p w14:paraId="46BBD32F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40</w:t>
            </w:r>
          </w:p>
        </w:tc>
        <w:tc>
          <w:tcPr>
            <w:tcW w:w="708" w:type="dxa"/>
          </w:tcPr>
          <w:p w14:paraId="2EA18339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5</w:t>
            </w:r>
          </w:p>
        </w:tc>
        <w:tc>
          <w:tcPr>
            <w:tcW w:w="709" w:type="dxa"/>
          </w:tcPr>
          <w:p w14:paraId="0533F0AF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34A52E4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FED6FA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12E117F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6060037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E72C02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343828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7FF3120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2B07EED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6A63570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4C2D3596" w14:textId="77777777" w:rsidTr="00795F67">
        <w:tc>
          <w:tcPr>
            <w:tcW w:w="1830" w:type="dxa"/>
          </w:tcPr>
          <w:p w14:paraId="635C3DAC" w14:textId="77777777" w:rsidR="00025EAB" w:rsidRPr="00DE09C1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highlight w:val="magenta"/>
              </w:rPr>
            </w:pPr>
            <w:r w:rsidRPr="00EF224C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A.salsa</w:t>
            </w:r>
            <w:r w:rsidRPr="00EF224C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C. A. M. Benth. - сор бұйырғұн </w:t>
            </w:r>
            <w:r w:rsidRPr="00EF224C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 </w:t>
            </w:r>
          </w:p>
        </w:tc>
        <w:tc>
          <w:tcPr>
            <w:tcW w:w="582" w:type="dxa"/>
          </w:tcPr>
          <w:p w14:paraId="64B6E3C6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167</w:t>
            </w:r>
          </w:p>
        </w:tc>
        <w:tc>
          <w:tcPr>
            <w:tcW w:w="708" w:type="dxa"/>
          </w:tcPr>
          <w:p w14:paraId="574D06CF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709" w:type="dxa"/>
          </w:tcPr>
          <w:p w14:paraId="410B11E9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60BAE1E6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</w:t>
            </w:r>
          </w:p>
        </w:tc>
        <w:tc>
          <w:tcPr>
            <w:tcW w:w="709" w:type="dxa"/>
          </w:tcPr>
          <w:p w14:paraId="7C790E9D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10</w:t>
            </w:r>
          </w:p>
        </w:tc>
        <w:tc>
          <w:tcPr>
            <w:tcW w:w="708" w:type="dxa"/>
          </w:tcPr>
          <w:p w14:paraId="4B32A9F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71AFA8EB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7AF03C0C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4</w:t>
            </w:r>
          </w:p>
        </w:tc>
        <w:tc>
          <w:tcPr>
            <w:tcW w:w="709" w:type="dxa"/>
          </w:tcPr>
          <w:p w14:paraId="6D3CA22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4A258D8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1DB277E4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</w:t>
            </w:r>
          </w:p>
        </w:tc>
        <w:tc>
          <w:tcPr>
            <w:tcW w:w="640" w:type="dxa"/>
          </w:tcPr>
          <w:p w14:paraId="62AE1A2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09C92AA2" w14:textId="77777777" w:rsidTr="00795F67">
        <w:tc>
          <w:tcPr>
            <w:tcW w:w="1830" w:type="dxa"/>
          </w:tcPr>
          <w:p w14:paraId="7D6D8DE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A.aphylla</w:t>
            </w:r>
            <w:r w:rsidRPr="00865064">
              <w:rPr>
                <w:rFonts w:ascii="Times New Roman" w:hAnsi="Times New Roman" w:cs="Times New Roman"/>
                <w:i/>
                <w:sz w:val="16"/>
                <w:szCs w:val="16"/>
              </w:rPr>
              <w:t xml:space="preserve">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L. (</w:t>
            </w: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A.tatarica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Pall. ) – итсегек бұйырғұн</w:t>
            </w:r>
          </w:p>
        </w:tc>
        <w:tc>
          <w:tcPr>
            <w:tcW w:w="582" w:type="dxa"/>
          </w:tcPr>
          <w:p w14:paraId="6EEA1C5A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109</w:t>
            </w:r>
          </w:p>
        </w:tc>
        <w:tc>
          <w:tcPr>
            <w:tcW w:w="708" w:type="dxa"/>
          </w:tcPr>
          <w:p w14:paraId="264E9A8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08A6A2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9166C53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37</w:t>
            </w:r>
          </w:p>
        </w:tc>
        <w:tc>
          <w:tcPr>
            <w:tcW w:w="709" w:type="dxa"/>
          </w:tcPr>
          <w:p w14:paraId="7C467B0C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20</w:t>
            </w:r>
          </w:p>
        </w:tc>
        <w:tc>
          <w:tcPr>
            <w:tcW w:w="708" w:type="dxa"/>
          </w:tcPr>
          <w:p w14:paraId="36EB85D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0479E345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53108BF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CD6113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7B5E60CF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7</w:t>
            </w:r>
          </w:p>
        </w:tc>
        <w:tc>
          <w:tcPr>
            <w:tcW w:w="488" w:type="dxa"/>
          </w:tcPr>
          <w:p w14:paraId="6EB4E77F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4</w:t>
            </w:r>
          </w:p>
        </w:tc>
        <w:tc>
          <w:tcPr>
            <w:tcW w:w="640" w:type="dxa"/>
          </w:tcPr>
          <w:p w14:paraId="2D21EE8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3D74BEDB" w14:textId="77777777" w:rsidTr="00795F67">
        <w:tc>
          <w:tcPr>
            <w:tcW w:w="1830" w:type="dxa"/>
          </w:tcPr>
          <w:p w14:paraId="05753E0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A.elatior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(C. A. Mey.) Schischk. – биік бұйырғұн</w:t>
            </w:r>
          </w:p>
        </w:tc>
        <w:tc>
          <w:tcPr>
            <w:tcW w:w="582" w:type="dxa"/>
          </w:tcPr>
          <w:p w14:paraId="7DDA5136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23</w:t>
            </w:r>
          </w:p>
        </w:tc>
        <w:tc>
          <w:tcPr>
            <w:tcW w:w="708" w:type="dxa"/>
          </w:tcPr>
          <w:p w14:paraId="3B6A725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DB03DE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D43B4C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97A81C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4BD12FD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324492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21844E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818079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5CE7219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2A015901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640" w:type="dxa"/>
          </w:tcPr>
          <w:p w14:paraId="10C05475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</w:tr>
      <w:tr w:rsidR="00025EAB" w:rsidRPr="00865064" w14:paraId="5BD60B50" w14:textId="77777777" w:rsidTr="00795F67">
        <w:tc>
          <w:tcPr>
            <w:tcW w:w="1830" w:type="dxa"/>
          </w:tcPr>
          <w:p w14:paraId="42CAB3C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A.gypsicola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Iljin – тасшыл бұйырғұн</w:t>
            </w:r>
          </w:p>
        </w:tc>
        <w:tc>
          <w:tcPr>
            <w:tcW w:w="582" w:type="dxa"/>
          </w:tcPr>
          <w:p w14:paraId="75606396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5</w:t>
            </w:r>
          </w:p>
        </w:tc>
        <w:tc>
          <w:tcPr>
            <w:tcW w:w="708" w:type="dxa"/>
          </w:tcPr>
          <w:p w14:paraId="0DD9607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756692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90CF8A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1ABDF5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39A3906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52E8898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DF1E2E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39A9B5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5D46809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74C02A3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0B1FBE5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7B2C3180" w14:textId="77777777" w:rsidTr="00795F67">
        <w:tc>
          <w:tcPr>
            <w:tcW w:w="1830" w:type="dxa"/>
          </w:tcPr>
          <w:p w14:paraId="3D7CD1A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A.turkestanica</w:t>
            </w:r>
            <w:r w:rsidRPr="00865064">
              <w:rPr>
                <w:rFonts w:ascii="Times New Roman" w:hAnsi="Times New Roman" w:cs="Times New Roman"/>
                <w:b/>
                <w:i/>
                <w:sz w:val="16"/>
                <w:szCs w:val="16"/>
                <w:lang w:val="kk-KZ"/>
              </w:rPr>
              <w:t xml:space="preserve">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Eug. Kor.- Түркістан бұйырғұны</w:t>
            </w: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highlight w:val="yellow"/>
                <w:lang w:val="kk-KZ"/>
              </w:rPr>
              <w:t xml:space="preserve"> </w:t>
            </w:r>
          </w:p>
        </w:tc>
        <w:tc>
          <w:tcPr>
            <w:tcW w:w="582" w:type="dxa"/>
          </w:tcPr>
          <w:p w14:paraId="7882F7F5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</w:t>
            </w:r>
          </w:p>
        </w:tc>
        <w:tc>
          <w:tcPr>
            <w:tcW w:w="708" w:type="dxa"/>
          </w:tcPr>
          <w:p w14:paraId="536F767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621058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BDEED4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240BA5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683992D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03C23565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12</w:t>
            </w:r>
          </w:p>
        </w:tc>
        <w:tc>
          <w:tcPr>
            <w:tcW w:w="709" w:type="dxa"/>
          </w:tcPr>
          <w:p w14:paraId="4C87128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4DE664F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567" w:type="dxa"/>
          </w:tcPr>
          <w:p w14:paraId="1307D76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2EDFDAF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5CDF3CC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14C8E2AF" w14:textId="77777777" w:rsidTr="00795F67">
        <w:tc>
          <w:tcPr>
            <w:tcW w:w="1830" w:type="dxa"/>
          </w:tcPr>
          <w:p w14:paraId="6974021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A.brachiata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Fisch.et Mey – тарбақ бұйырғұн</w:t>
            </w:r>
          </w:p>
        </w:tc>
        <w:tc>
          <w:tcPr>
            <w:tcW w:w="582" w:type="dxa"/>
          </w:tcPr>
          <w:p w14:paraId="22804F12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26</w:t>
            </w:r>
          </w:p>
        </w:tc>
        <w:tc>
          <w:tcPr>
            <w:tcW w:w="708" w:type="dxa"/>
          </w:tcPr>
          <w:p w14:paraId="2F6639E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FC8675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631BB0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CE061B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4710A9F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6554C9C8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00CDFD30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8</w:t>
            </w:r>
          </w:p>
        </w:tc>
        <w:tc>
          <w:tcPr>
            <w:tcW w:w="709" w:type="dxa"/>
          </w:tcPr>
          <w:p w14:paraId="7976D3C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5EA6919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372C4A9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39372D1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51B7C04C" w14:textId="77777777" w:rsidTr="00795F67">
        <w:tc>
          <w:tcPr>
            <w:tcW w:w="1830" w:type="dxa"/>
          </w:tcPr>
          <w:p w14:paraId="79AD109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A.eriopoda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(Schrenc) Benth. – қырықбуын бұйырғұн</w:t>
            </w:r>
          </w:p>
        </w:tc>
        <w:tc>
          <w:tcPr>
            <w:tcW w:w="582" w:type="dxa"/>
          </w:tcPr>
          <w:p w14:paraId="7F615EF7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33</w:t>
            </w:r>
          </w:p>
        </w:tc>
        <w:tc>
          <w:tcPr>
            <w:tcW w:w="708" w:type="dxa"/>
          </w:tcPr>
          <w:p w14:paraId="5585374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2A6308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CA16CE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7DCF34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426CC3C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619F87DA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9</w:t>
            </w:r>
          </w:p>
        </w:tc>
        <w:tc>
          <w:tcPr>
            <w:tcW w:w="709" w:type="dxa"/>
          </w:tcPr>
          <w:p w14:paraId="402B98E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394ABAE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567" w:type="dxa"/>
          </w:tcPr>
          <w:p w14:paraId="598B180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48260BB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769BCA9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78BEF7CF" w14:textId="77777777" w:rsidTr="00795F67">
        <w:tc>
          <w:tcPr>
            <w:tcW w:w="1830" w:type="dxa"/>
          </w:tcPr>
          <w:p w14:paraId="1158FB5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A.brevifolia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C.A.Mey. – қысқажапырақ бұйырғұн</w:t>
            </w:r>
          </w:p>
        </w:tc>
        <w:tc>
          <w:tcPr>
            <w:tcW w:w="582" w:type="dxa"/>
          </w:tcPr>
          <w:p w14:paraId="1DAF7A13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5</w:t>
            </w:r>
          </w:p>
        </w:tc>
        <w:tc>
          <w:tcPr>
            <w:tcW w:w="708" w:type="dxa"/>
          </w:tcPr>
          <w:p w14:paraId="6FEADE3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05C412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E3CF04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2D9BB1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05EB3428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7</w:t>
            </w:r>
          </w:p>
        </w:tc>
        <w:tc>
          <w:tcPr>
            <w:tcW w:w="567" w:type="dxa"/>
          </w:tcPr>
          <w:p w14:paraId="2B3C8AF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CAD0F6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6350085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567" w:type="dxa"/>
          </w:tcPr>
          <w:p w14:paraId="5A61ABD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7009E916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41</w:t>
            </w:r>
          </w:p>
        </w:tc>
        <w:tc>
          <w:tcPr>
            <w:tcW w:w="640" w:type="dxa"/>
          </w:tcPr>
          <w:p w14:paraId="473FE19C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4</w:t>
            </w:r>
          </w:p>
        </w:tc>
      </w:tr>
      <w:tr w:rsidR="00025EAB" w:rsidRPr="00865064" w14:paraId="2D752C7C" w14:textId="77777777" w:rsidTr="00795F67">
        <w:tc>
          <w:tcPr>
            <w:tcW w:w="1830" w:type="dxa"/>
          </w:tcPr>
          <w:p w14:paraId="5135ADB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A.truncata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(Schrenk) Вgе. - қырқылма бұйырғұн</w:t>
            </w:r>
          </w:p>
        </w:tc>
        <w:tc>
          <w:tcPr>
            <w:tcW w:w="582" w:type="dxa"/>
          </w:tcPr>
          <w:p w14:paraId="13574172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39</w:t>
            </w:r>
          </w:p>
        </w:tc>
        <w:tc>
          <w:tcPr>
            <w:tcW w:w="708" w:type="dxa"/>
          </w:tcPr>
          <w:p w14:paraId="157669B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AC246E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A26F95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437536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298721A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40230D5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BC28364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709" w:type="dxa"/>
          </w:tcPr>
          <w:p w14:paraId="1037583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63F008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2A033140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6</w:t>
            </w:r>
          </w:p>
        </w:tc>
        <w:tc>
          <w:tcPr>
            <w:tcW w:w="640" w:type="dxa"/>
          </w:tcPr>
          <w:p w14:paraId="57853CA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68F7EF9D" w14:textId="77777777" w:rsidTr="00795F67">
        <w:tc>
          <w:tcPr>
            <w:tcW w:w="1830" w:type="dxa"/>
          </w:tcPr>
          <w:p w14:paraId="03386C0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bookmarkStart w:id="2" w:name="_Hlk188101291"/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 turgaica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Iljin  - қу бұйырғұн</w:t>
            </w:r>
            <w:bookmarkEnd w:id="2"/>
          </w:p>
        </w:tc>
        <w:tc>
          <w:tcPr>
            <w:tcW w:w="582" w:type="dxa"/>
          </w:tcPr>
          <w:p w14:paraId="26947633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6</w:t>
            </w:r>
          </w:p>
        </w:tc>
        <w:tc>
          <w:tcPr>
            <w:tcW w:w="708" w:type="dxa"/>
          </w:tcPr>
          <w:p w14:paraId="2887447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85A741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123FDD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CCE853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69D858F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2BDA672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74B4386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40E5B81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47D3316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0C1C06D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2A3FB46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5BDBC141" w14:textId="77777777" w:rsidTr="00795F67">
        <w:tc>
          <w:tcPr>
            <w:tcW w:w="1830" w:type="dxa"/>
          </w:tcPr>
          <w:p w14:paraId="0AB035FA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A.annua 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Bunge – біржылдық бұйырғұн</w:t>
            </w: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highlight w:val="yellow"/>
                <w:lang w:val="kk-KZ"/>
              </w:rPr>
              <w:t xml:space="preserve"> </w:t>
            </w:r>
          </w:p>
        </w:tc>
        <w:tc>
          <w:tcPr>
            <w:tcW w:w="582" w:type="dxa"/>
          </w:tcPr>
          <w:p w14:paraId="2513666D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-</w:t>
            </w:r>
          </w:p>
        </w:tc>
        <w:tc>
          <w:tcPr>
            <w:tcW w:w="708" w:type="dxa"/>
          </w:tcPr>
          <w:p w14:paraId="744D3CA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21E04A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4A556E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603CCC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4AD31D7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201D78A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2312B1"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709" w:type="dxa"/>
          </w:tcPr>
          <w:p w14:paraId="25A986A4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</w:p>
        </w:tc>
        <w:tc>
          <w:tcPr>
            <w:tcW w:w="709" w:type="dxa"/>
          </w:tcPr>
          <w:p w14:paraId="739F065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6C3EDE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1589D7B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6424339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2C2D985D" w14:textId="77777777" w:rsidTr="00795F67">
        <w:tc>
          <w:tcPr>
            <w:tcW w:w="1830" w:type="dxa"/>
          </w:tcPr>
          <w:p w14:paraId="1891CA8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 jaxartica</w:t>
            </w:r>
            <w:r w:rsidRPr="00865064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(Bunge) Benth. – Сырдарья бұйырғұн</w:t>
            </w:r>
            <w:r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=</w:t>
            </w:r>
            <w:r>
              <w:t xml:space="preserve"> </w:t>
            </w:r>
            <w:r w:rsidRPr="003540EF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>A.hispidullа</w:t>
            </w:r>
            <w:r w:rsidRPr="003540EF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 xml:space="preserve"> (Bge) Вenth. - кырык буын:</w:t>
            </w:r>
          </w:p>
        </w:tc>
        <w:tc>
          <w:tcPr>
            <w:tcW w:w="582" w:type="dxa"/>
          </w:tcPr>
          <w:p w14:paraId="2C1491AA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29</w:t>
            </w:r>
          </w:p>
        </w:tc>
        <w:tc>
          <w:tcPr>
            <w:tcW w:w="708" w:type="dxa"/>
          </w:tcPr>
          <w:p w14:paraId="2C24E5B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E8CCDAF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1ABB7B4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5744DC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79D9552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21A40B3D" w14:textId="77777777" w:rsidR="00025EAB" w:rsidRPr="00330769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5</w:t>
            </w:r>
          </w:p>
        </w:tc>
        <w:tc>
          <w:tcPr>
            <w:tcW w:w="709" w:type="dxa"/>
          </w:tcPr>
          <w:p w14:paraId="2D4FEFD0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2</w:t>
            </w:r>
          </w:p>
        </w:tc>
        <w:tc>
          <w:tcPr>
            <w:tcW w:w="709" w:type="dxa"/>
          </w:tcPr>
          <w:p w14:paraId="6EAFD16E" w14:textId="77777777" w:rsidR="00025EAB" w:rsidRPr="00DB2A5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567" w:type="dxa"/>
          </w:tcPr>
          <w:p w14:paraId="6A02651D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78EE08F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5EDBAAA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46F99046" w14:textId="77777777" w:rsidTr="00795F67">
        <w:tc>
          <w:tcPr>
            <w:tcW w:w="1830" w:type="dxa"/>
          </w:tcPr>
          <w:p w14:paraId="6C3AF24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</w:pPr>
            <w:r w:rsidRPr="00865064">
              <w:rPr>
                <w:rFonts w:ascii="Times New Roman" w:hAnsi="Times New Roman" w:cs="Times New Roman"/>
                <w:i/>
                <w:sz w:val="16"/>
                <w:szCs w:val="16"/>
                <w:lang w:val="kk-KZ"/>
              </w:rPr>
              <w:t xml:space="preserve">A.eubrateolata  </w:t>
            </w:r>
            <w:r w:rsidRPr="0006088B">
              <w:rPr>
                <w:rFonts w:ascii="Times New Roman" w:hAnsi="Times New Roman" w:cs="Times New Roman"/>
                <w:sz w:val="16"/>
                <w:szCs w:val="16"/>
                <w:lang w:val="kk-KZ"/>
              </w:rPr>
              <w:t>Korov. et Botsch.</w:t>
            </w:r>
          </w:p>
        </w:tc>
        <w:tc>
          <w:tcPr>
            <w:tcW w:w="582" w:type="dxa"/>
          </w:tcPr>
          <w:p w14:paraId="2C6CE34F" w14:textId="77777777" w:rsidR="00025EAB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  <w:r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  <w:t>1</w:t>
            </w:r>
          </w:p>
        </w:tc>
        <w:tc>
          <w:tcPr>
            <w:tcW w:w="708" w:type="dxa"/>
          </w:tcPr>
          <w:p w14:paraId="685927FC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F5FEA07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DA1F591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956B28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7E0B289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0D20793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1D685A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0DD20F4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4EA0750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7CB55DE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54E09679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  <w:tr w:rsidR="00025EAB" w:rsidRPr="00865064" w14:paraId="01C5BC2F" w14:textId="77777777" w:rsidTr="00795F67">
        <w:tc>
          <w:tcPr>
            <w:tcW w:w="1830" w:type="dxa"/>
          </w:tcPr>
          <w:p w14:paraId="6F20B1FB" w14:textId="77777777" w:rsidR="00025EAB" w:rsidRDefault="00025EAB" w:rsidP="00795F67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  <w:p w14:paraId="5458E13E" w14:textId="77777777" w:rsidR="00025EAB" w:rsidRPr="0051253F" w:rsidRDefault="00025EAB" w:rsidP="00795F67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kk-KZ"/>
              </w:rPr>
            </w:pPr>
          </w:p>
        </w:tc>
        <w:tc>
          <w:tcPr>
            <w:tcW w:w="582" w:type="dxa"/>
          </w:tcPr>
          <w:p w14:paraId="70C5F97D" w14:textId="77777777" w:rsidR="00025EAB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  <w:lang w:val="kk-KZ"/>
              </w:rPr>
            </w:pPr>
          </w:p>
        </w:tc>
        <w:tc>
          <w:tcPr>
            <w:tcW w:w="708" w:type="dxa"/>
          </w:tcPr>
          <w:p w14:paraId="760114D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28858B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63BF2BC8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37FF7B50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8" w:type="dxa"/>
          </w:tcPr>
          <w:p w14:paraId="5F2A75DE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7AF89C43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2E8FB5A5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709" w:type="dxa"/>
          </w:tcPr>
          <w:p w14:paraId="5A3845CB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567" w:type="dxa"/>
          </w:tcPr>
          <w:p w14:paraId="3BDA6832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488" w:type="dxa"/>
          </w:tcPr>
          <w:p w14:paraId="44DC0BC6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  <w:tc>
          <w:tcPr>
            <w:tcW w:w="640" w:type="dxa"/>
          </w:tcPr>
          <w:p w14:paraId="48BC7AF4" w14:textId="77777777" w:rsidR="00025EAB" w:rsidRPr="00865064" w:rsidRDefault="00025EAB" w:rsidP="00795F67">
            <w:pPr>
              <w:jc w:val="both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</w:p>
        </w:tc>
      </w:tr>
    </w:tbl>
    <w:bookmarkEnd w:id="0"/>
    <w:bookmarkEnd w:id="1"/>
    <w:p w14:paraId="73F3BF8B" w14:textId="77777777" w:rsidR="005F5692" w:rsidRDefault="005F5692" w:rsidP="005F56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1459F2">
        <w:rPr>
          <w:rFonts w:ascii="Times New Roman" w:hAnsi="Times New Roman" w:cs="Times New Roman"/>
          <w:sz w:val="24"/>
          <w:szCs w:val="24"/>
          <w:lang w:val="kk-KZ"/>
        </w:rPr>
        <w:t xml:space="preserve">Volume of the herbarium collection of the genus </w:t>
      </w:r>
      <w:r w:rsidRPr="001459F2">
        <w:rPr>
          <w:rFonts w:ascii="Times New Roman" w:hAnsi="Times New Roman" w:cs="Times New Roman"/>
          <w:i/>
          <w:sz w:val="24"/>
          <w:szCs w:val="24"/>
          <w:lang w:val="kk-KZ"/>
        </w:rPr>
        <w:t>Anabasis</w:t>
      </w:r>
      <w:r w:rsidRPr="001459F2">
        <w:rPr>
          <w:rFonts w:ascii="Times New Roman" w:hAnsi="Times New Roman" w:cs="Times New Roman"/>
          <w:sz w:val="24"/>
          <w:szCs w:val="24"/>
          <w:lang w:val="kk-KZ"/>
        </w:rPr>
        <w:t xml:space="preserve"> L.</w:t>
      </w:r>
    </w:p>
    <w:sectPr w:rsidR="005F5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21"/>
    <w:rsid w:val="00025EAB"/>
    <w:rsid w:val="00273F0F"/>
    <w:rsid w:val="005F5692"/>
    <w:rsid w:val="00795F67"/>
    <w:rsid w:val="009C340F"/>
    <w:rsid w:val="00AE42EF"/>
    <w:rsid w:val="00C27821"/>
    <w:rsid w:val="00C9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AC469"/>
  <w15:chartTrackingRefBased/>
  <w15:docId w15:val="{2FE5ADF9-35FF-4514-8D8F-20FAF1A1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25E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5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Adamovna Adam</dc:creator>
  <cp:keywords/>
  <dc:description/>
  <cp:lastModifiedBy>Adamovna Adam</cp:lastModifiedBy>
  <cp:revision>7</cp:revision>
  <dcterms:created xsi:type="dcterms:W3CDTF">2026-01-14T06:07:00Z</dcterms:created>
  <dcterms:modified xsi:type="dcterms:W3CDTF">2026-01-14T06:25:00Z</dcterms:modified>
</cp:coreProperties>
</file>